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20935265" w14:textId="77777777" w:rsidR="00275CD2" w:rsidRPr="00275CD2" w:rsidRDefault="00275CD2" w:rsidP="00275C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SFAA DPS Learning Management System</w:t>
      </w:r>
    </w:p>
    <w:p w14:paraId="4ECCAD34" w14:textId="1A228975" w:rsidR="00275CD2" w:rsidRPr="004D1F4F" w:rsidRDefault="00275CD2" w:rsidP="00275CD2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75CD2">
        <w:rPr>
          <w:rFonts w:ascii="Times New Roman" w:hAnsi="Times New Roman" w:cs="Times New Roman"/>
          <w:b/>
          <w:sz w:val="24"/>
          <w:szCs w:val="24"/>
        </w:rPr>
        <w:t>RFP # 5400020755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772D471F" w:rsidR="00AE0819" w:rsidRPr="00686B75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Thursday, February 25, 2020 at 10:00 AM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2021-04-19T13:21:00Z</dcterms:created>
  <dcterms:modified xsi:type="dcterms:W3CDTF">2021-04-19T13:21:00Z</dcterms:modified>
</cp:coreProperties>
</file>