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3E53" w14:textId="77777777" w:rsidR="004D539E" w:rsidRDefault="004D539E" w:rsidP="004D539E">
      <w:pPr>
        <w:pageBreakBefore/>
        <w:widowControl w:val="0"/>
        <w:spacing w:before="62" w:after="0" w:line="240" w:lineRule="auto"/>
        <w:ind w:left="158" w:hanging="518"/>
        <w:jc w:val="center"/>
        <w:rPr>
          <w:rFonts w:ascii="Times New Roman" w:hAnsi="Times New Roman"/>
          <w:sz w:val="24"/>
          <w:szCs w:val="20"/>
        </w:rPr>
      </w:pPr>
      <w:r w:rsidRPr="00852616">
        <w:rPr>
          <w:rFonts w:ascii="Times New Roman" w:hAnsi="Times New Roman"/>
          <w:sz w:val="24"/>
          <w:szCs w:val="20"/>
        </w:rPr>
        <w:t>APPENDIX</w:t>
      </w:r>
      <w:r w:rsidRPr="00852616">
        <w:rPr>
          <w:rFonts w:ascii="Times New Roman" w:hAnsi="Times New Roman"/>
          <w:spacing w:val="-5"/>
          <w:sz w:val="24"/>
          <w:szCs w:val="20"/>
        </w:rPr>
        <w:t xml:space="preserve"> </w:t>
      </w:r>
      <w:r w:rsidRPr="00852616">
        <w:rPr>
          <w:rFonts w:ascii="Times New Roman" w:hAnsi="Times New Roman"/>
          <w:sz w:val="24"/>
          <w:szCs w:val="20"/>
        </w:rPr>
        <w:t>B</w:t>
      </w:r>
    </w:p>
    <w:p w14:paraId="4B7CFC33" w14:textId="77777777" w:rsidR="004D539E" w:rsidRPr="00852616" w:rsidRDefault="004D539E" w:rsidP="004D539E">
      <w:pPr>
        <w:widowControl w:val="0"/>
        <w:spacing w:before="62" w:after="0" w:line="240" w:lineRule="auto"/>
        <w:ind w:left="158" w:hanging="518"/>
        <w:jc w:val="center"/>
        <w:rPr>
          <w:rFonts w:ascii="Times New Roman" w:hAnsi="Times New Roman"/>
          <w:sz w:val="24"/>
          <w:szCs w:val="20"/>
        </w:rPr>
      </w:pPr>
      <w:r w:rsidRPr="00852616">
        <w:rPr>
          <w:rFonts w:ascii="Times New Roman" w:hAnsi="Times New Roman"/>
          <w:spacing w:val="-1"/>
          <w:sz w:val="24"/>
          <w:szCs w:val="20"/>
        </w:rPr>
        <w:t>LIST</w:t>
      </w:r>
      <w:r w:rsidRPr="00852616">
        <w:rPr>
          <w:rFonts w:ascii="Times New Roman" w:hAnsi="Times New Roman"/>
          <w:spacing w:val="-3"/>
          <w:sz w:val="24"/>
          <w:szCs w:val="20"/>
        </w:rPr>
        <w:t xml:space="preserve"> </w:t>
      </w:r>
      <w:r w:rsidRPr="00852616">
        <w:rPr>
          <w:rFonts w:ascii="Times New Roman" w:hAnsi="Times New Roman"/>
          <w:sz w:val="24"/>
          <w:szCs w:val="20"/>
        </w:rPr>
        <w:t>OF</w:t>
      </w:r>
      <w:r w:rsidRPr="00852616">
        <w:rPr>
          <w:rFonts w:ascii="Times New Roman" w:hAnsi="Times New Roman"/>
          <w:spacing w:val="-6"/>
          <w:sz w:val="24"/>
          <w:szCs w:val="20"/>
        </w:rPr>
        <w:t xml:space="preserve"> </w:t>
      </w:r>
      <w:r>
        <w:rPr>
          <w:rFonts w:ascii="Times New Roman" w:hAnsi="Times New Roman"/>
          <w:spacing w:val="-6"/>
          <w:sz w:val="24"/>
          <w:szCs w:val="20"/>
        </w:rPr>
        <w:t>STATE PUBLIC PROCUREMENT UNITS</w:t>
      </w:r>
    </w:p>
    <w:p w14:paraId="14E408B9" w14:textId="77777777" w:rsidR="004D539E" w:rsidRDefault="004D539E" w:rsidP="004D539E">
      <w:pPr>
        <w:widowControl w:val="0"/>
        <w:spacing w:before="6"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2F4CAB" w14:textId="77777777" w:rsidR="004D539E" w:rsidRPr="006C05EE" w:rsidRDefault="004D539E" w:rsidP="004D539E">
      <w:pPr>
        <w:widowControl w:val="0"/>
        <w:spacing w:before="6" w:after="0" w:line="240" w:lineRule="auto"/>
        <w:rPr>
          <w:rFonts w:ascii="Times New Roman" w:hAnsi="Times New Roman"/>
          <w:sz w:val="20"/>
          <w:szCs w:val="20"/>
        </w:rPr>
      </w:pPr>
    </w:p>
    <w:p w14:paraId="309CFD16" w14:textId="77777777" w:rsidR="004D539E" w:rsidRDefault="004D539E" w:rsidP="004D539E">
      <w:pPr>
        <w:pStyle w:val="NoSpacing"/>
        <w:rPr>
          <w:rFonts w:eastAsia="Californian FB"/>
        </w:rPr>
        <w:sectPr w:rsidR="004D539E" w:rsidSect="00556850">
          <w:pgSz w:w="12240" w:h="15840"/>
          <w:pgMar w:top="720" w:right="1152" w:bottom="1080" w:left="1152" w:header="720" w:footer="720" w:gutter="0"/>
          <w:cols w:space="720"/>
          <w:noEndnote/>
        </w:sectPr>
      </w:pPr>
    </w:p>
    <w:p w14:paraId="11A5FAFA" w14:textId="77777777" w:rsidR="004D539E" w:rsidRPr="009647BB" w:rsidRDefault="004D539E" w:rsidP="004D539E">
      <w:pPr>
        <w:pStyle w:val="NoSpacing"/>
        <w:rPr>
          <w:rFonts w:eastAsia="Californian FB"/>
          <w:spacing w:val="27"/>
        </w:rPr>
      </w:pPr>
      <w:r w:rsidRPr="009647BB">
        <w:rPr>
          <w:rFonts w:eastAsia="Californian FB"/>
        </w:rPr>
        <w:t>State Accident Fund</w:t>
      </w:r>
    </w:p>
    <w:p w14:paraId="279A1553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fornian FB"/>
        </w:rPr>
        <w:t>Adjutant General</w:t>
      </w:r>
    </w:p>
    <w:p w14:paraId="5D30D616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</w:rPr>
        <w:t>Administrative</w:t>
      </w:r>
      <w:r w:rsidRPr="009647BB">
        <w:rPr>
          <w:rFonts w:eastAsia="Calibri"/>
          <w:spacing w:val="2"/>
        </w:rPr>
        <w:t xml:space="preserve"> </w:t>
      </w:r>
      <w:r w:rsidRPr="009647BB">
        <w:rPr>
          <w:rFonts w:eastAsia="Calibri"/>
        </w:rPr>
        <w:t>Law</w:t>
      </w:r>
      <w:r w:rsidRPr="009647BB">
        <w:rPr>
          <w:rFonts w:eastAsia="Calibri"/>
          <w:spacing w:val="-3"/>
        </w:rPr>
        <w:t xml:space="preserve"> </w:t>
      </w:r>
      <w:r w:rsidRPr="009647BB">
        <w:rPr>
          <w:rFonts w:eastAsia="Calibri"/>
        </w:rPr>
        <w:t>Court</w:t>
      </w:r>
      <w:r w:rsidRPr="009647BB">
        <w:rPr>
          <w:rFonts w:eastAsia="Calibri"/>
          <w:spacing w:val="27"/>
        </w:rPr>
        <w:t xml:space="preserve"> </w:t>
      </w:r>
    </w:p>
    <w:p w14:paraId="3591E807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</w:rPr>
        <w:t>Aeronautics Commission</w:t>
      </w:r>
      <w:r w:rsidRPr="009647BB">
        <w:rPr>
          <w:rFonts w:eastAsia="Calibri"/>
          <w:spacing w:val="27"/>
        </w:rPr>
        <w:t xml:space="preserve"> </w:t>
      </w:r>
    </w:p>
    <w:p w14:paraId="5B8BD183" w14:textId="267FF8F0" w:rsidR="008B2A57" w:rsidRPr="00465BEC" w:rsidRDefault="008B2A57" w:rsidP="004D539E">
      <w:pPr>
        <w:pStyle w:val="NoSpacing"/>
        <w:rPr>
          <w:rFonts w:eastAsia="Calibri"/>
        </w:rPr>
      </w:pPr>
      <w:r w:rsidRPr="00465BEC">
        <w:rPr>
          <w:rFonts w:eastAsia="Calibri"/>
        </w:rPr>
        <w:t xml:space="preserve">Department of </w:t>
      </w:r>
      <w:r w:rsidR="00465BEC" w:rsidRPr="00465BEC">
        <w:rPr>
          <w:rFonts w:eastAsia="Calibri"/>
        </w:rPr>
        <w:t>Administration</w:t>
      </w:r>
    </w:p>
    <w:p w14:paraId="397F2CCF" w14:textId="7FB84714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Agriculture</w:t>
      </w:r>
    </w:p>
    <w:p w14:paraId="5EE6D9FD" w14:textId="77777777" w:rsidR="004D539E" w:rsidRPr="009647BB" w:rsidRDefault="004D539E" w:rsidP="004D539E">
      <w:pPr>
        <w:pStyle w:val="NoSpacing"/>
        <w:rPr>
          <w:rFonts w:eastAsia="Calibri"/>
          <w:spacing w:val="28"/>
        </w:rPr>
      </w:pPr>
      <w:r w:rsidRPr="009647BB">
        <w:rPr>
          <w:rFonts w:eastAsia="Calibri"/>
        </w:rPr>
        <w:t>Department of Alcohol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 xml:space="preserve">&amp; Other </w:t>
      </w:r>
      <w:r w:rsidRPr="009647BB">
        <w:rPr>
          <w:rFonts w:eastAsia="Calibri"/>
          <w:spacing w:val="-2"/>
        </w:rPr>
        <w:t>Drug</w:t>
      </w:r>
      <w:r w:rsidRPr="009647BB">
        <w:rPr>
          <w:rFonts w:eastAsia="Calibri"/>
        </w:rPr>
        <w:t xml:space="preserve"> Abuse</w:t>
      </w:r>
    </w:p>
    <w:p w14:paraId="5945A21D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Archives &amp; History</w:t>
      </w:r>
    </w:p>
    <w:p w14:paraId="5F691F41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</w:rPr>
        <w:t>Arts Commission</w:t>
      </w:r>
      <w:r w:rsidRPr="009647BB">
        <w:rPr>
          <w:rFonts w:eastAsia="Calibri"/>
          <w:spacing w:val="27"/>
        </w:rPr>
        <w:t xml:space="preserve"> </w:t>
      </w:r>
    </w:p>
    <w:p w14:paraId="5EE0EFF5" w14:textId="77777777" w:rsidR="004D539E" w:rsidRPr="009647BB" w:rsidRDefault="004D539E" w:rsidP="004D539E">
      <w:pPr>
        <w:pStyle w:val="NoSpacing"/>
        <w:rPr>
          <w:rFonts w:eastAsia="Calibri"/>
          <w:spacing w:val="23"/>
        </w:rPr>
      </w:pPr>
      <w:r w:rsidRPr="009647BB">
        <w:rPr>
          <w:rFonts w:eastAsia="Calibri"/>
        </w:rPr>
        <w:t>Attorney General</w:t>
      </w:r>
      <w:r w:rsidRPr="009647BB">
        <w:rPr>
          <w:rFonts w:eastAsia="Calibri"/>
          <w:spacing w:val="23"/>
        </w:rPr>
        <w:t xml:space="preserve"> </w:t>
      </w:r>
    </w:p>
    <w:p w14:paraId="766260B1" w14:textId="77777777" w:rsidR="004D539E" w:rsidRPr="009647BB" w:rsidRDefault="004D539E" w:rsidP="004D539E">
      <w:pPr>
        <w:pStyle w:val="NoSpacing"/>
        <w:rPr>
          <w:rFonts w:eastAsia="Calibri"/>
        </w:rPr>
      </w:pPr>
      <w:r w:rsidRPr="009647BB">
        <w:rPr>
          <w:rFonts w:eastAsia="Calibri"/>
        </w:rPr>
        <w:t>State Auditor</w:t>
      </w:r>
    </w:p>
    <w:p w14:paraId="37246C93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  <w:spacing w:val="-2"/>
        </w:rPr>
        <w:t xml:space="preserve">Commission for the </w:t>
      </w:r>
      <w:r w:rsidRPr="009647BB">
        <w:rPr>
          <w:rFonts w:eastAsia="Calibri"/>
        </w:rPr>
        <w:t>Blind</w:t>
      </w:r>
    </w:p>
    <w:p w14:paraId="0B660A10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Commerce</w:t>
      </w:r>
    </w:p>
    <w:p w14:paraId="649CC64D" w14:textId="77777777" w:rsidR="004D539E" w:rsidRPr="009647BB" w:rsidRDefault="004D539E" w:rsidP="004D539E">
      <w:pPr>
        <w:pStyle w:val="NoSpacing"/>
        <w:rPr>
          <w:rFonts w:eastAsia="Calibri"/>
          <w:spacing w:val="33"/>
        </w:rPr>
      </w:pPr>
      <w:r w:rsidRPr="009647BB">
        <w:rPr>
          <w:rFonts w:eastAsia="Calibri"/>
          <w:spacing w:val="-2"/>
        </w:rPr>
        <w:t>Comptroller</w:t>
      </w:r>
      <w:r w:rsidRPr="009647BB">
        <w:rPr>
          <w:rFonts w:eastAsia="Calibri"/>
        </w:rPr>
        <w:t xml:space="preserve"> General</w:t>
      </w:r>
      <w:r w:rsidRPr="009647BB">
        <w:rPr>
          <w:rFonts w:eastAsia="Calibri"/>
          <w:spacing w:val="33"/>
        </w:rPr>
        <w:t xml:space="preserve"> </w:t>
      </w:r>
    </w:p>
    <w:p w14:paraId="6D70648B" w14:textId="77777777" w:rsidR="004D539E" w:rsidRPr="009647BB" w:rsidRDefault="004D539E" w:rsidP="004D539E">
      <w:pPr>
        <w:pStyle w:val="NoSpacing"/>
        <w:rPr>
          <w:rFonts w:eastAsia="Calibri"/>
          <w:spacing w:val="23"/>
        </w:rPr>
      </w:pPr>
      <w:r w:rsidRPr="009647BB">
        <w:rPr>
          <w:rFonts w:eastAsia="Calibri"/>
        </w:rPr>
        <w:t xml:space="preserve">Confederate </w:t>
      </w:r>
      <w:r w:rsidRPr="009647BB">
        <w:rPr>
          <w:rFonts w:eastAsia="Calibri"/>
          <w:spacing w:val="-2"/>
        </w:rPr>
        <w:t>Relic</w:t>
      </w:r>
      <w:r w:rsidRPr="009647BB">
        <w:rPr>
          <w:rFonts w:eastAsia="Calibri"/>
        </w:rPr>
        <w:t xml:space="preserve"> </w:t>
      </w:r>
      <w:r w:rsidRPr="009647BB">
        <w:rPr>
          <w:rFonts w:eastAsia="Calibri"/>
          <w:spacing w:val="-2"/>
        </w:rPr>
        <w:t>Room</w:t>
      </w:r>
      <w:r w:rsidRPr="009647BB">
        <w:rPr>
          <w:rFonts w:eastAsia="Calibri"/>
          <w:spacing w:val="23"/>
        </w:rPr>
        <w:t xml:space="preserve"> </w:t>
      </w:r>
    </w:p>
    <w:p w14:paraId="0BCE09E8" w14:textId="77777777" w:rsidR="004D539E" w:rsidRPr="009647BB" w:rsidRDefault="004D539E" w:rsidP="004D539E">
      <w:pPr>
        <w:pStyle w:val="NoSpacing"/>
        <w:rPr>
          <w:rFonts w:eastAsia="Calibri"/>
          <w:spacing w:val="29"/>
        </w:rPr>
      </w:pPr>
      <w:r w:rsidRPr="009647BB">
        <w:rPr>
          <w:rFonts w:eastAsia="Calibri"/>
        </w:rPr>
        <w:t>Conservation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Bank</w:t>
      </w:r>
    </w:p>
    <w:p w14:paraId="7A5EC1D9" w14:textId="77777777" w:rsidR="004D539E" w:rsidRPr="009647BB" w:rsidRDefault="004D539E" w:rsidP="004D539E">
      <w:pPr>
        <w:pStyle w:val="NoSpacing"/>
        <w:rPr>
          <w:rFonts w:eastAsia="Calibri"/>
          <w:spacing w:val="30"/>
        </w:rPr>
      </w:pPr>
      <w:r w:rsidRPr="009647BB">
        <w:rPr>
          <w:rFonts w:eastAsia="Calibri"/>
        </w:rPr>
        <w:t>Department of Consumer Affairs</w:t>
      </w:r>
      <w:r w:rsidRPr="009647BB">
        <w:rPr>
          <w:rFonts w:eastAsia="Calibri"/>
          <w:spacing w:val="30"/>
        </w:rPr>
        <w:t xml:space="preserve"> </w:t>
      </w:r>
    </w:p>
    <w:p w14:paraId="203FA75B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Corrections</w:t>
      </w:r>
    </w:p>
    <w:p w14:paraId="45041BE9" w14:textId="77777777" w:rsidR="004D539E" w:rsidRPr="009647BB" w:rsidRDefault="004D539E" w:rsidP="004D539E">
      <w:pPr>
        <w:pStyle w:val="NoSpacing"/>
        <w:rPr>
          <w:rFonts w:eastAsia="Calibri"/>
          <w:spacing w:val="25"/>
        </w:rPr>
      </w:pPr>
      <w:r w:rsidRPr="009647BB">
        <w:rPr>
          <w:rFonts w:eastAsia="Calibri"/>
        </w:rPr>
        <w:t>School for the Deaf and the Blind</w:t>
      </w:r>
    </w:p>
    <w:p w14:paraId="49AF88EB" w14:textId="77777777" w:rsidR="004D539E" w:rsidRPr="009647BB" w:rsidRDefault="004D539E" w:rsidP="004D539E">
      <w:pPr>
        <w:pStyle w:val="NoSpacing"/>
        <w:rPr>
          <w:rFonts w:eastAsia="Calibri"/>
          <w:spacing w:val="23"/>
        </w:rPr>
      </w:pPr>
      <w:r w:rsidRPr="009647BB">
        <w:rPr>
          <w:rFonts w:eastAsia="Calibri"/>
        </w:rPr>
        <w:t>Department of Disabilities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&amp; Special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Needs</w:t>
      </w:r>
      <w:r w:rsidRPr="009647BB">
        <w:rPr>
          <w:rFonts w:eastAsia="Calibri"/>
          <w:spacing w:val="23"/>
        </w:rPr>
        <w:t xml:space="preserve"> </w:t>
      </w:r>
    </w:p>
    <w:p w14:paraId="6E247FF3" w14:textId="77777777" w:rsidR="004D539E" w:rsidRPr="009647BB" w:rsidRDefault="004D539E" w:rsidP="004D539E">
      <w:pPr>
        <w:pStyle w:val="NoSpacing"/>
        <w:rPr>
          <w:rFonts w:eastAsia="Calibri"/>
          <w:spacing w:val="29"/>
        </w:rPr>
      </w:pPr>
      <w:r w:rsidRPr="009647BB">
        <w:rPr>
          <w:rFonts w:eastAsia="Calibri"/>
        </w:rPr>
        <w:t>Education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Oversight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Commission</w:t>
      </w:r>
    </w:p>
    <w:p w14:paraId="094D92A7" w14:textId="77777777" w:rsidR="004D539E" w:rsidRPr="009647BB" w:rsidRDefault="004D539E" w:rsidP="004D539E">
      <w:pPr>
        <w:pStyle w:val="NoSpacing"/>
        <w:rPr>
          <w:rFonts w:eastAsia="Calibri"/>
          <w:spacing w:val="21"/>
        </w:rPr>
      </w:pPr>
      <w:r w:rsidRPr="009647BB">
        <w:rPr>
          <w:rFonts w:eastAsia="Calibri"/>
        </w:rPr>
        <w:t>Department of Education</w:t>
      </w:r>
    </w:p>
    <w:p w14:paraId="7FFFD06E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Educational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Television Commission</w:t>
      </w:r>
    </w:p>
    <w:p w14:paraId="13EBFBE8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Election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Commission</w:t>
      </w:r>
    </w:p>
    <w:p w14:paraId="5F2BB524" w14:textId="77777777" w:rsidR="004D539E" w:rsidRPr="009647BB" w:rsidRDefault="004D539E" w:rsidP="004D539E">
      <w:pPr>
        <w:pStyle w:val="NoSpacing"/>
        <w:rPr>
          <w:rFonts w:eastAsia="Calibri"/>
        </w:rPr>
      </w:pPr>
      <w:r w:rsidRPr="009647BB">
        <w:rPr>
          <w:rFonts w:eastAsia="Calibri"/>
        </w:rPr>
        <w:t xml:space="preserve">Emergency </w:t>
      </w:r>
      <w:r w:rsidRPr="009647BB">
        <w:rPr>
          <w:rFonts w:eastAsia="Calibri"/>
          <w:spacing w:val="-2"/>
        </w:rPr>
        <w:t>Management</w:t>
      </w:r>
      <w:r w:rsidRPr="009647BB">
        <w:rPr>
          <w:rFonts w:eastAsia="Calibri"/>
        </w:rPr>
        <w:t xml:space="preserve"> Division (Adjutant General)</w:t>
      </w:r>
    </w:p>
    <w:p w14:paraId="2AD11952" w14:textId="77777777" w:rsidR="004D539E" w:rsidRPr="009647BB" w:rsidRDefault="004D539E" w:rsidP="004D539E">
      <w:pPr>
        <w:pStyle w:val="NoSpacing"/>
        <w:rPr>
          <w:rFonts w:eastAsia="Calibri"/>
          <w:spacing w:val="24"/>
        </w:rPr>
      </w:pPr>
      <w:r w:rsidRPr="009647BB">
        <w:rPr>
          <w:rFonts w:eastAsia="Calibri"/>
        </w:rPr>
        <w:t>Department of Employment &amp; Workforce</w:t>
      </w:r>
      <w:r w:rsidRPr="009647BB">
        <w:rPr>
          <w:rFonts w:eastAsia="Calibri"/>
          <w:spacing w:val="24"/>
        </w:rPr>
        <w:t xml:space="preserve"> </w:t>
      </w:r>
    </w:p>
    <w:p w14:paraId="32C52034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Ethics Commission</w:t>
      </w:r>
    </w:p>
    <w:p w14:paraId="4F713452" w14:textId="77777777" w:rsidR="004D539E" w:rsidRPr="009647BB" w:rsidRDefault="004D539E" w:rsidP="004D539E">
      <w:pPr>
        <w:pStyle w:val="NoSpacing"/>
        <w:rPr>
          <w:rFonts w:eastAsia="Calibri"/>
          <w:spacing w:val="31"/>
        </w:rPr>
      </w:pPr>
      <w:r w:rsidRPr="009647BB">
        <w:rPr>
          <w:rFonts w:eastAsia="Calibri"/>
        </w:rPr>
        <w:t>Board of Financial Institutions</w:t>
      </w:r>
    </w:p>
    <w:p w14:paraId="44F107EE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First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Steps to School Readiness</w:t>
      </w:r>
    </w:p>
    <w:p w14:paraId="6DC9FCA4" w14:textId="77777777" w:rsidR="004D539E" w:rsidRPr="009647BB" w:rsidRDefault="004D539E" w:rsidP="004D539E">
      <w:pPr>
        <w:pStyle w:val="NoSpacing"/>
        <w:rPr>
          <w:rFonts w:eastAsia="Calibri"/>
          <w:spacing w:val="31"/>
        </w:rPr>
      </w:pPr>
      <w:r w:rsidRPr="009647BB">
        <w:rPr>
          <w:rFonts w:eastAsia="Calibri"/>
        </w:rPr>
        <w:t>State Fiscal Accountability Authority</w:t>
      </w:r>
      <w:r w:rsidR="009647BB">
        <w:rPr>
          <w:rFonts w:eastAsia="Calibri"/>
        </w:rPr>
        <w:t xml:space="preserve"> (SFAA)</w:t>
      </w:r>
    </w:p>
    <w:p w14:paraId="78EE0ED8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Forestry Commission</w:t>
      </w:r>
    </w:p>
    <w:p w14:paraId="5FBC6AA1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 xml:space="preserve">Department of Health &amp; </w:t>
      </w:r>
      <w:r w:rsidRPr="009647BB">
        <w:rPr>
          <w:rFonts w:eastAsia="Calibri"/>
          <w:spacing w:val="-2"/>
        </w:rPr>
        <w:t>Environmental</w:t>
      </w:r>
      <w:r w:rsidRPr="009647BB">
        <w:rPr>
          <w:rFonts w:eastAsia="Calibri"/>
        </w:rPr>
        <w:t xml:space="preserve"> </w:t>
      </w:r>
      <w:r w:rsidRPr="009647BB">
        <w:rPr>
          <w:rFonts w:eastAsia="Calibri"/>
          <w:spacing w:val="-2"/>
        </w:rPr>
        <w:t>Control</w:t>
      </w:r>
      <w:r w:rsidRPr="009647BB">
        <w:rPr>
          <w:rFonts w:eastAsia="Calibri"/>
          <w:spacing w:val="41"/>
        </w:rPr>
        <w:t xml:space="preserve"> </w:t>
      </w:r>
    </w:p>
    <w:p w14:paraId="75E0548B" w14:textId="6D5F698C" w:rsidR="00465BEC" w:rsidRPr="00465BEC" w:rsidRDefault="00465BEC" w:rsidP="004D539E">
      <w:pPr>
        <w:pStyle w:val="NoSpacing"/>
        <w:rPr>
          <w:rFonts w:eastAsia="Calibri"/>
          <w:b/>
          <w:bCs/>
          <w:u w:val="single"/>
        </w:rPr>
      </w:pPr>
      <w:r w:rsidRPr="00465BEC">
        <w:rPr>
          <w:rFonts w:eastAsia="Calibri"/>
          <w:b/>
          <w:bCs/>
          <w:highlight w:val="yellow"/>
          <w:u w:val="single"/>
        </w:rPr>
        <w:t>Department of Health and Human Services</w:t>
      </w:r>
    </w:p>
    <w:p w14:paraId="5A538D8F" w14:textId="167DDEFD" w:rsidR="004D539E" w:rsidRPr="009647BB" w:rsidRDefault="004D539E" w:rsidP="004D539E">
      <w:pPr>
        <w:pStyle w:val="NoSpacing"/>
        <w:rPr>
          <w:rFonts w:eastAsia="Calibri"/>
          <w:spacing w:val="25"/>
        </w:rPr>
      </w:pPr>
      <w:r w:rsidRPr="009647BB">
        <w:rPr>
          <w:rFonts w:eastAsia="Calibri"/>
        </w:rPr>
        <w:t>Commission on Higher Education</w:t>
      </w:r>
    </w:p>
    <w:p w14:paraId="526A9671" w14:textId="77777777" w:rsidR="004D539E" w:rsidRPr="009647BB" w:rsidRDefault="004D539E" w:rsidP="004D539E">
      <w:pPr>
        <w:pStyle w:val="NoSpacing"/>
        <w:rPr>
          <w:rFonts w:eastAsia="Calibri"/>
          <w:spacing w:val="29"/>
        </w:rPr>
      </w:pPr>
      <w:r w:rsidRPr="009647BB">
        <w:rPr>
          <w:rFonts w:eastAsia="Calibri"/>
        </w:rPr>
        <w:t>Housing,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Finance &amp;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Development</w:t>
      </w:r>
      <w:r w:rsidRPr="009647BB">
        <w:rPr>
          <w:rFonts w:eastAsia="Calibri"/>
          <w:spacing w:val="29"/>
        </w:rPr>
        <w:t xml:space="preserve"> </w:t>
      </w:r>
      <w:r w:rsidRPr="009647BB">
        <w:rPr>
          <w:rFonts w:eastAsia="Calibri"/>
        </w:rPr>
        <w:t>Authority</w:t>
      </w:r>
    </w:p>
    <w:p w14:paraId="5E1A51AE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Human Affairs Commission</w:t>
      </w:r>
    </w:p>
    <w:p w14:paraId="32BC57E1" w14:textId="77777777" w:rsidR="004D539E" w:rsidRPr="009647BB" w:rsidRDefault="004D539E" w:rsidP="004D539E">
      <w:pPr>
        <w:pStyle w:val="NoSpacing"/>
        <w:rPr>
          <w:rFonts w:eastAsia="Calibri"/>
          <w:spacing w:val="23"/>
        </w:rPr>
      </w:pPr>
      <w:r w:rsidRPr="009647BB">
        <w:rPr>
          <w:rFonts w:eastAsia="Calibri"/>
        </w:rPr>
        <w:t>Commission on Indigent Defense</w:t>
      </w:r>
      <w:r w:rsidRPr="009647BB">
        <w:rPr>
          <w:rFonts w:eastAsia="Calibri"/>
          <w:spacing w:val="23"/>
        </w:rPr>
        <w:t xml:space="preserve"> </w:t>
      </w:r>
    </w:p>
    <w:p w14:paraId="7E841A24" w14:textId="77777777" w:rsidR="004D539E" w:rsidRPr="009647BB" w:rsidRDefault="004D539E" w:rsidP="004D539E">
      <w:pPr>
        <w:pStyle w:val="NoSpacing"/>
        <w:rPr>
          <w:rFonts w:eastAsia="Calibri"/>
          <w:spacing w:val="25"/>
        </w:rPr>
      </w:pPr>
      <w:r w:rsidRPr="009647BB">
        <w:rPr>
          <w:rFonts w:eastAsia="Calibri"/>
          <w:spacing w:val="-2"/>
        </w:rPr>
        <w:t>Inspector</w:t>
      </w:r>
      <w:r w:rsidRPr="009647BB">
        <w:rPr>
          <w:rFonts w:eastAsia="Calibri"/>
          <w:spacing w:val="1"/>
        </w:rPr>
        <w:t xml:space="preserve"> </w:t>
      </w:r>
      <w:r w:rsidRPr="009647BB">
        <w:rPr>
          <w:rFonts w:eastAsia="Calibri"/>
        </w:rPr>
        <w:t>General</w:t>
      </w:r>
      <w:r w:rsidRPr="009647BB">
        <w:rPr>
          <w:rFonts w:eastAsia="Calibri"/>
          <w:spacing w:val="25"/>
        </w:rPr>
        <w:t xml:space="preserve"> </w:t>
      </w:r>
    </w:p>
    <w:p w14:paraId="2CEBDB41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Insurance</w:t>
      </w:r>
    </w:p>
    <w:p w14:paraId="6F470FF9" w14:textId="77777777" w:rsidR="004D539E" w:rsidRPr="009647BB" w:rsidRDefault="004D539E" w:rsidP="004D539E">
      <w:pPr>
        <w:pStyle w:val="NoSpacing"/>
        <w:rPr>
          <w:rFonts w:eastAsia="Calibri"/>
          <w:spacing w:val="26"/>
        </w:rPr>
      </w:pPr>
      <w:r w:rsidRPr="009647BB">
        <w:rPr>
          <w:rFonts w:eastAsia="Calibri"/>
        </w:rPr>
        <w:t>John de la Howe</w:t>
      </w:r>
      <w:r w:rsidRPr="009647BB">
        <w:rPr>
          <w:rFonts w:eastAsia="Calibri"/>
          <w:spacing w:val="26"/>
        </w:rPr>
        <w:t xml:space="preserve"> School</w:t>
      </w:r>
    </w:p>
    <w:p w14:paraId="143CA89D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Juvenile Justice</w:t>
      </w:r>
    </w:p>
    <w:p w14:paraId="761D4AE6" w14:textId="77777777" w:rsidR="004D539E" w:rsidRPr="009647BB" w:rsidRDefault="004D539E" w:rsidP="004D539E">
      <w:pPr>
        <w:pStyle w:val="NoSpacing"/>
        <w:rPr>
          <w:rFonts w:eastAsia="Calibri"/>
          <w:spacing w:val="29"/>
        </w:rPr>
      </w:pPr>
      <w:r w:rsidRPr="009647BB">
        <w:rPr>
          <w:rFonts w:eastAsia="Calibri"/>
        </w:rPr>
        <w:t>Department of Labor</w:t>
      </w:r>
      <w:r w:rsidRPr="009647BB">
        <w:rPr>
          <w:rFonts w:eastAsia="Calibri"/>
          <w:spacing w:val="1"/>
        </w:rPr>
        <w:t xml:space="preserve"> </w:t>
      </w:r>
      <w:r w:rsidRPr="009647BB">
        <w:rPr>
          <w:rFonts w:eastAsia="Calibri"/>
        </w:rPr>
        <w:t>Licensing &amp; Regulation</w:t>
      </w:r>
      <w:r w:rsidRPr="009647BB">
        <w:rPr>
          <w:rFonts w:eastAsia="Calibri"/>
          <w:spacing w:val="29"/>
        </w:rPr>
        <w:t xml:space="preserve"> </w:t>
      </w:r>
    </w:p>
    <w:p w14:paraId="5CCF5EC7" w14:textId="77777777" w:rsidR="004D539E" w:rsidRPr="009647BB" w:rsidRDefault="004D539E" w:rsidP="004D539E">
      <w:pPr>
        <w:pStyle w:val="NoSpacing"/>
        <w:rPr>
          <w:rFonts w:eastAsia="Calibri"/>
        </w:rPr>
      </w:pPr>
      <w:r w:rsidRPr="009647BB">
        <w:rPr>
          <w:rFonts w:eastAsia="Calibri"/>
        </w:rPr>
        <w:t>State Law Enforcement Division</w:t>
      </w:r>
    </w:p>
    <w:p w14:paraId="1A73D0A3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State</w:t>
      </w:r>
      <w:r w:rsidRPr="009647BB">
        <w:rPr>
          <w:rFonts w:eastAsia="Calibri"/>
          <w:spacing w:val="30"/>
        </w:rPr>
        <w:t xml:space="preserve"> </w:t>
      </w:r>
      <w:r w:rsidRPr="009647BB">
        <w:rPr>
          <w:rFonts w:eastAsia="Calibri"/>
        </w:rPr>
        <w:t>Library</w:t>
      </w:r>
    </w:p>
    <w:p w14:paraId="6817B69C" w14:textId="77777777" w:rsidR="004D539E" w:rsidRPr="009647BB" w:rsidRDefault="004D539E" w:rsidP="004D539E">
      <w:pPr>
        <w:pStyle w:val="NoSpacing"/>
        <w:rPr>
          <w:rFonts w:eastAsia="Calibri"/>
          <w:spacing w:val="-3"/>
        </w:rPr>
      </w:pPr>
      <w:r w:rsidRPr="009647BB">
        <w:rPr>
          <w:rFonts w:eastAsia="Calibri"/>
        </w:rPr>
        <w:t>Lt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Governor's Office</w:t>
      </w:r>
      <w:r w:rsidRPr="009647BB">
        <w:rPr>
          <w:rFonts w:eastAsia="Calibri"/>
          <w:spacing w:val="-3"/>
        </w:rPr>
        <w:t xml:space="preserve"> </w:t>
      </w:r>
    </w:p>
    <w:p w14:paraId="70C55DC1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Mental Health</w:t>
      </w:r>
    </w:p>
    <w:p w14:paraId="5EAAA235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</w:rPr>
        <w:t>Commission for Minority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Affairs</w:t>
      </w:r>
    </w:p>
    <w:p w14:paraId="531DB713" w14:textId="77777777" w:rsidR="004D539E" w:rsidRPr="009647BB" w:rsidRDefault="004D539E" w:rsidP="004D539E">
      <w:pPr>
        <w:pStyle w:val="NoSpacing"/>
        <w:rPr>
          <w:rFonts w:eastAsia="Calibri"/>
          <w:spacing w:val="24"/>
        </w:rPr>
      </w:pPr>
      <w:r w:rsidRPr="009647BB">
        <w:rPr>
          <w:rFonts w:eastAsia="Calibri"/>
          <w:spacing w:val="-2"/>
        </w:rPr>
        <w:t>Division of Motor</w:t>
      </w:r>
      <w:r w:rsidRPr="009647BB">
        <w:rPr>
          <w:rFonts w:eastAsia="Calibri"/>
          <w:spacing w:val="1"/>
        </w:rPr>
        <w:t xml:space="preserve"> </w:t>
      </w:r>
      <w:r w:rsidRPr="009647BB">
        <w:rPr>
          <w:rFonts w:eastAsia="Calibri"/>
        </w:rPr>
        <w:t>Vehicles</w:t>
      </w:r>
      <w:r w:rsidRPr="009647BB">
        <w:rPr>
          <w:rFonts w:eastAsia="Calibri"/>
          <w:spacing w:val="24"/>
        </w:rPr>
        <w:t xml:space="preserve"> </w:t>
      </w:r>
    </w:p>
    <w:p w14:paraId="36053C5A" w14:textId="77777777" w:rsidR="004D539E" w:rsidRPr="009647BB" w:rsidRDefault="004D539E" w:rsidP="004D539E">
      <w:pPr>
        <w:pStyle w:val="NoSpacing"/>
        <w:rPr>
          <w:rFonts w:eastAsia="Calibri"/>
          <w:spacing w:val="28"/>
        </w:rPr>
      </w:pPr>
      <w:r w:rsidRPr="009647BB">
        <w:rPr>
          <w:rFonts w:eastAsia="Calibri"/>
        </w:rPr>
        <w:t>State Museum</w:t>
      </w:r>
    </w:p>
    <w:p w14:paraId="01E92A7B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Natural Resources</w:t>
      </w:r>
    </w:p>
    <w:p w14:paraId="690F65BB" w14:textId="77777777" w:rsidR="004D539E" w:rsidRPr="009647BB" w:rsidRDefault="004D539E" w:rsidP="004D539E">
      <w:pPr>
        <w:pStyle w:val="NoSpacing"/>
        <w:rPr>
          <w:rFonts w:eastAsia="Calibri"/>
          <w:spacing w:val="29"/>
        </w:rPr>
      </w:pPr>
      <w:r w:rsidRPr="009647BB">
        <w:rPr>
          <w:rFonts w:eastAsia="Calibri"/>
        </w:rPr>
        <w:t>Department of Parks Recreation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&amp;</w:t>
      </w:r>
      <w:r w:rsidRPr="009647BB">
        <w:rPr>
          <w:rFonts w:eastAsia="Calibri"/>
          <w:spacing w:val="-3"/>
        </w:rPr>
        <w:t xml:space="preserve"> </w:t>
      </w:r>
      <w:r w:rsidRPr="009647BB">
        <w:rPr>
          <w:rFonts w:eastAsia="Calibri"/>
        </w:rPr>
        <w:t>Tourism</w:t>
      </w:r>
      <w:r w:rsidRPr="009647BB">
        <w:rPr>
          <w:rFonts w:eastAsia="Calibri"/>
          <w:spacing w:val="29"/>
        </w:rPr>
        <w:t xml:space="preserve"> </w:t>
      </w:r>
    </w:p>
    <w:p w14:paraId="0EBEA7DB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</w:rPr>
        <w:t>Patients Compensation</w:t>
      </w:r>
      <w:r w:rsidRPr="009647BB">
        <w:rPr>
          <w:rFonts w:eastAsia="Calibri"/>
          <w:spacing w:val="27"/>
        </w:rPr>
        <w:t xml:space="preserve"> Fund</w:t>
      </w:r>
    </w:p>
    <w:p w14:paraId="433A3CC6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Patriots Point Development Authority</w:t>
      </w:r>
    </w:p>
    <w:p w14:paraId="2C3A44F5" w14:textId="77777777" w:rsidR="004D539E" w:rsidRPr="009647BB" w:rsidRDefault="004D539E" w:rsidP="004D539E">
      <w:pPr>
        <w:pStyle w:val="NoSpacing"/>
        <w:rPr>
          <w:rFonts w:eastAsia="Calibri"/>
          <w:spacing w:val="25"/>
        </w:rPr>
      </w:pPr>
      <w:r w:rsidRPr="009647BB">
        <w:rPr>
          <w:rFonts w:eastAsia="Calibri"/>
        </w:rPr>
        <w:t>Department of Probation,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Parole and Pardon</w:t>
      </w:r>
      <w:r w:rsidRPr="009647BB">
        <w:rPr>
          <w:rFonts w:eastAsia="Calibri"/>
          <w:spacing w:val="25"/>
        </w:rPr>
        <w:t xml:space="preserve"> </w:t>
      </w:r>
      <w:r w:rsidRPr="009647BB">
        <w:rPr>
          <w:rFonts w:eastAsia="Calibri"/>
        </w:rPr>
        <w:t>Services</w:t>
      </w:r>
    </w:p>
    <w:p w14:paraId="52743A5A" w14:textId="77777777" w:rsidR="004D539E" w:rsidRPr="009647BB" w:rsidRDefault="004D539E" w:rsidP="004D539E">
      <w:pPr>
        <w:pStyle w:val="NoSpacing"/>
        <w:rPr>
          <w:rFonts w:eastAsia="Calibri"/>
          <w:spacing w:val="29"/>
        </w:rPr>
      </w:pPr>
      <w:r w:rsidRPr="009647BB">
        <w:rPr>
          <w:rFonts w:eastAsia="Calibri"/>
        </w:rPr>
        <w:t>Procurement Review</w:t>
      </w:r>
      <w:r w:rsidRPr="009647BB">
        <w:rPr>
          <w:rFonts w:eastAsia="Calibri"/>
          <w:spacing w:val="-3"/>
        </w:rPr>
        <w:t xml:space="preserve"> </w:t>
      </w:r>
      <w:r w:rsidRPr="009647BB">
        <w:rPr>
          <w:rFonts w:eastAsia="Calibri"/>
        </w:rPr>
        <w:t>Panel</w:t>
      </w:r>
      <w:r w:rsidRPr="009647BB">
        <w:rPr>
          <w:rFonts w:eastAsia="Calibri"/>
          <w:spacing w:val="29"/>
        </w:rPr>
        <w:t xml:space="preserve"> </w:t>
      </w:r>
    </w:p>
    <w:p w14:paraId="4FEF763F" w14:textId="77777777" w:rsidR="004D539E" w:rsidRPr="009647BB" w:rsidRDefault="004D539E" w:rsidP="004D539E">
      <w:pPr>
        <w:pStyle w:val="NoSpacing"/>
        <w:rPr>
          <w:rFonts w:eastAsia="Calibri"/>
          <w:spacing w:val="30"/>
        </w:rPr>
      </w:pPr>
      <w:r w:rsidRPr="009647BB">
        <w:rPr>
          <w:rFonts w:eastAsia="Calibri"/>
        </w:rPr>
        <w:t>Commission on Prosecution Coordination</w:t>
      </w:r>
    </w:p>
    <w:p w14:paraId="309829C7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Public Safety</w:t>
      </w:r>
    </w:p>
    <w:p w14:paraId="5887776E" w14:textId="77777777" w:rsidR="004D539E" w:rsidRPr="009647BB" w:rsidRDefault="004D539E" w:rsidP="004D539E">
      <w:pPr>
        <w:pStyle w:val="NoSpacing"/>
        <w:rPr>
          <w:rFonts w:eastAsia="Calibri"/>
          <w:spacing w:val="28"/>
        </w:rPr>
      </w:pPr>
      <w:r w:rsidRPr="009647BB">
        <w:rPr>
          <w:rFonts w:eastAsia="Calibri"/>
        </w:rPr>
        <w:t>Public Service Commission</w:t>
      </w:r>
      <w:r w:rsidRPr="009647BB">
        <w:rPr>
          <w:rFonts w:eastAsia="Calibri"/>
          <w:spacing w:val="28"/>
        </w:rPr>
        <w:t xml:space="preserve"> </w:t>
      </w:r>
    </w:p>
    <w:p w14:paraId="5FFDA361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Office of Regulatory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Staff</w:t>
      </w:r>
    </w:p>
    <w:p w14:paraId="2071BA13" w14:textId="77777777" w:rsidR="004D539E" w:rsidRPr="009647BB" w:rsidRDefault="004D539E" w:rsidP="004D539E">
      <w:pPr>
        <w:pStyle w:val="NoSpacing"/>
        <w:rPr>
          <w:rFonts w:eastAsia="Calibri"/>
          <w:spacing w:val="27"/>
        </w:rPr>
      </w:pPr>
      <w:r w:rsidRPr="009647BB">
        <w:rPr>
          <w:rFonts w:eastAsia="Calibri"/>
        </w:rPr>
        <w:t>Retirement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System Investment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Commission</w:t>
      </w:r>
    </w:p>
    <w:p w14:paraId="45FC2BB7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Revenue &amp;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Fiscal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Affairs</w:t>
      </w:r>
    </w:p>
    <w:p w14:paraId="7625E9E3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Department of Revenue</w:t>
      </w:r>
    </w:p>
    <w:p w14:paraId="278AA493" w14:textId="77777777" w:rsidR="004D539E" w:rsidRPr="009647BB" w:rsidRDefault="004D539E" w:rsidP="004D539E">
      <w:pPr>
        <w:pStyle w:val="NoSpacing"/>
        <w:rPr>
          <w:rFonts w:eastAsia="Calibri"/>
          <w:spacing w:val="23"/>
        </w:rPr>
      </w:pPr>
      <w:r w:rsidRPr="009647BB">
        <w:rPr>
          <w:rFonts w:eastAsia="Calibri"/>
        </w:rPr>
        <w:t>Rural Infrastructure</w:t>
      </w:r>
      <w:r w:rsidRPr="009647BB">
        <w:rPr>
          <w:rFonts w:eastAsia="Calibri"/>
          <w:spacing w:val="-3"/>
        </w:rPr>
        <w:t xml:space="preserve"> </w:t>
      </w:r>
      <w:r w:rsidRPr="009647BB">
        <w:rPr>
          <w:rFonts w:eastAsia="Calibri"/>
        </w:rPr>
        <w:t>Authority</w:t>
      </w:r>
      <w:r w:rsidRPr="009647BB">
        <w:rPr>
          <w:rFonts w:eastAsia="Calibri"/>
          <w:spacing w:val="23"/>
        </w:rPr>
        <w:t xml:space="preserve"> </w:t>
      </w:r>
    </w:p>
    <w:p w14:paraId="0CD85FAA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Sea Grant Consortium</w:t>
      </w:r>
    </w:p>
    <w:p w14:paraId="63DAC270" w14:textId="77777777" w:rsidR="004D539E" w:rsidRPr="009647BB" w:rsidRDefault="004D539E" w:rsidP="004D539E">
      <w:pPr>
        <w:pStyle w:val="NoSpacing"/>
        <w:rPr>
          <w:rFonts w:eastAsia="Calibri"/>
          <w:spacing w:val="26"/>
        </w:rPr>
      </w:pPr>
      <w:r w:rsidRPr="009647BB">
        <w:rPr>
          <w:rFonts w:eastAsia="Calibri"/>
        </w:rPr>
        <w:t>Secretary of State</w:t>
      </w:r>
      <w:r w:rsidRPr="009647BB">
        <w:rPr>
          <w:rFonts w:eastAsia="Calibri"/>
          <w:spacing w:val="26"/>
        </w:rPr>
        <w:t xml:space="preserve"> </w:t>
      </w:r>
    </w:p>
    <w:p w14:paraId="57A1203C" w14:textId="57E33350" w:rsidR="00C8208C" w:rsidRPr="008B2A57" w:rsidRDefault="00C8208C" w:rsidP="004D539E">
      <w:pPr>
        <w:pStyle w:val="NoSpacing"/>
        <w:rPr>
          <w:rFonts w:eastAsia="Calibri"/>
        </w:rPr>
      </w:pPr>
      <w:r w:rsidRPr="008B2A57">
        <w:rPr>
          <w:rFonts w:eastAsia="Calibri"/>
        </w:rPr>
        <w:t>South Carolina Education Lottery</w:t>
      </w:r>
    </w:p>
    <w:p w14:paraId="42347415" w14:textId="043C59E6" w:rsidR="00C8208C" w:rsidRPr="008B2A57" w:rsidRDefault="00C8208C" w:rsidP="004D539E">
      <w:pPr>
        <w:pStyle w:val="NoSpacing"/>
        <w:rPr>
          <w:rFonts w:eastAsia="Calibri"/>
        </w:rPr>
      </w:pPr>
      <w:r w:rsidRPr="008B2A57">
        <w:rPr>
          <w:rFonts w:eastAsia="Calibri"/>
        </w:rPr>
        <w:t>South Carolina Public Employee Benefit Authority</w:t>
      </w:r>
    </w:p>
    <w:p w14:paraId="5A62400B" w14:textId="09FA0511" w:rsidR="009647BB" w:rsidRPr="009647BB" w:rsidRDefault="009647BB" w:rsidP="004D539E">
      <w:pPr>
        <w:pStyle w:val="NoSpacing"/>
        <w:rPr>
          <w:rFonts w:eastAsia="Calibri"/>
        </w:rPr>
      </w:pPr>
      <w:r w:rsidRPr="009647BB">
        <w:rPr>
          <w:rFonts w:eastAsia="Calibri"/>
        </w:rPr>
        <w:t>State Board for Technical and Comprehensive Education</w:t>
      </w:r>
    </w:p>
    <w:p w14:paraId="063FBB6B" w14:textId="77777777" w:rsidR="009647BB" w:rsidRPr="009647BB" w:rsidRDefault="009647BB" w:rsidP="004D539E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Aiken Technical College</w:t>
      </w:r>
    </w:p>
    <w:p w14:paraId="5605AE0B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Central Carolina Technical College</w:t>
      </w:r>
    </w:p>
    <w:p w14:paraId="32F2C259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Denmark Technical College</w:t>
      </w:r>
    </w:p>
    <w:p w14:paraId="2616AED2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Florence-Darlington Technical College</w:t>
      </w:r>
    </w:p>
    <w:p w14:paraId="4F3D63A3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Greenville Technical College</w:t>
      </w:r>
    </w:p>
    <w:p w14:paraId="01244AA5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Horry-Georgetown Technical College</w:t>
      </w:r>
    </w:p>
    <w:p w14:paraId="68505B07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Midlands Technical College</w:t>
      </w:r>
    </w:p>
    <w:p w14:paraId="6DC1197F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Northeastern Technical College</w:t>
      </w:r>
    </w:p>
    <w:p w14:paraId="23FC0F68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Orangeburg-Calhoun Technical College</w:t>
      </w:r>
    </w:p>
    <w:p w14:paraId="17E7BC69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Piedmont Technical College</w:t>
      </w:r>
    </w:p>
    <w:p w14:paraId="3033C164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Spartanburg Community College</w:t>
      </w:r>
    </w:p>
    <w:p w14:paraId="4C8EEA7A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Technical College of the Lowcountry</w:t>
      </w:r>
    </w:p>
    <w:p w14:paraId="21C6194C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Tri-County Technical College</w:t>
      </w:r>
    </w:p>
    <w:p w14:paraId="47C53D52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Trident Technical College</w:t>
      </w:r>
    </w:p>
    <w:p w14:paraId="74CE3BEB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Williamsburg Technical College</w:t>
      </w:r>
    </w:p>
    <w:p w14:paraId="26DD8B00" w14:textId="77777777" w:rsidR="009647BB" w:rsidRPr="009647BB" w:rsidRDefault="009647BB" w:rsidP="009647BB">
      <w:pPr>
        <w:pStyle w:val="NoSpacing"/>
        <w:rPr>
          <w:rFonts w:eastAsia="Calibri"/>
        </w:rPr>
      </w:pPr>
      <w:r w:rsidRPr="009647BB">
        <w:rPr>
          <w:rFonts w:eastAsia="Calibri"/>
        </w:rPr>
        <w:tab/>
        <w:t>York Technical College</w:t>
      </w:r>
    </w:p>
    <w:p w14:paraId="1C2A56BE" w14:textId="77777777" w:rsidR="004D539E" w:rsidRPr="009647BB" w:rsidRDefault="009647BB" w:rsidP="004D539E">
      <w:pPr>
        <w:pStyle w:val="NoSpacing"/>
        <w:rPr>
          <w:rFonts w:eastAsia="Calibri"/>
          <w:spacing w:val="29"/>
        </w:rPr>
      </w:pPr>
      <w:r>
        <w:rPr>
          <w:rFonts w:eastAsia="Calibri"/>
        </w:rPr>
        <w:t>D</w:t>
      </w:r>
      <w:r w:rsidR="004D539E" w:rsidRPr="009647BB">
        <w:rPr>
          <w:rFonts w:eastAsia="Calibri"/>
        </w:rPr>
        <w:t>epartment of Social Services</w:t>
      </w:r>
      <w:r w:rsidR="004D539E" w:rsidRPr="009647BB">
        <w:rPr>
          <w:rFonts w:eastAsia="Calibri"/>
          <w:spacing w:val="29"/>
        </w:rPr>
        <w:t xml:space="preserve"> </w:t>
      </w:r>
    </w:p>
    <w:p w14:paraId="1F4E8567" w14:textId="77777777" w:rsidR="004D539E" w:rsidRPr="009647BB" w:rsidRDefault="004D539E" w:rsidP="004D539E">
      <w:pPr>
        <w:pStyle w:val="NoSpacing"/>
        <w:rPr>
          <w:rFonts w:eastAsia="Calibri"/>
          <w:spacing w:val="24"/>
        </w:rPr>
      </w:pPr>
      <w:r w:rsidRPr="009647BB">
        <w:rPr>
          <w:rFonts w:eastAsia="Calibri"/>
        </w:rPr>
        <w:t>Department of Transportation</w:t>
      </w:r>
      <w:r w:rsidRPr="009647BB">
        <w:rPr>
          <w:rFonts w:eastAsia="Calibri"/>
          <w:spacing w:val="24"/>
        </w:rPr>
        <w:t xml:space="preserve"> </w:t>
      </w:r>
    </w:p>
    <w:p w14:paraId="226073BF" w14:textId="77777777" w:rsidR="004D539E" w:rsidRPr="009647BB" w:rsidRDefault="004D539E" w:rsidP="004D539E">
      <w:pPr>
        <w:pStyle w:val="NoSpacing"/>
        <w:rPr>
          <w:rFonts w:eastAsia="Californian FB" w:cs="Californian FB"/>
        </w:rPr>
      </w:pPr>
      <w:r w:rsidRPr="009647BB">
        <w:rPr>
          <w:rFonts w:eastAsia="Calibri"/>
        </w:rPr>
        <w:t>State Treasurer</w:t>
      </w:r>
    </w:p>
    <w:p w14:paraId="69452A1F" w14:textId="77777777" w:rsidR="004D539E" w:rsidRPr="009647BB" w:rsidRDefault="004D539E" w:rsidP="004D539E">
      <w:pPr>
        <w:pStyle w:val="NoSpacing"/>
        <w:rPr>
          <w:rFonts w:eastAsia="Calibri"/>
          <w:spacing w:val="28"/>
        </w:rPr>
      </w:pPr>
      <w:r w:rsidRPr="009647BB">
        <w:rPr>
          <w:rFonts w:eastAsia="Calibri"/>
        </w:rPr>
        <w:t>Higher Education</w:t>
      </w:r>
      <w:r w:rsidRPr="009647BB">
        <w:rPr>
          <w:rFonts w:eastAsia="Calibri"/>
          <w:spacing w:val="28"/>
        </w:rPr>
        <w:t xml:space="preserve"> </w:t>
      </w:r>
      <w:r w:rsidRPr="009647BB">
        <w:rPr>
          <w:rFonts w:eastAsia="Calibri"/>
        </w:rPr>
        <w:t>Tuition</w:t>
      </w:r>
      <w:r w:rsidRPr="009647BB">
        <w:rPr>
          <w:rFonts w:eastAsia="Calibri"/>
          <w:spacing w:val="-2"/>
        </w:rPr>
        <w:t xml:space="preserve"> </w:t>
      </w:r>
      <w:r w:rsidRPr="009647BB">
        <w:rPr>
          <w:rFonts w:eastAsia="Calibri"/>
        </w:rPr>
        <w:t>Grants Commission</w:t>
      </w:r>
    </w:p>
    <w:p w14:paraId="1D6DC8E5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>State Agency of Vocational</w:t>
      </w:r>
      <w:r w:rsidRPr="009647BB">
        <w:rPr>
          <w:rFonts w:eastAsia="Calibri"/>
          <w:spacing w:val="-4"/>
        </w:rPr>
        <w:t xml:space="preserve"> </w:t>
      </w:r>
      <w:r w:rsidRPr="009647BB">
        <w:rPr>
          <w:rFonts w:eastAsia="Calibri"/>
        </w:rPr>
        <w:t>Rehabilitation</w:t>
      </w:r>
    </w:p>
    <w:p w14:paraId="17C0C6AC" w14:textId="77777777" w:rsidR="004D539E" w:rsidRPr="009647BB" w:rsidRDefault="004D539E" w:rsidP="004D539E">
      <w:pPr>
        <w:pStyle w:val="NoSpacing"/>
        <w:rPr>
          <w:rFonts w:eastAsia="Californian FB"/>
        </w:rPr>
      </w:pPr>
      <w:r w:rsidRPr="009647BB">
        <w:rPr>
          <w:rFonts w:eastAsia="Calibri"/>
        </w:rPr>
        <w:t xml:space="preserve">Wil </w:t>
      </w:r>
      <w:r w:rsidRPr="009647BB">
        <w:rPr>
          <w:rFonts w:eastAsia="Calibri"/>
          <w:spacing w:val="-2"/>
        </w:rPr>
        <w:t>Lou</w:t>
      </w:r>
      <w:r w:rsidRPr="009647BB">
        <w:rPr>
          <w:rFonts w:eastAsia="Calibri"/>
        </w:rPr>
        <w:t xml:space="preserve"> Gray Opportunity School</w:t>
      </w:r>
    </w:p>
    <w:p w14:paraId="599260EA" w14:textId="13AA177E" w:rsidR="009647BB" w:rsidRPr="009647BB" w:rsidRDefault="004D539E" w:rsidP="004D539E">
      <w:pPr>
        <w:pStyle w:val="NoSpacing"/>
        <w:rPr>
          <w:rFonts w:eastAsia="Calibri"/>
        </w:rPr>
        <w:sectPr w:rsidR="009647BB" w:rsidRPr="009647BB" w:rsidSect="00656D44">
          <w:type w:val="continuous"/>
          <w:pgSz w:w="12240" w:h="15840"/>
          <w:pgMar w:top="720" w:right="1152" w:bottom="1080" w:left="1152" w:header="720" w:footer="720" w:gutter="0"/>
          <w:pgNumType w:start="1"/>
          <w:cols w:num="2" w:space="720"/>
          <w:noEndnote/>
        </w:sectPr>
      </w:pPr>
      <w:r w:rsidRPr="009647BB">
        <w:rPr>
          <w:rFonts w:eastAsia="Calibri"/>
        </w:rPr>
        <w:t>Workers Compensation Commissio</w:t>
      </w:r>
      <w:r w:rsidR="008B2A57">
        <w:rPr>
          <w:rFonts w:eastAsia="Calibri"/>
        </w:rPr>
        <w:t>n</w:t>
      </w:r>
    </w:p>
    <w:p w14:paraId="5F9CE632" w14:textId="77777777" w:rsidR="0051388C" w:rsidRDefault="0051388C"/>
    <w:sectPr w:rsidR="0051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9E"/>
    <w:rsid w:val="00465BEC"/>
    <w:rsid w:val="004D539E"/>
    <w:rsid w:val="0051388C"/>
    <w:rsid w:val="008B2A57"/>
    <w:rsid w:val="009647BB"/>
    <w:rsid w:val="00C8208C"/>
    <w:rsid w:val="00C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0057"/>
  <w15:chartTrackingRefBased/>
  <w15:docId w15:val="{9161DA2F-DC68-4261-B465-B1CAF87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3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39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old">
    <w:name w:val="Bold"/>
    <w:basedOn w:val="Normal"/>
    <w:rsid w:val="009647BB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Kimber</dc:creator>
  <cp:keywords/>
  <dc:description/>
  <cp:lastModifiedBy>Speakmon, Michael</cp:lastModifiedBy>
  <cp:revision>5</cp:revision>
  <dcterms:created xsi:type="dcterms:W3CDTF">2022-08-25T19:33:00Z</dcterms:created>
  <dcterms:modified xsi:type="dcterms:W3CDTF">2023-01-19T18:18:00Z</dcterms:modified>
</cp:coreProperties>
</file>