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67715E6A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5E24A3">
        <w:rPr>
          <w:rFonts w:eastAsia="Times New Roman" w:cstheme="minorHAnsi"/>
          <w:b/>
          <w:bCs/>
          <w:color w:val="000000"/>
          <w:sz w:val="24"/>
          <w:szCs w:val="24"/>
        </w:rPr>
        <w:t>Faculty Management / Reporting software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20D74FAF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844216">
        <w:rPr>
          <w:rFonts w:eastAsia="Times New Roman" w:cstheme="minorHAnsi"/>
          <w:sz w:val="24"/>
          <w:szCs w:val="24"/>
          <w:u w:val="single"/>
        </w:rPr>
        <w:t>540002</w:t>
      </w:r>
      <w:r w:rsidR="005E24A3">
        <w:rPr>
          <w:rFonts w:eastAsia="Times New Roman" w:cstheme="minorHAnsi"/>
          <w:sz w:val="24"/>
          <w:szCs w:val="24"/>
          <w:u w:val="single"/>
        </w:rPr>
        <w:t>4961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 </w:t>
      </w:r>
    </w:p>
    <w:p w14:paraId="4F139A92" w14:textId="5F932D4B" w:rsidR="00425B0D" w:rsidRPr="002E74C8" w:rsidRDefault="005E24A3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Coastal Carolina University</w:t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20B6ABEB" w:rsidR="00425B0D" w:rsidRPr="002E74C8" w:rsidRDefault="005E24A3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Friday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>
        <w:rPr>
          <w:rFonts w:eastAsia="Times New Roman" w:cstheme="minorHAnsi"/>
          <w:sz w:val="24"/>
          <w:szCs w:val="24"/>
          <w:u w:val="single"/>
        </w:rPr>
        <w:t>June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30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, </w:t>
      </w:r>
      <w:r>
        <w:rPr>
          <w:rFonts w:eastAsia="Times New Roman" w:cstheme="minorHAnsi"/>
          <w:sz w:val="24"/>
          <w:szCs w:val="24"/>
          <w:u w:val="single"/>
        </w:rPr>
        <w:t>2023,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from 9:00 AM to</w:t>
      </w:r>
      <w:r w:rsidR="00844216">
        <w:rPr>
          <w:rFonts w:eastAsia="Times New Roman" w:cstheme="minorHAnsi"/>
          <w:sz w:val="24"/>
          <w:szCs w:val="24"/>
          <w:u w:val="single"/>
        </w:rPr>
        <w:t xml:space="preserve"> 1</w:t>
      </w:r>
      <w:r>
        <w:rPr>
          <w:rFonts w:eastAsia="Times New Roman" w:cstheme="minorHAnsi"/>
          <w:sz w:val="24"/>
          <w:szCs w:val="24"/>
          <w:u w:val="single"/>
        </w:rPr>
        <w:t>0:15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B6C5F" w:rsidRPr="002E74C8">
        <w:rPr>
          <w:rFonts w:eastAsia="Times New Roman" w:cstheme="minorHAnsi"/>
          <w:sz w:val="24"/>
          <w:szCs w:val="24"/>
          <w:u w:val="single"/>
        </w:rPr>
        <w:t>A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  <w:r>
        <w:rPr>
          <w:rFonts w:eastAsia="Times New Roman" w:cstheme="minorHAnsi"/>
          <w:sz w:val="24"/>
          <w:szCs w:val="24"/>
          <w:u w:val="single"/>
        </w:rPr>
        <w:t xml:space="preserve"> Eastern Time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236D1886" w:rsidR="00425B0D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Virtually </w:t>
      </w:r>
      <w:r w:rsidR="00844216">
        <w:rPr>
          <w:rFonts w:eastAsia="Times New Roman" w:cstheme="minorHAnsi"/>
          <w:sz w:val="24"/>
          <w:szCs w:val="24"/>
          <w:u w:val="single"/>
        </w:rPr>
        <w:t>using TEAMS</w:t>
      </w:r>
    </w:p>
    <w:p w14:paraId="2B528554" w14:textId="6F47A9D7" w:rsidR="00844216" w:rsidRPr="002E74C8" w:rsidRDefault="0084421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Contact George Rozes, </w:t>
      </w:r>
      <w:hyperlink r:id="rId7" w:history="1">
        <w:r w:rsidRPr="004F7965">
          <w:rPr>
            <w:rStyle w:val="Hyperlink"/>
            <w:rFonts w:eastAsia="Times New Roman" w:cstheme="minorHAnsi"/>
            <w:sz w:val="24"/>
            <w:szCs w:val="24"/>
          </w:rPr>
          <w:t>grozes@mmo.sc.gov</w:t>
        </w:r>
      </w:hyperlink>
      <w:r>
        <w:rPr>
          <w:rFonts w:eastAsia="Times New Roman" w:cstheme="minorHAnsi"/>
          <w:sz w:val="24"/>
          <w:szCs w:val="24"/>
          <w:u w:val="single"/>
        </w:rPr>
        <w:t xml:space="preserve"> for instructions.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2B1C6FF2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5E24A3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vendor responses and evaluation methods</w:t>
      </w:r>
    </w:p>
    <w:p w14:paraId="6EDAC41D" w14:textId="29A62DBB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07E4036A" w:rsidR="00425B0D" w:rsidRPr="002E74C8" w:rsidRDefault="005E24A3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Posted 6/28/2023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E24A3"/>
    <w:rsid w:val="005F270C"/>
    <w:rsid w:val="00606BDD"/>
    <w:rsid w:val="00615698"/>
    <w:rsid w:val="00617844"/>
    <w:rsid w:val="006C1976"/>
    <w:rsid w:val="007D20EF"/>
    <w:rsid w:val="008211CB"/>
    <w:rsid w:val="00844216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es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2023-06-28T12:37:00Z</dcterms:created>
  <dcterms:modified xsi:type="dcterms:W3CDTF">2023-06-28T12:37:00Z</dcterms:modified>
</cp:coreProperties>
</file>