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C0" w:rsidRPr="00E9561B" w:rsidRDefault="003D5AC0" w:rsidP="003D5AC0">
      <w:pPr>
        <w:tabs>
          <w:tab w:val="center" w:pos="4320"/>
          <w:tab w:val="right" w:pos="8640"/>
        </w:tabs>
        <w:overflowPunct w:val="0"/>
        <w:autoSpaceDE w:val="0"/>
        <w:autoSpaceDN w:val="0"/>
        <w:adjustRightInd w:val="0"/>
        <w:jc w:val="both"/>
        <w:textAlignment w:val="baseline"/>
        <w:rPr>
          <w:sz w:val="28"/>
          <w:szCs w:val="28"/>
          <w:u w:val="none"/>
        </w:rPr>
      </w:pPr>
      <w:r w:rsidRPr="00E9561B">
        <w:rPr>
          <w:sz w:val="28"/>
          <w:szCs w:val="28"/>
          <w:u w:val="none"/>
        </w:rPr>
        <w:t>SE-</w:t>
      </w:r>
      <w:r w:rsidR="00E837D0" w:rsidRPr="00E9561B">
        <w:rPr>
          <w:sz w:val="28"/>
          <w:szCs w:val="28"/>
          <w:u w:val="none"/>
        </w:rPr>
        <w:t>2</w:t>
      </w:r>
      <w:r w:rsidRPr="00E9561B">
        <w:rPr>
          <w:sz w:val="28"/>
          <w:szCs w:val="28"/>
          <w:u w:val="none"/>
        </w:rPr>
        <w:t>40</w:t>
      </w:r>
    </w:p>
    <w:p w:rsidR="003D5AC0" w:rsidRPr="00E9561B" w:rsidRDefault="00E837D0" w:rsidP="003D5AC0">
      <w:pPr>
        <w:overflowPunct w:val="0"/>
        <w:autoSpaceDE w:val="0"/>
        <w:autoSpaceDN w:val="0"/>
        <w:adjustRightInd w:val="0"/>
        <w:jc w:val="both"/>
        <w:textAlignment w:val="baseline"/>
        <w:outlineLvl w:val="0"/>
        <w:rPr>
          <w:sz w:val="28"/>
          <w:szCs w:val="28"/>
          <w:u w:val="none"/>
        </w:rPr>
      </w:pPr>
      <w:r w:rsidRPr="00E9561B">
        <w:rPr>
          <w:sz w:val="28"/>
          <w:szCs w:val="28"/>
          <w:u w:val="none"/>
        </w:rPr>
        <w:t>S</w:t>
      </w:r>
      <w:r w:rsidR="005E2DCA" w:rsidRPr="00E9561B">
        <w:rPr>
          <w:sz w:val="28"/>
          <w:szCs w:val="28"/>
          <w:u w:val="none"/>
        </w:rPr>
        <w:t xml:space="preserve">OUTH </w:t>
      </w:r>
      <w:r w:rsidRPr="00E9561B">
        <w:rPr>
          <w:sz w:val="28"/>
          <w:szCs w:val="28"/>
          <w:u w:val="none"/>
        </w:rPr>
        <w:t>C</w:t>
      </w:r>
      <w:r w:rsidR="005E2DCA" w:rsidRPr="00E9561B">
        <w:rPr>
          <w:sz w:val="28"/>
          <w:szCs w:val="28"/>
          <w:u w:val="none"/>
        </w:rPr>
        <w:t>AROLINA</w:t>
      </w:r>
      <w:r w:rsidRPr="00E9561B">
        <w:rPr>
          <w:sz w:val="28"/>
          <w:szCs w:val="28"/>
          <w:u w:val="none"/>
        </w:rPr>
        <w:t xml:space="preserve"> SMALL </w:t>
      </w:r>
      <w:r w:rsidR="003D5AC0" w:rsidRPr="00E9561B">
        <w:rPr>
          <w:sz w:val="28"/>
          <w:szCs w:val="28"/>
          <w:u w:val="none"/>
        </w:rPr>
        <w:t>PROFESSIONAL</w:t>
      </w:r>
      <w:r w:rsidR="005E2DCA" w:rsidRPr="00E9561B">
        <w:rPr>
          <w:sz w:val="28"/>
          <w:szCs w:val="28"/>
          <w:u w:val="none"/>
        </w:rPr>
        <w:t xml:space="preserve"> </w:t>
      </w:r>
      <w:r w:rsidR="003D5AC0" w:rsidRPr="00E9561B">
        <w:rPr>
          <w:sz w:val="28"/>
          <w:szCs w:val="28"/>
          <w:u w:val="none"/>
        </w:rPr>
        <w:t>SERVICES</w:t>
      </w:r>
      <w:r w:rsidR="005E2DCA" w:rsidRPr="00E9561B">
        <w:rPr>
          <w:sz w:val="28"/>
          <w:szCs w:val="28"/>
          <w:u w:val="none"/>
        </w:rPr>
        <w:t xml:space="preserve"> </w:t>
      </w:r>
      <w:r w:rsidR="003D5AC0" w:rsidRPr="00E9561B">
        <w:rPr>
          <w:sz w:val="28"/>
          <w:szCs w:val="28"/>
          <w:u w:val="none"/>
        </w:rPr>
        <w:t>CONTRACT</w:t>
      </w:r>
      <w:r w:rsidRPr="00E9561B">
        <w:rPr>
          <w:sz w:val="28"/>
          <w:szCs w:val="28"/>
          <w:u w:val="none"/>
        </w:rPr>
        <w:t xml:space="preserve"> TERMS</w:t>
      </w:r>
      <w:r w:rsidR="005E2DCA" w:rsidRPr="00E9561B">
        <w:rPr>
          <w:sz w:val="28"/>
          <w:szCs w:val="28"/>
          <w:u w:val="none"/>
        </w:rPr>
        <w:t xml:space="preserve"> </w:t>
      </w:r>
      <w:r w:rsidRPr="00E9561B">
        <w:rPr>
          <w:sz w:val="28"/>
          <w:szCs w:val="28"/>
          <w:u w:val="none"/>
        </w:rPr>
        <w:t>AND</w:t>
      </w:r>
      <w:r w:rsidR="005E2DCA" w:rsidRPr="00E9561B">
        <w:rPr>
          <w:sz w:val="28"/>
          <w:szCs w:val="28"/>
          <w:u w:val="none"/>
        </w:rPr>
        <w:t xml:space="preserve"> </w:t>
      </w:r>
      <w:r w:rsidRPr="00E9561B">
        <w:rPr>
          <w:sz w:val="28"/>
          <w:szCs w:val="28"/>
          <w:u w:val="none"/>
        </w:rPr>
        <w:t>CONDITIONS</w:t>
      </w:r>
    </w:p>
    <w:p w:rsidR="003D5AC0" w:rsidRPr="00E9561B" w:rsidRDefault="003D5AC0" w:rsidP="00336D61">
      <w:pPr>
        <w:tabs>
          <w:tab w:val="right" w:pos="10260"/>
        </w:tabs>
        <w:overflowPunct w:val="0"/>
        <w:autoSpaceDE w:val="0"/>
        <w:autoSpaceDN w:val="0"/>
        <w:adjustRightInd w:val="0"/>
        <w:jc w:val="both"/>
        <w:textAlignment w:val="baseline"/>
        <w:outlineLvl w:val="0"/>
        <w:rPr>
          <w:sz w:val="16"/>
          <w:szCs w:val="16"/>
          <w:u w:val="double"/>
        </w:rPr>
      </w:pPr>
      <w:r w:rsidRPr="00E9561B">
        <w:rPr>
          <w:sz w:val="16"/>
          <w:szCs w:val="16"/>
          <w:u w:val="double"/>
        </w:rPr>
        <w:tab/>
      </w:r>
    </w:p>
    <w:p w:rsidR="003D5AC0" w:rsidRPr="00E9561B" w:rsidRDefault="003D5AC0" w:rsidP="00336D61">
      <w:pPr>
        <w:tabs>
          <w:tab w:val="right" w:pos="10260"/>
        </w:tabs>
        <w:overflowPunct w:val="0"/>
        <w:autoSpaceDE w:val="0"/>
        <w:autoSpaceDN w:val="0"/>
        <w:adjustRightInd w:val="0"/>
        <w:spacing w:before="120"/>
        <w:jc w:val="both"/>
        <w:textAlignment w:val="baseline"/>
        <w:rPr>
          <w:sz w:val="24"/>
          <w:szCs w:val="24"/>
          <w:u w:val="none"/>
        </w:rPr>
      </w:pPr>
      <w:r w:rsidRPr="00E9561B">
        <w:rPr>
          <w:sz w:val="24"/>
          <w:szCs w:val="24"/>
          <w:u w:val="none"/>
        </w:rPr>
        <w:t>AGENCY</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3"/>
            <w:enabled/>
            <w:calcOnExit w:val="0"/>
            <w:textInput/>
          </w:ffData>
        </w:fldChar>
      </w:r>
      <w:bookmarkStart w:id="0" w:name="Text3"/>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bookmarkStart w:id="1" w:name="_GoBack"/>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bookmarkEnd w:id="1"/>
      <w:r w:rsidR="005F0781" w:rsidRPr="00E9561B">
        <w:rPr>
          <w:b w:val="0"/>
          <w:sz w:val="24"/>
          <w:szCs w:val="24"/>
        </w:rPr>
        <w:fldChar w:fldCharType="end"/>
      </w:r>
      <w:bookmarkEnd w:id="0"/>
      <w:r w:rsidRPr="00E9561B">
        <w:rPr>
          <w:b w:val="0"/>
          <w:sz w:val="24"/>
          <w:szCs w:val="24"/>
        </w:rPr>
        <w:tab/>
      </w:r>
    </w:p>
    <w:p w:rsidR="003D5AC0" w:rsidRPr="00E9561B" w:rsidRDefault="003D5AC0" w:rsidP="00336D61">
      <w:pPr>
        <w:tabs>
          <w:tab w:val="right" w:pos="10260"/>
        </w:tabs>
        <w:overflowPunct w:val="0"/>
        <w:autoSpaceDE w:val="0"/>
        <w:autoSpaceDN w:val="0"/>
        <w:adjustRightInd w:val="0"/>
        <w:spacing w:before="60"/>
        <w:jc w:val="both"/>
        <w:textAlignment w:val="baseline"/>
        <w:rPr>
          <w:sz w:val="24"/>
          <w:szCs w:val="24"/>
          <w:u w:val="none"/>
        </w:rPr>
      </w:pPr>
      <w:r w:rsidRPr="00E9561B">
        <w:rPr>
          <w:sz w:val="24"/>
          <w:szCs w:val="24"/>
          <w:u w:val="none"/>
        </w:rPr>
        <w:t>PROJECT NAME</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2"/>
            <w:enabled/>
            <w:calcOnExit w:val="0"/>
            <w:textInput/>
          </w:ffData>
        </w:fldChar>
      </w:r>
      <w:bookmarkStart w:id="2" w:name="Text2"/>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sz w:val="24"/>
          <w:szCs w:val="24"/>
        </w:rPr>
        <w:fldChar w:fldCharType="end"/>
      </w:r>
      <w:bookmarkEnd w:id="2"/>
      <w:r w:rsidRPr="00E9561B">
        <w:rPr>
          <w:b w:val="0"/>
          <w:sz w:val="24"/>
          <w:szCs w:val="24"/>
        </w:rPr>
        <w:tab/>
      </w:r>
    </w:p>
    <w:p w:rsidR="003D5AC0" w:rsidRPr="00E9561B" w:rsidRDefault="003D5AC0" w:rsidP="00336D61">
      <w:pPr>
        <w:tabs>
          <w:tab w:val="right" w:pos="10260"/>
        </w:tabs>
        <w:overflowPunct w:val="0"/>
        <w:autoSpaceDE w:val="0"/>
        <w:autoSpaceDN w:val="0"/>
        <w:adjustRightInd w:val="0"/>
        <w:spacing w:before="60"/>
        <w:jc w:val="both"/>
        <w:textAlignment w:val="baseline"/>
        <w:rPr>
          <w:b w:val="0"/>
          <w:sz w:val="24"/>
          <w:szCs w:val="24"/>
        </w:rPr>
      </w:pPr>
      <w:r w:rsidRPr="00E9561B">
        <w:rPr>
          <w:sz w:val="24"/>
          <w:szCs w:val="24"/>
          <w:u w:val="none"/>
        </w:rPr>
        <w:t>PROJECT NUMBER</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1"/>
            <w:enabled/>
            <w:calcOnExit w:val="0"/>
            <w:textInput/>
          </w:ffData>
        </w:fldChar>
      </w:r>
      <w:bookmarkStart w:id="3" w:name="Text1"/>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sz w:val="24"/>
          <w:szCs w:val="24"/>
        </w:rPr>
        <w:fldChar w:fldCharType="end"/>
      </w:r>
      <w:bookmarkEnd w:id="3"/>
      <w:r w:rsidRPr="00E9561B">
        <w:rPr>
          <w:b w:val="0"/>
          <w:sz w:val="24"/>
          <w:szCs w:val="24"/>
        </w:rPr>
        <w:tab/>
      </w:r>
    </w:p>
    <w:p w:rsidR="005F0714" w:rsidRPr="00E9561B" w:rsidRDefault="005F0714" w:rsidP="00336D61">
      <w:pPr>
        <w:widowControl w:val="0"/>
        <w:tabs>
          <w:tab w:val="right" w:pos="10260"/>
        </w:tabs>
        <w:autoSpaceDE w:val="0"/>
        <w:autoSpaceDN w:val="0"/>
        <w:adjustRightInd w:val="0"/>
        <w:rPr>
          <w:b w:val="0"/>
          <w:color w:val="000000"/>
          <w:sz w:val="24"/>
          <w:szCs w:val="24"/>
          <w:u w:val="thick"/>
        </w:rPr>
      </w:pPr>
      <w:r w:rsidRPr="00E9561B">
        <w:rPr>
          <w:b w:val="0"/>
          <w:color w:val="000000"/>
          <w:sz w:val="24"/>
          <w:szCs w:val="24"/>
          <w:u w:val="thick"/>
        </w:rPr>
        <w:tab/>
      </w:r>
    </w:p>
    <w:p w:rsidR="005F0714" w:rsidRPr="005F0714" w:rsidRDefault="005F0714" w:rsidP="00336D61">
      <w:pPr>
        <w:widowControl w:val="0"/>
        <w:tabs>
          <w:tab w:val="left" w:pos="1260"/>
          <w:tab w:val="right" w:pos="10260"/>
        </w:tabs>
        <w:autoSpaceDE w:val="0"/>
        <w:autoSpaceDN w:val="0"/>
        <w:adjustRightInd w:val="0"/>
        <w:spacing w:before="240"/>
        <w:jc w:val="both"/>
        <w:outlineLvl w:val="0"/>
        <w:rPr>
          <w:color w:val="000000"/>
          <w:sz w:val="22"/>
          <w:szCs w:val="22"/>
        </w:rPr>
      </w:pPr>
      <w:r w:rsidRPr="00E9561B">
        <w:rPr>
          <w:bCs/>
          <w:color w:val="000000"/>
          <w:sz w:val="22"/>
          <w:szCs w:val="22"/>
          <w:u w:val="none"/>
        </w:rPr>
        <w:t xml:space="preserve">A/E </w:t>
      </w:r>
      <w:r w:rsidRPr="005F0714">
        <w:rPr>
          <w:color w:val="000000"/>
          <w:sz w:val="22"/>
          <w:szCs w:val="22"/>
          <w:u w:val="none"/>
        </w:rPr>
        <w:t>NAME:</w:t>
      </w:r>
      <w:r w:rsidRPr="00E9561B">
        <w:rPr>
          <w:color w:val="000000"/>
          <w:sz w:val="22"/>
          <w:szCs w:val="22"/>
          <w:u w:val="none"/>
        </w:rPr>
        <w:tab/>
      </w:r>
      <w:r w:rsidRPr="005F0714">
        <w:rPr>
          <w:b w:val="0"/>
          <w:color w:val="000000"/>
          <w:sz w:val="22"/>
          <w:szCs w:val="22"/>
        </w:rPr>
        <w:fldChar w:fldCharType="begin">
          <w:ffData>
            <w:name w:val="Text3"/>
            <w:enabled/>
            <w:calcOnExit w:val="0"/>
            <w:textInput>
              <w:maxLength w:val="70"/>
            </w:textInput>
          </w:ffData>
        </w:fldChar>
      </w:r>
      <w:r w:rsidRPr="005F0714">
        <w:rPr>
          <w:b w:val="0"/>
          <w:color w:val="000000"/>
          <w:sz w:val="22"/>
          <w:szCs w:val="22"/>
        </w:rPr>
        <w:instrText xml:space="preserve"> FORMTEXT </w:instrText>
      </w:r>
      <w:r w:rsidRPr="005F0714">
        <w:rPr>
          <w:b w:val="0"/>
          <w:color w:val="000000"/>
          <w:sz w:val="22"/>
          <w:szCs w:val="22"/>
        </w:rPr>
      </w:r>
      <w:r w:rsidRPr="005F0714">
        <w:rPr>
          <w:b w:val="0"/>
          <w:color w:val="000000"/>
          <w:sz w:val="22"/>
          <w:szCs w:val="22"/>
        </w:rPr>
        <w:fldChar w:fldCharType="separate"/>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color w:val="000000"/>
          <w:sz w:val="22"/>
          <w:szCs w:val="22"/>
        </w:rPr>
        <w:fldChar w:fldCharType="end"/>
      </w:r>
      <w:r w:rsidRPr="005F0714">
        <w:rPr>
          <w:b w:val="0"/>
          <w:color w:val="000000"/>
          <w:sz w:val="22"/>
          <w:szCs w:val="22"/>
        </w:rPr>
        <w:tab/>
      </w:r>
    </w:p>
    <w:p w:rsidR="005F0714" w:rsidRPr="005F0714" w:rsidRDefault="005F0714" w:rsidP="00336D61">
      <w:pPr>
        <w:widowControl w:val="0"/>
        <w:tabs>
          <w:tab w:val="left" w:pos="1260"/>
          <w:tab w:val="right" w:pos="10260"/>
        </w:tabs>
        <w:autoSpaceDE w:val="0"/>
        <w:autoSpaceDN w:val="0"/>
        <w:adjustRightInd w:val="0"/>
        <w:spacing w:before="120" w:after="60"/>
        <w:jc w:val="both"/>
        <w:outlineLvl w:val="0"/>
        <w:rPr>
          <w:bCs/>
          <w:color w:val="000000"/>
          <w:sz w:val="22"/>
          <w:szCs w:val="22"/>
        </w:rPr>
      </w:pPr>
      <w:r w:rsidRPr="005F0714">
        <w:rPr>
          <w:bCs/>
          <w:color w:val="000000"/>
          <w:sz w:val="22"/>
          <w:szCs w:val="22"/>
          <w:u w:val="none"/>
        </w:rPr>
        <w:t>ADDRESS:</w:t>
      </w:r>
      <w:r w:rsidRPr="005F0714">
        <w:rPr>
          <w:bCs/>
          <w:color w:val="000000"/>
          <w:sz w:val="22"/>
          <w:szCs w:val="22"/>
          <w:u w:val="none"/>
        </w:rPr>
        <w:tab/>
      </w: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rsidR="005F0714" w:rsidRPr="005F0714" w:rsidRDefault="005F0714" w:rsidP="00336D61">
      <w:pPr>
        <w:widowControl w:val="0"/>
        <w:tabs>
          <w:tab w:val="left" w:pos="1260"/>
          <w:tab w:val="right" w:pos="10260"/>
        </w:tabs>
        <w:autoSpaceDE w:val="0"/>
        <w:autoSpaceDN w:val="0"/>
        <w:adjustRightInd w:val="0"/>
        <w:spacing w:before="120" w:after="60"/>
        <w:ind w:left="1260"/>
        <w:jc w:val="both"/>
        <w:outlineLvl w:val="0"/>
        <w:rPr>
          <w:bCs/>
          <w:color w:val="000000"/>
          <w:sz w:val="22"/>
          <w:szCs w:val="22"/>
          <w:u w:val="none"/>
        </w:rPr>
      </w:pP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rsidR="003D5AC0" w:rsidRPr="00E9561B" w:rsidRDefault="003D5AC0" w:rsidP="00336D61">
      <w:pPr>
        <w:widowControl w:val="0"/>
        <w:tabs>
          <w:tab w:val="right" w:pos="10260"/>
        </w:tabs>
        <w:autoSpaceDE w:val="0"/>
        <w:autoSpaceDN w:val="0"/>
        <w:adjustRightInd w:val="0"/>
        <w:rPr>
          <w:b w:val="0"/>
          <w:color w:val="000000"/>
          <w:sz w:val="24"/>
          <w:szCs w:val="24"/>
          <w:u w:val="thick"/>
        </w:rPr>
      </w:pPr>
      <w:r w:rsidRPr="00E9561B">
        <w:rPr>
          <w:b w:val="0"/>
          <w:color w:val="000000"/>
          <w:sz w:val="24"/>
          <w:szCs w:val="24"/>
          <w:u w:val="thick"/>
        </w:rPr>
        <w:tab/>
      </w:r>
    </w:p>
    <w:p w:rsidR="007174AF" w:rsidRPr="00E9561B" w:rsidRDefault="00980EAF" w:rsidP="00980EAF">
      <w:pPr>
        <w:tabs>
          <w:tab w:val="left" w:pos="900"/>
          <w:tab w:val="left" w:pos="7110"/>
        </w:tabs>
        <w:spacing w:before="120"/>
        <w:jc w:val="both"/>
        <w:rPr>
          <w:b w:val="0"/>
          <w:sz w:val="20"/>
          <w:u w:val="none"/>
        </w:rPr>
      </w:pPr>
      <w:r w:rsidRPr="00E9561B">
        <w:rPr>
          <w:b w:val="0"/>
          <w:sz w:val="20"/>
          <w:u w:val="none"/>
        </w:rPr>
        <w:t>I</w:t>
      </w:r>
      <w:r w:rsidR="007174AF" w:rsidRPr="00E9561B">
        <w:rPr>
          <w:b w:val="0"/>
          <w:sz w:val="20"/>
          <w:u w:val="none"/>
        </w:rPr>
        <w:t xml:space="preserve">n consideration of the mutual covenants and obligations set forth herein, the Agency and </w:t>
      </w:r>
      <w:r w:rsidR="00A27650" w:rsidRPr="00E9561B">
        <w:rPr>
          <w:b w:val="0"/>
          <w:sz w:val="20"/>
          <w:u w:val="none"/>
        </w:rPr>
        <w:t>A</w:t>
      </w:r>
      <w:r w:rsidR="002F5416" w:rsidRPr="00E9561B">
        <w:rPr>
          <w:b w:val="0"/>
          <w:sz w:val="20"/>
          <w:u w:val="none"/>
        </w:rPr>
        <w:t>/</w:t>
      </w:r>
      <w:r w:rsidR="00A27650" w:rsidRPr="00E9561B">
        <w:rPr>
          <w:b w:val="0"/>
          <w:sz w:val="20"/>
          <w:u w:val="none"/>
        </w:rPr>
        <w:t>E</w:t>
      </w:r>
      <w:r w:rsidR="00550498" w:rsidRPr="00E9561B">
        <w:rPr>
          <w:b w:val="0"/>
          <w:sz w:val="20"/>
          <w:u w:val="none"/>
        </w:rPr>
        <w:t xml:space="preserve"> (hereinafter jointly referred to as the “parties”)</w:t>
      </w:r>
      <w:r w:rsidR="007174AF" w:rsidRPr="00E9561B">
        <w:rPr>
          <w:b w:val="0"/>
          <w:sz w:val="20"/>
          <w:u w:val="none"/>
        </w:rPr>
        <w:t xml:space="preserve"> agree </w:t>
      </w:r>
      <w:r w:rsidRPr="00E9561B">
        <w:rPr>
          <w:b w:val="0"/>
          <w:sz w:val="20"/>
          <w:u w:val="none"/>
        </w:rPr>
        <w:t>to the following Terms and Conditions as they apply to the contract for the project listed above.</w:t>
      </w:r>
    </w:p>
    <w:p w:rsidR="00885CFC" w:rsidRPr="00E9561B" w:rsidRDefault="00885CFC" w:rsidP="00C20D2F">
      <w:pPr>
        <w:tabs>
          <w:tab w:val="left" w:pos="360"/>
        </w:tabs>
        <w:spacing w:before="120"/>
        <w:rPr>
          <w:b w:val="0"/>
          <w:sz w:val="20"/>
          <w:u w:val="none"/>
        </w:rPr>
      </w:pPr>
      <w:r w:rsidRPr="00E9561B">
        <w:rPr>
          <w:sz w:val="20"/>
          <w:u w:val="none"/>
        </w:rPr>
        <w:t>A.</w:t>
      </w:r>
      <w:r w:rsidRPr="00E9561B">
        <w:rPr>
          <w:sz w:val="20"/>
          <w:u w:val="none"/>
        </w:rPr>
        <w:tab/>
      </w:r>
      <w:r w:rsidRPr="00E9561B">
        <w:rPr>
          <w:sz w:val="20"/>
        </w:rPr>
        <w:t>CONTRACT DOCUMENTS</w:t>
      </w:r>
    </w:p>
    <w:p w:rsidR="00885CFC" w:rsidRPr="00E9561B" w:rsidRDefault="00885CFC" w:rsidP="00C20D2F">
      <w:pPr>
        <w:pStyle w:val="ListParagraph"/>
        <w:numPr>
          <w:ilvl w:val="0"/>
          <w:numId w:val="10"/>
        </w:numPr>
        <w:spacing w:before="60"/>
        <w:contextualSpacing w:val="0"/>
        <w:rPr>
          <w:b w:val="0"/>
          <w:sz w:val="20"/>
          <w:u w:val="none"/>
        </w:rPr>
      </w:pPr>
      <w:r w:rsidRPr="00E9561B">
        <w:rPr>
          <w:b w:val="0"/>
          <w:sz w:val="20"/>
          <w:u w:val="none"/>
        </w:rPr>
        <w:t>Documents forming a part of this contract are</w:t>
      </w:r>
      <w:r w:rsidR="00B31921">
        <w:rPr>
          <w:b w:val="0"/>
          <w:sz w:val="20"/>
          <w:u w:val="none"/>
        </w:rPr>
        <w:t>, in order of precedence</w:t>
      </w:r>
      <w:r w:rsidRPr="00E9561B">
        <w:rPr>
          <w:b w:val="0"/>
          <w:sz w:val="20"/>
          <w:u w:val="none"/>
        </w:rPr>
        <w:t>:</w:t>
      </w:r>
    </w:p>
    <w:p w:rsidR="003723AE" w:rsidRDefault="003723AE" w:rsidP="003723AE">
      <w:pPr>
        <w:pStyle w:val="ListParagraph"/>
        <w:widowControl w:val="0"/>
        <w:numPr>
          <w:ilvl w:val="1"/>
          <w:numId w:val="10"/>
        </w:numPr>
        <w:autoSpaceDE w:val="0"/>
        <w:autoSpaceDN w:val="0"/>
        <w:adjustRightInd w:val="0"/>
        <w:spacing w:before="60"/>
        <w:ind w:left="1080"/>
        <w:contextualSpacing w:val="0"/>
        <w:jc w:val="both"/>
        <w:rPr>
          <w:b w:val="0"/>
          <w:color w:val="000000"/>
          <w:sz w:val="20"/>
          <w:u w:val="none"/>
        </w:rPr>
      </w:pPr>
      <w:r w:rsidRPr="00E9561B">
        <w:rPr>
          <w:b w:val="0"/>
          <w:color w:val="000000"/>
          <w:sz w:val="20"/>
          <w:u w:val="none"/>
        </w:rPr>
        <w:t>These Terms and Conditions</w:t>
      </w:r>
      <w:r>
        <w:rPr>
          <w:b w:val="0"/>
          <w:color w:val="000000"/>
          <w:sz w:val="20"/>
          <w:u w:val="none"/>
        </w:rPr>
        <w:t>, SE-240.</w:t>
      </w:r>
    </w:p>
    <w:p w:rsidR="00336D61" w:rsidRDefault="00336D61" w:rsidP="00C20D2F">
      <w:pPr>
        <w:pStyle w:val="ListParagraph"/>
        <w:widowControl w:val="0"/>
        <w:numPr>
          <w:ilvl w:val="1"/>
          <w:numId w:val="10"/>
        </w:numPr>
        <w:autoSpaceDE w:val="0"/>
        <w:autoSpaceDN w:val="0"/>
        <w:adjustRightInd w:val="0"/>
        <w:spacing w:before="60"/>
        <w:ind w:left="1080"/>
        <w:contextualSpacing w:val="0"/>
        <w:jc w:val="both"/>
        <w:rPr>
          <w:b w:val="0"/>
          <w:color w:val="000000"/>
          <w:sz w:val="20"/>
          <w:u w:val="none"/>
        </w:rPr>
      </w:pPr>
      <w:r w:rsidRPr="00E9561B">
        <w:rPr>
          <w:b w:val="0"/>
          <w:color w:val="000000"/>
          <w:sz w:val="20"/>
          <w:u w:val="none"/>
        </w:rPr>
        <w:t>A/E</w:t>
      </w:r>
      <w:r>
        <w:rPr>
          <w:b w:val="0"/>
          <w:color w:val="000000"/>
          <w:sz w:val="20"/>
          <w:u w:val="none"/>
        </w:rPr>
        <w:t xml:space="preserve"> Proposal </w:t>
      </w:r>
      <w:r w:rsidRPr="00E9561B">
        <w:rPr>
          <w:b w:val="0"/>
          <w:color w:val="000000"/>
          <w:sz w:val="20"/>
          <w:u w:val="none"/>
        </w:rPr>
        <w:t>describing services to be provided for this project and the</w:t>
      </w:r>
      <w:r>
        <w:rPr>
          <w:b w:val="0"/>
          <w:color w:val="000000"/>
          <w:sz w:val="20"/>
          <w:u w:val="none"/>
        </w:rPr>
        <w:t xml:space="preserve"> associated </w:t>
      </w:r>
      <w:r w:rsidRPr="00E9561B">
        <w:rPr>
          <w:b w:val="0"/>
          <w:color w:val="000000"/>
          <w:sz w:val="20"/>
          <w:u w:val="none"/>
        </w:rPr>
        <w:t>fees</w:t>
      </w:r>
      <w:r>
        <w:rPr>
          <w:b w:val="0"/>
          <w:color w:val="000000"/>
          <w:sz w:val="20"/>
          <w:u w:val="none"/>
        </w:rPr>
        <w:t>.</w:t>
      </w:r>
      <w:r w:rsidRPr="00E9561B">
        <w:rPr>
          <w:b w:val="0"/>
          <w:color w:val="000000"/>
          <w:sz w:val="20"/>
          <w:u w:val="none"/>
        </w:rPr>
        <w:t xml:space="preserve">  Reimbursable expenses shall be listed separately </w:t>
      </w:r>
      <w:r>
        <w:rPr>
          <w:b w:val="0"/>
          <w:color w:val="000000"/>
          <w:sz w:val="20"/>
          <w:u w:val="none"/>
        </w:rPr>
        <w:t xml:space="preserve">in the proposal as a </w:t>
      </w:r>
      <w:r w:rsidRPr="00E9561B">
        <w:rPr>
          <w:b w:val="0"/>
          <w:color w:val="000000"/>
          <w:sz w:val="20"/>
          <w:u w:val="none"/>
        </w:rPr>
        <w:t xml:space="preserve">not-to-exceed </w:t>
      </w:r>
      <w:r>
        <w:rPr>
          <w:b w:val="0"/>
          <w:color w:val="000000"/>
          <w:sz w:val="20"/>
          <w:u w:val="none"/>
        </w:rPr>
        <w:t>amount</w:t>
      </w:r>
      <w:r w:rsidRPr="00E9561B">
        <w:rPr>
          <w:b w:val="0"/>
          <w:color w:val="000000"/>
          <w:sz w:val="20"/>
          <w:u w:val="none"/>
        </w:rPr>
        <w:t>.</w:t>
      </w:r>
    </w:p>
    <w:p w:rsidR="00885CFC" w:rsidRPr="00E9561B" w:rsidRDefault="00B31921" w:rsidP="00C20D2F">
      <w:pPr>
        <w:pStyle w:val="ListParagraph"/>
        <w:widowControl w:val="0"/>
        <w:numPr>
          <w:ilvl w:val="1"/>
          <w:numId w:val="10"/>
        </w:numPr>
        <w:autoSpaceDE w:val="0"/>
        <w:autoSpaceDN w:val="0"/>
        <w:adjustRightInd w:val="0"/>
        <w:spacing w:before="60"/>
        <w:ind w:left="1080"/>
        <w:contextualSpacing w:val="0"/>
        <w:jc w:val="both"/>
        <w:rPr>
          <w:b w:val="0"/>
          <w:color w:val="000000"/>
          <w:sz w:val="20"/>
          <w:u w:val="none"/>
        </w:rPr>
      </w:pPr>
      <w:r>
        <w:rPr>
          <w:b w:val="0"/>
          <w:color w:val="000000"/>
          <w:sz w:val="20"/>
          <w:u w:val="none"/>
        </w:rPr>
        <w:t>Supplemental Conditions</w:t>
      </w:r>
      <w:r w:rsidR="00336D61">
        <w:rPr>
          <w:b w:val="0"/>
          <w:color w:val="000000"/>
          <w:sz w:val="20"/>
          <w:u w:val="none"/>
        </w:rPr>
        <w:t>,</w:t>
      </w:r>
      <w:r>
        <w:rPr>
          <w:b w:val="0"/>
          <w:color w:val="000000"/>
          <w:sz w:val="20"/>
          <w:u w:val="none"/>
        </w:rPr>
        <w:t xml:space="preserve"> attached</w:t>
      </w:r>
      <w:r w:rsidR="00336D61">
        <w:rPr>
          <w:b w:val="0"/>
          <w:color w:val="000000"/>
          <w:sz w:val="20"/>
          <w:u w:val="none"/>
        </w:rPr>
        <w:t xml:space="preserve"> if applicable</w:t>
      </w:r>
      <w:r>
        <w:rPr>
          <w:b w:val="0"/>
          <w:color w:val="000000"/>
          <w:sz w:val="20"/>
          <w:u w:val="none"/>
        </w:rPr>
        <w:t>.</w:t>
      </w:r>
      <w:r w:rsidRPr="00E9561B">
        <w:rPr>
          <w:b w:val="0"/>
          <w:sz w:val="20"/>
          <w:u w:val="none"/>
        </w:rPr>
        <w:t xml:space="preserve"> </w:t>
      </w:r>
    </w:p>
    <w:p w:rsidR="00B31921" w:rsidRDefault="00336D61" w:rsidP="00C20D2F">
      <w:pPr>
        <w:pStyle w:val="ListParagraph"/>
        <w:widowControl w:val="0"/>
        <w:numPr>
          <w:ilvl w:val="1"/>
          <w:numId w:val="10"/>
        </w:numPr>
        <w:autoSpaceDE w:val="0"/>
        <w:autoSpaceDN w:val="0"/>
        <w:adjustRightInd w:val="0"/>
        <w:spacing w:before="60"/>
        <w:ind w:left="1080"/>
        <w:contextualSpacing w:val="0"/>
        <w:jc w:val="both"/>
        <w:rPr>
          <w:b w:val="0"/>
          <w:color w:val="000000"/>
          <w:sz w:val="20"/>
          <w:u w:val="none"/>
        </w:rPr>
      </w:pPr>
      <w:r>
        <w:rPr>
          <w:b w:val="0"/>
          <w:color w:val="000000"/>
          <w:sz w:val="20"/>
          <w:u w:val="none"/>
        </w:rPr>
        <w:t>The f</w:t>
      </w:r>
      <w:r w:rsidR="00B31921">
        <w:rPr>
          <w:b w:val="0"/>
          <w:color w:val="000000"/>
          <w:sz w:val="20"/>
          <w:u w:val="none"/>
        </w:rPr>
        <w:t>ollowing other documents:</w:t>
      </w:r>
    </w:p>
    <w:p w:rsidR="00B31921" w:rsidRPr="005F0714" w:rsidRDefault="00B31921" w:rsidP="0089380C">
      <w:pPr>
        <w:widowControl w:val="0"/>
        <w:tabs>
          <w:tab w:val="left" w:pos="1260"/>
          <w:tab w:val="right" w:pos="10260"/>
        </w:tabs>
        <w:autoSpaceDE w:val="0"/>
        <w:autoSpaceDN w:val="0"/>
        <w:adjustRightInd w:val="0"/>
        <w:spacing w:before="60"/>
        <w:ind w:left="1260"/>
        <w:jc w:val="both"/>
        <w:outlineLvl w:val="0"/>
        <w:rPr>
          <w:bCs/>
          <w:color w:val="000000"/>
          <w:sz w:val="22"/>
          <w:szCs w:val="22"/>
          <w:u w:val="none"/>
        </w:rPr>
      </w:pP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rsidR="00B31921" w:rsidRPr="005F0714" w:rsidRDefault="00B31921" w:rsidP="0089380C">
      <w:pPr>
        <w:widowControl w:val="0"/>
        <w:tabs>
          <w:tab w:val="left" w:pos="1260"/>
          <w:tab w:val="right" w:pos="10260"/>
        </w:tabs>
        <w:autoSpaceDE w:val="0"/>
        <w:autoSpaceDN w:val="0"/>
        <w:adjustRightInd w:val="0"/>
        <w:spacing w:before="60"/>
        <w:ind w:left="1260"/>
        <w:jc w:val="both"/>
        <w:outlineLvl w:val="0"/>
        <w:rPr>
          <w:bCs/>
          <w:color w:val="000000"/>
          <w:sz w:val="22"/>
          <w:szCs w:val="22"/>
          <w:u w:val="none"/>
        </w:rPr>
      </w:pP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rsidR="00885CFC" w:rsidRPr="00E9561B" w:rsidRDefault="00885CFC" w:rsidP="00C20D2F">
      <w:pPr>
        <w:pStyle w:val="ListParagraph"/>
        <w:numPr>
          <w:ilvl w:val="0"/>
          <w:numId w:val="10"/>
        </w:numPr>
        <w:spacing w:before="60"/>
        <w:contextualSpacing w:val="0"/>
        <w:jc w:val="both"/>
        <w:rPr>
          <w:b w:val="0"/>
          <w:sz w:val="20"/>
          <w:u w:val="none"/>
        </w:rPr>
      </w:pPr>
      <w:r w:rsidRPr="00E9561B">
        <w:rPr>
          <w:b w:val="0"/>
          <w:sz w:val="20"/>
          <w:u w:val="none"/>
        </w:rPr>
        <w:t>The contract is the entire and integrated agreement between the parties and supersedes prior negotiations, representations, or agreements, whether written or oral.</w:t>
      </w:r>
    </w:p>
    <w:p w:rsidR="00BF14B9" w:rsidRPr="00E9561B" w:rsidRDefault="00885CFC" w:rsidP="00C20D2F">
      <w:pPr>
        <w:tabs>
          <w:tab w:val="left" w:pos="360"/>
        </w:tabs>
        <w:spacing w:before="120"/>
        <w:ind w:left="360" w:hanging="360"/>
        <w:jc w:val="both"/>
        <w:rPr>
          <w:b w:val="0"/>
          <w:sz w:val="20"/>
          <w:u w:val="none"/>
        </w:rPr>
      </w:pPr>
      <w:r w:rsidRPr="00E9561B">
        <w:rPr>
          <w:sz w:val="20"/>
          <w:u w:val="none"/>
        </w:rPr>
        <w:t>B</w:t>
      </w:r>
      <w:r w:rsidR="00BF14B9" w:rsidRPr="00E9561B">
        <w:rPr>
          <w:sz w:val="20"/>
          <w:u w:val="none"/>
        </w:rPr>
        <w:t>.</w:t>
      </w:r>
      <w:r w:rsidR="00BF14B9" w:rsidRPr="00E9561B">
        <w:rPr>
          <w:sz w:val="20"/>
          <w:u w:val="none"/>
        </w:rPr>
        <w:tab/>
      </w:r>
      <w:r w:rsidR="00BF14B9" w:rsidRPr="00E9561B">
        <w:rPr>
          <w:sz w:val="20"/>
        </w:rPr>
        <w:t>PAYMENT</w:t>
      </w:r>
    </w:p>
    <w:p w:rsidR="001D0765" w:rsidRPr="00E9561B" w:rsidRDefault="00A27650" w:rsidP="00C20D2F">
      <w:pPr>
        <w:tabs>
          <w:tab w:val="left" w:pos="360"/>
        </w:tabs>
        <w:spacing w:before="60"/>
        <w:ind w:left="360"/>
        <w:jc w:val="both"/>
        <w:rPr>
          <w:b w:val="0"/>
          <w:sz w:val="20"/>
          <w:u w:val="none"/>
        </w:rPr>
      </w:pPr>
      <w:r w:rsidRPr="00E9561B">
        <w:rPr>
          <w:b w:val="0"/>
          <w:sz w:val="20"/>
          <w:u w:val="none"/>
        </w:rPr>
        <w:t>A</w:t>
      </w:r>
      <w:r w:rsidR="002F5416" w:rsidRPr="00E9561B">
        <w:rPr>
          <w:b w:val="0"/>
          <w:sz w:val="20"/>
          <w:u w:val="none"/>
        </w:rPr>
        <w:t>/</w:t>
      </w:r>
      <w:r w:rsidRPr="00E9561B">
        <w:rPr>
          <w:b w:val="0"/>
          <w:sz w:val="20"/>
          <w:u w:val="none"/>
        </w:rPr>
        <w:t>E</w:t>
      </w:r>
      <w:r w:rsidR="00EE30B8" w:rsidRPr="00E9561B">
        <w:rPr>
          <w:b w:val="0"/>
          <w:sz w:val="20"/>
          <w:u w:val="none"/>
        </w:rPr>
        <w:t xml:space="preserve"> may </w:t>
      </w:r>
      <w:r w:rsidR="0085421D" w:rsidRPr="00E9561B">
        <w:rPr>
          <w:b w:val="0"/>
          <w:sz w:val="20"/>
          <w:u w:val="none"/>
        </w:rPr>
        <w:t xml:space="preserve">make </w:t>
      </w:r>
      <w:r w:rsidR="00EE30B8" w:rsidRPr="00E9561B">
        <w:rPr>
          <w:b w:val="0"/>
          <w:sz w:val="20"/>
          <w:u w:val="none"/>
        </w:rPr>
        <w:t xml:space="preserve">application for payment for </w:t>
      </w:r>
      <w:r w:rsidR="00682DCE" w:rsidRPr="00E9561B">
        <w:rPr>
          <w:b w:val="0"/>
          <w:sz w:val="20"/>
          <w:u w:val="none"/>
        </w:rPr>
        <w:t xml:space="preserve">services </w:t>
      </w:r>
      <w:r w:rsidR="00EE30B8" w:rsidRPr="00E9561B">
        <w:rPr>
          <w:b w:val="0"/>
          <w:sz w:val="20"/>
          <w:u w:val="none"/>
        </w:rPr>
        <w:t xml:space="preserve">performed under </w:t>
      </w:r>
      <w:r w:rsidR="00E837D0" w:rsidRPr="00E9561B">
        <w:rPr>
          <w:b w:val="0"/>
          <w:sz w:val="20"/>
          <w:u w:val="none"/>
        </w:rPr>
        <w:t>this contract</w:t>
      </w:r>
      <w:r w:rsidR="0085421D" w:rsidRPr="00E9561B">
        <w:rPr>
          <w:b w:val="0"/>
          <w:sz w:val="20"/>
          <w:u w:val="none"/>
        </w:rPr>
        <w:t xml:space="preserve"> </w:t>
      </w:r>
      <w:r w:rsidR="005F7473" w:rsidRPr="00E9561B">
        <w:rPr>
          <w:b w:val="0"/>
          <w:sz w:val="20"/>
          <w:u w:val="none"/>
        </w:rPr>
        <w:t>(</w:t>
      </w:r>
      <w:r w:rsidR="0085421D" w:rsidRPr="00E9561B">
        <w:rPr>
          <w:b w:val="0"/>
          <w:sz w:val="20"/>
          <w:u w:val="none"/>
        </w:rPr>
        <w:t xml:space="preserve">and the </w:t>
      </w:r>
      <w:r w:rsidR="0093540F" w:rsidRPr="00E9561B">
        <w:rPr>
          <w:b w:val="0"/>
          <w:sz w:val="20"/>
          <w:u w:val="none"/>
        </w:rPr>
        <w:t>Agency</w:t>
      </w:r>
      <w:r w:rsidR="0085421D" w:rsidRPr="00E9561B">
        <w:rPr>
          <w:b w:val="0"/>
          <w:sz w:val="20"/>
          <w:u w:val="none"/>
        </w:rPr>
        <w:t xml:space="preserve"> shall make payment</w:t>
      </w:r>
      <w:r w:rsidR="00A220C8" w:rsidRPr="00E9561B">
        <w:rPr>
          <w:b w:val="0"/>
          <w:sz w:val="20"/>
          <w:u w:val="none"/>
        </w:rPr>
        <w:t>)</w:t>
      </w:r>
      <w:r w:rsidR="0085421D" w:rsidRPr="00E9561B">
        <w:rPr>
          <w:b w:val="0"/>
          <w:sz w:val="20"/>
          <w:u w:val="none"/>
        </w:rPr>
        <w:t xml:space="preserve"> as agreed in the </w:t>
      </w:r>
      <w:r w:rsidR="00E837D0" w:rsidRPr="00E9561B">
        <w:rPr>
          <w:b w:val="0"/>
          <w:sz w:val="20"/>
          <w:u w:val="none"/>
        </w:rPr>
        <w:t>contract</w:t>
      </w:r>
      <w:r w:rsidR="0085421D" w:rsidRPr="00E9561B">
        <w:rPr>
          <w:b w:val="0"/>
          <w:sz w:val="20"/>
          <w:u w:val="none"/>
        </w:rPr>
        <w:t xml:space="preserve">. </w:t>
      </w:r>
      <w:r w:rsidR="00BF14B9" w:rsidRPr="00E9561B">
        <w:rPr>
          <w:b w:val="0"/>
          <w:sz w:val="20"/>
          <w:u w:val="none"/>
        </w:rPr>
        <w:t xml:space="preserve"> </w:t>
      </w:r>
      <w:r w:rsidR="0085421D" w:rsidRPr="00E9561B">
        <w:rPr>
          <w:b w:val="0"/>
          <w:sz w:val="20"/>
          <w:u w:val="none"/>
        </w:rPr>
        <w:t xml:space="preserve">Reimbursable expenses (not to be included in the fee) are not to exceed the estimated amount shown </w:t>
      </w:r>
      <w:r w:rsidR="00E837D0" w:rsidRPr="00E9561B">
        <w:rPr>
          <w:b w:val="0"/>
          <w:sz w:val="20"/>
          <w:u w:val="none"/>
        </w:rPr>
        <w:t>in the contract</w:t>
      </w:r>
      <w:r w:rsidR="0085421D" w:rsidRPr="00E9561B">
        <w:rPr>
          <w:b w:val="0"/>
          <w:sz w:val="20"/>
          <w:u w:val="none"/>
        </w:rPr>
        <w:t xml:space="preserve">. </w:t>
      </w:r>
      <w:r w:rsidR="003A1DE3" w:rsidRPr="00E9561B">
        <w:rPr>
          <w:b w:val="0"/>
          <w:sz w:val="20"/>
          <w:u w:val="none"/>
        </w:rPr>
        <w:t xml:space="preserve"> </w:t>
      </w:r>
      <w:r w:rsidR="0085421D" w:rsidRPr="00E9561B">
        <w:rPr>
          <w:b w:val="0"/>
          <w:sz w:val="20"/>
          <w:u w:val="none"/>
        </w:rPr>
        <w:t xml:space="preserve">Fees and reimbursable expenses are not to exceed the amount shown </w:t>
      </w:r>
      <w:r w:rsidR="00E837D0" w:rsidRPr="00E9561B">
        <w:rPr>
          <w:b w:val="0"/>
          <w:sz w:val="20"/>
          <w:u w:val="none"/>
        </w:rPr>
        <w:t>i</w:t>
      </w:r>
      <w:r w:rsidR="0085421D" w:rsidRPr="00E9561B">
        <w:rPr>
          <w:b w:val="0"/>
          <w:sz w:val="20"/>
          <w:u w:val="none"/>
        </w:rPr>
        <w:t xml:space="preserve">n the </w:t>
      </w:r>
      <w:r w:rsidR="00E837D0" w:rsidRPr="00E9561B">
        <w:rPr>
          <w:b w:val="0"/>
          <w:sz w:val="20"/>
          <w:u w:val="none"/>
        </w:rPr>
        <w:t>contract unless approved by the Agency</w:t>
      </w:r>
      <w:r w:rsidR="005F7473" w:rsidRPr="00E9561B">
        <w:rPr>
          <w:b w:val="0"/>
          <w:sz w:val="20"/>
          <w:u w:val="none"/>
        </w:rPr>
        <w:t>.</w:t>
      </w:r>
      <w:r w:rsidR="003A1DE3" w:rsidRPr="00E9561B">
        <w:rPr>
          <w:b w:val="0"/>
          <w:sz w:val="20"/>
          <w:u w:val="none"/>
        </w:rPr>
        <w:t xml:space="preserve"> </w:t>
      </w:r>
      <w:r w:rsidR="005F7473" w:rsidRPr="00E9561B">
        <w:rPr>
          <w:b w:val="0"/>
          <w:sz w:val="20"/>
          <w:u w:val="none"/>
        </w:rPr>
        <w:t xml:space="preserve"> The A</w:t>
      </w:r>
      <w:r w:rsidR="002F5416" w:rsidRPr="00E9561B">
        <w:rPr>
          <w:b w:val="0"/>
          <w:sz w:val="20"/>
          <w:u w:val="none"/>
        </w:rPr>
        <w:t>/</w:t>
      </w:r>
      <w:r w:rsidR="0085421D" w:rsidRPr="00E9561B">
        <w:rPr>
          <w:b w:val="0"/>
          <w:sz w:val="20"/>
          <w:u w:val="none"/>
        </w:rPr>
        <w:t>E shall not invoice for services more often than monthly for work performed and reimbursable expenses incurred during that period.</w:t>
      </w:r>
      <w:r w:rsidR="005F7473" w:rsidRPr="00E9561B">
        <w:rPr>
          <w:b w:val="0"/>
          <w:sz w:val="20"/>
          <w:u w:val="none"/>
        </w:rPr>
        <w:t xml:space="preserve"> </w:t>
      </w:r>
      <w:r w:rsidR="003A1DE3" w:rsidRPr="00E9561B">
        <w:rPr>
          <w:b w:val="0"/>
          <w:sz w:val="20"/>
          <w:u w:val="none"/>
        </w:rPr>
        <w:t xml:space="preserve"> </w:t>
      </w:r>
      <w:r w:rsidR="005F7473" w:rsidRPr="00E9561B">
        <w:rPr>
          <w:b w:val="0"/>
          <w:sz w:val="20"/>
          <w:u w:val="none"/>
        </w:rPr>
        <w:t>The Agency shall make payments to the A</w:t>
      </w:r>
      <w:r w:rsidR="002F5416" w:rsidRPr="00E9561B">
        <w:rPr>
          <w:b w:val="0"/>
          <w:sz w:val="20"/>
          <w:u w:val="none"/>
        </w:rPr>
        <w:t>/</w:t>
      </w:r>
      <w:r w:rsidR="005F7473" w:rsidRPr="00E9561B">
        <w:rPr>
          <w:b w:val="0"/>
          <w:sz w:val="20"/>
          <w:u w:val="none"/>
        </w:rPr>
        <w:t xml:space="preserve">E </w:t>
      </w:r>
      <w:r w:rsidR="00682DCE" w:rsidRPr="00E9561B">
        <w:rPr>
          <w:b w:val="0"/>
          <w:sz w:val="20"/>
          <w:u w:val="none"/>
        </w:rPr>
        <w:t xml:space="preserve">of </w:t>
      </w:r>
      <w:r w:rsidR="005F7473" w:rsidRPr="00E9561B">
        <w:rPr>
          <w:b w:val="0"/>
          <w:sz w:val="20"/>
          <w:u w:val="none"/>
        </w:rPr>
        <w:t>undisputed</w:t>
      </w:r>
      <w:r w:rsidR="008E5CE3" w:rsidRPr="00E9561B">
        <w:rPr>
          <w:b w:val="0"/>
          <w:sz w:val="20"/>
          <w:u w:val="none"/>
        </w:rPr>
        <w:t xml:space="preserve"> amounts due for </w:t>
      </w:r>
      <w:r w:rsidR="00682DCE" w:rsidRPr="00E9561B">
        <w:rPr>
          <w:b w:val="0"/>
          <w:sz w:val="20"/>
          <w:u w:val="none"/>
        </w:rPr>
        <w:t>services performed</w:t>
      </w:r>
      <w:r w:rsidR="005F7473" w:rsidRPr="00E9561B">
        <w:rPr>
          <w:b w:val="0"/>
          <w:sz w:val="20"/>
          <w:u w:val="none"/>
        </w:rPr>
        <w:t xml:space="preserve"> by the A</w:t>
      </w:r>
      <w:r w:rsidR="002F5416" w:rsidRPr="00E9561B">
        <w:rPr>
          <w:b w:val="0"/>
          <w:sz w:val="20"/>
          <w:u w:val="none"/>
        </w:rPr>
        <w:t>/</w:t>
      </w:r>
      <w:r w:rsidR="005F7473" w:rsidRPr="00E9561B">
        <w:rPr>
          <w:b w:val="0"/>
          <w:sz w:val="20"/>
          <w:u w:val="none"/>
        </w:rPr>
        <w:t xml:space="preserve">E, within twenty-one </w:t>
      </w:r>
      <w:r w:rsidR="008E5CE3" w:rsidRPr="00E9561B">
        <w:rPr>
          <w:b w:val="0"/>
          <w:sz w:val="20"/>
          <w:u w:val="none"/>
        </w:rPr>
        <w:t>(</w:t>
      </w:r>
      <w:r w:rsidR="005F7473" w:rsidRPr="00E9561B">
        <w:rPr>
          <w:b w:val="0"/>
          <w:sz w:val="20"/>
          <w:u w:val="none"/>
        </w:rPr>
        <w:t>21</w:t>
      </w:r>
      <w:r w:rsidR="008E5CE3" w:rsidRPr="00E9561B">
        <w:rPr>
          <w:b w:val="0"/>
          <w:sz w:val="20"/>
          <w:u w:val="none"/>
        </w:rPr>
        <w:t>)</w:t>
      </w:r>
      <w:r w:rsidR="005F7473" w:rsidRPr="00E9561B">
        <w:rPr>
          <w:b w:val="0"/>
          <w:sz w:val="20"/>
          <w:u w:val="none"/>
        </w:rPr>
        <w:t xml:space="preserve"> days of receipt of the A</w:t>
      </w:r>
      <w:r w:rsidR="002F5416" w:rsidRPr="00E9561B">
        <w:rPr>
          <w:b w:val="0"/>
          <w:sz w:val="20"/>
          <w:u w:val="none"/>
        </w:rPr>
        <w:t>/</w:t>
      </w:r>
      <w:r w:rsidR="005F7473" w:rsidRPr="00E9561B">
        <w:rPr>
          <w:b w:val="0"/>
          <w:sz w:val="20"/>
          <w:u w:val="none"/>
        </w:rPr>
        <w:t xml:space="preserve">E’s invoice. </w:t>
      </w:r>
      <w:r w:rsidR="003A1DE3" w:rsidRPr="00E9561B">
        <w:rPr>
          <w:b w:val="0"/>
          <w:sz w:val="20"/>
          <w:u w:val="none"/>
        </w:rPr>
        <w:t xml:space="preserve"> </w:t>
      </w:r>
      <w:r w:rsidR="005F7473" w:rsidRPr="00E9561B">
        <w:rPr>
          <w:b w:val="0"/>
          <w:sz w:val="20"/>
          <w:u w:val="none"/>
        </w:rPr>
        <w:t>The A</w:t>
      </w:r>
      <w:r w:rsidR="002F5416" w:rsidRPr="00E9561B">
        <w:rPr>
          <w:b w:val="0"/>
          <w:sz w:val="20"/>
          <w:u w:val="none"/>
        </w:rPr>
        <w:t>/</w:t>
      </w:r>
      <w:r w:rsidR="005F7473" w:rsidRPr="00E9561B">
        <w:rPr>
          <w:b w:val="0"/>
          <w:sz w:val="20"/>
          <w:u w:val="none"/>
        </w:rPr>
        <w:t>E shall make progress payments to the consultants within seven (7) days of the receipt by the A</w:t>
      </w:r>
      <w:r w:rsidR="002F5416" w:rsidRPr="00E9561B">
        <w:rPr>
          <w:b w:val="0"/>
          <w:sz w:val="20"/>
          <w:u w:val="none"/>
        </w:rPr>
        <w:t>/</w:t>
      </w:r>
      <w:r w:rsidR="005F7473" w:rsidRPr="00E9561B">
        <w:rPr>
          <w:b w:val="0"/>
          <w:sz w:val="20"/>
          <w:u w:val="none"/>
        </w:rPr>
        <w:t>E of each payment from the Agency.</w:t>
      </w:r>
      <w:r w:rsidR="00EE30B8" w:rsidRPr="00E9561B">
        <w:rPr>
          <w:b w:val="0"/>
          <w:sz w:val="20"/>
          <w:u w:val="none"/>
        </w:rPr>
        <w:t xml:space="preserve"> </w:t>
      </w:r>
    </w:p>
    <w:p w:rsidR="00A63153" w:rsidRPr="00E9561B" w:rsidRDefault="00885CFC" w:rsidP="00C20D2F">
      <w:pPr>
        <w:tabs>
          <w:tab w:val="left" w:pos="360"/>
        </w:tabs>
        <w:spacing w:before="120"/>
        <w:rPr>
          <w:b w:val="0"/>
          <w:sz w:val="20"/>
          <w:u w:val="none"/>
        </w:rPr>
      </w:pPr>
      <w:r w:rsidRPr="00E9561B">
        <w:rPr>
          <w:sz w:val="20"/>
          <w:u w:val="none"/>
        </w:rPr>
        <w:t>C</w:t>
      </w:r>
      <w:r w:rsidR="00BF14B9" w:rsidRPr="00E9561B">
        <w:rPr>
          <w:sz w:val="20"/>
          <w:u w:val="none"/>
        </w:rPr>
        <w:t>.</w:t>
      </w:r>
      <w:r w:rsidR="00BF14B9" w:rsidRPr="00E9561B">
        <w:rPr>
          <w:sz w:val="20"/>
          <w:u w:val="none"/>
        </w:rPr>
        <w:tab/>
      </w:r>
      <w:r w:rsidR="00BF14B9" w:rsidRPr="00E9561B">
        <w:rPr>
          <w:sz w:val="20"/>
        </w:rPr>
        <w:t>TERMINATION</w:t>
      </w:r>
    </w:p>
    <w:p w:rsidR="00BF14B9" w:rsidRPr="00E9561B" w:rsidRDefault="00BF14B9" w:rsidP="00C20D2F">
      <w:pPr>
        <w:pStyle w:val="ListParagraph"/>
        <w:numPr>
          <w:ilvl w:val="0"/>
          <w:numId w:val="6"/>
        </w:numPr>
        <w:tabs>
          <w:tab w:val="left" w:pos="360"/>
        </w:tabs>
        <w:spacing w:before="60"/>
        <w:contextualSpacing w:val="0"/>
        <w:jc w:val="both"/>
        <w:rPr>
          <w:b w:val="0"/>
          <w:sz w:val="20"/>
          <w:u w:val="none"/>
        </w:rPr>
      </w:pPr>
      <w:r w:rsidRPr="00E9561B">
        <w:rPr>
          <w:b w:val="0"/>
          <w:sz w:val="20"/>
          <w:u w:val="none"/>
        </w:rPr>
        <w:t>Agency Right of Suspension:  The Agency may, at any time, suspend the work, in whole or in part, with or without cause for such period of time as determined by the Agency.  Except in the event of suspension due to a default of the A</w:t>
      </w:r>
      <w:r w:rsidR="002F5416" w:rsidRPr="00E9561B">
        <w:rPr>
          <w:b w:val="0"/>
          <w:sz w:val="20"/>
          <w:u w:val="none"/>
        </w:rPr>
        <w:t>/</w:t>
      </w:r>
      <w:r w:rsidRPr="00E9561B">
        <w:rPr>
          <w:b w:val="0"/>
          <w:sz w:val="20"/>
          <w:u w:val="none"/>
        </w:rPr>
        <w:t>E, the amount payable to the A</w:t>
      </w:r>
      <w:r w:rsidR="002F5416" w:rsidRPr="00E9561B">
        <w:rPr>
          <w:b w:val="0"/>
          <w:sz w:val="20"/>
          <w:u w:val="none"/>
        </w:rPr>
        <w:t>/</w:t>
      </w:r>
      <w:r w:rsidRPr="00E9561B">
        <w:rPr>
          <w:b w:val="0"/>
          <w:sz w:val="20"/>
          <w:u w:val="none"/>
        </w:rPr>
        <w:t>E will be equitably adjusted to reflect reasonable costs actually incurred by the A</w:t>
      </w:r>
      <w:r w:rsidR="002F5416" w:rsidRPr="00E9561B">
        <w:rPr>
          <w:b w:val="0"/>
          <w:sz w:val="20"/>
          <w:u w:val="none"/>
        </w:rPr>
        <w:t>/</w:t>
      </w:r>
      <w:r w:rsidRPr="00E9561B">
        <w:rPr>
          <w:b w:val="0"/>
          <w:sz w:val="20"/>
          <w:u w:val="none"/>
        </w:rPr>
        <w:t xml:space="preserve">E due to delay or interruption resulting from such suspension. </w:t>
      </w:r>
    </w:p>
    <w:p w:rsidR="00BF14B9" w:rsidRPr="00E9561B" w:rsidRDefault="00BF14B9" w:rsidP="00C20D2F">
      <w:pPr>
        <w:pStyle w:val="ListParagraph"/>
        <w:numPr>
          <w:ilvl w:val="0"/>
          <w:numId w:val="6"/>
        </w:numPr>
        <w:tabs>
          <w:tab w:val="left" w:pos="360"/>
        </w:tabs>
        <w:spacing w:before="60"/>
        <w:ind w:right="86"/>
        <w:contextualSpacing w:val="0"/>
        <w:rPr>
          <w:b w:val="0"/>
          <w:sz w:val="20"/>
          <w:u w:val="none"/>
        </w:rPr>
      </w:pPr>
      <w:r w:rsidRPr="00E9561B">
        <w:rPr>
          <w:b w:val="0"/>
          <w:sz w:val="20"/>
          <w:u w:val="none"/>
        </w:rPr>
        <w:t>Agency Right of Termination:</w:t>
      </w:r>
    </w:p>
    <w:p w:rsidR="00BF14B9" w:rsidRPr="00E9561B" w:rsidRDefault="00BF14B9" w:rsidP="00C20D2F">
      <w:pPr>
        <w:pStyle w:val="ListParagraph"/>
        <w:numPr>
          <w:ilvl w:val="0"/>
          <w:numId w:val="8"/>
        </w:numPr>
        <w:tabs>
          <w:tab w:val="left" w:pos="720"/>
        </w:tabs>
        <w:spacing w:before="60"/>
        <w:ind w:right="86"/>
        <w:contextualSpacing w:val="0"/>
        <w:jc w:val="both"/>
        <w:rPr>
          <w:b w:val="0"/>
          <w:sz w:val="20"/>
          <w:u w:val="none"/>
        </w:rPr>
      </w:pPr>
      <w:r w:rsidRPr="00E9561B">
        <w:rPr>
          <w:b w:val="0"/>
          <w:sz w:val="20"/>
          <w:u w:val="none"/>
        </w:rPr>
        <w:t>Termination for Cause:  If the A</w:t>
      </w:r>
      <w:r w:rsidR="002F5416" w:rsidRPr="00E9561B">
        <w:rPr>
          <w:b w:val="0"/>
          <w:sz w:val="20"/>
          <w:u w:val="none"/>
        </w:rPr>
        <w:t>/</w:t>
      </w:r>
      <w:r w:rsidRPr="00E9561B">
        <w:rPr>
          <w:b w:val="0"/>
          <w:sz w:val="20"/>
          <w:u w:val="none"/>
        </w:rPr>
        <w:t>E defaults, persistently fails or neglects to perform the services in accordance with the Contract Documents, or fails to perform a provision of the Contract, the Agency shall provide written notice of such default, failure, or neglect to the A</w:t>
      </w:r>
      <w:r w:rsidR="002F5416" w:rsidRPr="00E9561B">
        <w:rPr>
          <w:b w:val="0"/>
          <w:sz w:val="20"/>
          <w:u w:val="none"/>
        </w:rPr>
        <w:t>/</w:t>
      </w:r>
      <w:r w:rsidRPr="00E9561B">
        <w:rPr>
          <w:b w:val="0"/>
          <w:sz w:val="20"/>
          <w:u w:val="none"/>
        </w:rPr>
        <w:t>E.  If the A</w:t>
      </w:r>
      <w:r w:rsidR="002F5416" w:rsidRPr="00E9561B">
        <w:rPr>
          <w:b w:val="0"/>
          <w:sz w:val="20"/>
          <w:u w:val="none"/>
        </w:rPr>
        <w:t>/</w:t>
      </w:r>
      <w:r w:rsidRPr="00E9561B">
        <w:rPr>
          <w:b w:val="0"/>
          <w:sz w:val="20"/>
          <w:u w:val="none"/>
        </w:rPr>
        <w:t>E fails to cure such default, failure, or neglect within fifteen days from receipt of the Agency's notice, the Agency may, without prejudice to any other right or remedy the Agency may have, terminate the Contract.</w:t>
      </w:r>
    </w:p>
    <w:p w:rsidR="00BF14B9" w:rsidRPr="00E9561B" w:rsidRDefault="00BF14B9" w:rsidP="00C20D2F">
      <w:pPr>
        <w:pStyle w:val="ListParagraph"/>
        <w:numPr>
          <w:ilvl w:val="0"/>
          <w:numId w:val="8"/>
        </w:numPr>
        <w:tabs>
          <w:tab w:val="left" w:pos="720"/>
        </w:tabs>
        <w:spacing w:before="60"/>
        <w:ind w:right="86"/>
        <w:contextualSpacing w:val="0"/>
        <w:jc w:val="both"/>
        <w:rPr>
          <w:b w:val="0"/>
          <w:sz w:val="20"/>
          <w:u w:val="none"/>
        </w:rPr>
      </w:pPr>
      <w:r w:rsidRPr="00E9561B">
        <w:rPr>
          <w:b w:val="0"/>
          <w:sz w:val="20"/>
          <w:u w:val="none"/>
        </w:rPr>
        <w:t>Termination for Convenience:  The Agency may, for its convenience, terminate all or any portion of the work or terminate this Contract by ten (10) days written notice stating the effective date of the termination.  Thereafter, the Agency shall pay the A</w:t>
      </w:r>
      <w:r w:rsidR="002F5416" w:rsidRPr="00E9561B">
        <w:rPr>
          <w:b w:val="0"/>
          <w:sz w:val="20"/>
          <w:u w:val="none"/>
        </w:rPr>
        <w:t>/</w:t>
      </w:r>
      <w:r w:rsidRPr="00E9561B">
        <w:rPr>
          <w:b w:val="0"/>
          <w:sz w:val="20"/>
          <w:u w:val="none"/>
        </w:rPr>
        <w:t>E for those services actually performed before the date of termination.  No payments shall be made for services not actually performed, and no payment shall be made or due for lost profits for portions of the services not actually performed.</w:t>
      </w:r>
    </w:p>
    <w:p w:rsidR="00C20D2F" w:rsidRDefault="00C20D2F">
      <w:pPr>
        <w:rPr>
          <w:b w:val="0"/>
          <w:sz w:val="20"/>
          <w:u w:val="none"/>
        </w:rPr>
      </w:pPr>
      <w:r>
        <w:rPr>
          <w:b w:val="0"/>
          <w:sz w:val="20"/>
          <w:u w:val="none"/>
        </w:rPr>
        <w:br w:type="page"/>
      </w:r>
    </w:p>
    <w:p w:rsidR="00BF14B9" w:rsidRPr="00E9561B" w:rsidRDefault="00BF14B9" w:rsidP="00C20D2F">
      <w:pPr>
        <w:pStyle w:val="ListParagraph"/>
        <w:numPr>
          <w:ilvl w:val="0"/>
          <w:numId w:val="6"/>
        </w:numPr>
        <w:tabs>
          <w:tab w:val="left" w:pos="360"/>
        </w:tabs>
        <w:spacing w:before="60"/>
        <w:ind w:right="86"/>
        <w:contextualSpacing w:val="0"/>
        <w:rPr>
          <w:b w:val="0"/>
          <w:sz w:val="20"/>
          <w:u w:val="none"/>
        </w:rPr>
      </w:pPr>
      <w:r w:rsidRPr="00E9561B">
        <w:rPr>
          <w:b w:val="0"/>
          <w:sz w:val="20"/>
          <w:u w:val="none"/>
        </w:rPr>
        <w:lastRenderedPageBreak/>
        <w:t>A</w:t>
      </w:r>
      <w:r w:rsidR="002F5416" w:rsidRPr="00E9561B">
        <w:rPr>
          <w:b w:val="0"/>
          <w:sz w:val="20"/>
          <w:u w:val="none"/>
        </w:rPr>
        <w:t>/</w:t>
      </w:r>
      <w:r w:rsidRPr="00E9561B">
        <w:rPr>
          <w:b w:val="0"/>
          <w:sz w:val="20"/>
          <w:u w:val="none"/>
        </w:rPr>
        <w:t>E Right of Termination:</w:t>
      </w:r>
    </w:p>
    <w:p w:rsidR="005F0714" w:rsidRPr="00E9561B" w:rsidRDefault="00BF14B9" w:rsidP="00C20D2F">
      <w:pPr>
        <w:pStyle w:val="ListParagraph"/>
        <w:numPr>
          <w:ilvl w:val="0"/>
          <w:numId w:val="7"/>
        </w:numPr>
        <w:tabs>
          <w:tab w:val="left" w:pos="720"/>
        </w:tabs>
        <w:spacing w:before="60"/>
        <w:ind w:right="90"/>
        <w:contextualSpacing w:val="0"/>
        <w:jc w:val="both"/>
        <w:rPr>
          <w:b w:val="0"/>
          <w:sz w:val="20"/>
          <w:u w:val="none"/>
        </w:rPr>
      </w:pPr>
      <w:r w:rsidRPr="00E9561B">
        <w:rPr>
          <w:b w:val="0"/>
          <w:sz w:val="20"/>
          <w:u w:val="none"/>
        </w:rPr>
        <w:t>The A</w:t>
      </w:r>
      <w:r w:rsidR="002F5416" w:rsidRPr="00E9561B">
        <w:rPr>
          <w:b w:val="0"/>
          <w:sz w:val="20"/>
          <w:u w:val="none"/>
        </w:rPr>
        <w:t>/</w:t>
      </w:r>
      <w:r w:rsidRPr="00E9561B">
        <w:rPr>
          <w:b w:val="0"/>
          <w:sz w:val="20"/>
          <w:u w:val="none"/>
        </w:rPr>
        <w:t>E may terminate the contract if work is stopped through no fault of the A</w:t>
      </w:r>
      <w:r w:rsidR="002F5416" w:rsidRPr="00E9561B">
        <w:rPr>
          <w:b w:val="0"/>
          <w:sz w:val="20"/>
          <w:u w:val="none"/>
        </w:rPr>
        <w:t>/</w:t>
      </w:r>
      <w:r w:rsidRPr="00E9561B">
        <w:rPr>
          <w:b w:val="0"/>
          <w:sz w:val="20"/>
          <w:u w:val="none"/>
        </w:rPr>
        <w:t>E, or other persons performing work either directly or indirectly for the A</w:t>
      </w:r>
      <w:r w:rsidR="002F5416" w:rsidRPr="00E9561B">
        <w:rPr>
          <w:b w:val="0"/>
          <w:sz w:val="20"/>
          <w:u w:val="none"/>
        </w:rPr>
        <w:t>/</w:t>
      </w:r>
      <w:r w:rsidRPr="00E9561B">
        <w:rPr>
          <w:b w:val="0"/>
          <w:sz w:val="20"/>
          <w:u w:val="none"/>
        </w:rPr>
        <w:t>E, for a period of time exceeding 60 consecutive calendar days due to a court order or other public authority having jurisdiction; or a declared National emergency which requires the work to be stopped.</w:t>
      </w:r>
    </w:p>
    <w:p w:rsidR="00BF14B9" w:rsidRPr="00E9561B" w:rsidRDefault="00BF14B9" w:rsidP="00C20D2F">
      <w:pPr>
        <w:pStyle w:val="ListParagraph"/>
        <w:numPr>
          <w:ilvl w:val="0"/>
          <w:numId w:val="7"/>
        </w:numPr>
        <w:tabs>
          <w:tab w:val="left" w:pos="720"/>
        </w:tabs>
        <w:spacing w:before="60"/>
        <w:ind w:right="86"/>
        <w:contextualSpacing w:val="0"/>
        <w:jc w:val="both"/>
        <w:rPr>
          <w:b w:val="0"/>
          <w:sz w:val="20"/>
          <w:u w:val="none"/>
        </w:rPr>
      </w:pPr>
      <w:r w:rsidRPr="00E9561B">
        <w:rPr>
          <w:b w:val="0"/>
          <w:sz w:val="20"/>
          <w:u w:val="none"/>
        </w:rPr>
        <w:t>Agency Failure to Make Payment:  Subject to the Agency's right to withhold payments pursuant to Part D, if the Agency fails to make payments to the A</w:t>
      </w:r>
      <w:r w:rsidR="002F5416" w:rsidRPr="00E9561B">
        <w:rPr>
          <w:b w:val="0"/>
          <w:sz w:val="20"/>
          <w:u w:val="none"/>
        </w:rPr>
        <w:t>/</w:t>
      </w:r>
      <w:r w:rsidRPr="00E9561B">
        <w:rPr>
          <w:b w:val="0"/>
          <w:sz w:val="20"/>
          <w:u w:val="none"/>
        </w:rPr>
        <w:t xml:space="preserve">E as set forth in Part </w:t>
      </w:r>
      <w:r w:rsidR="005C47CA">
        <w:rPr>
          <w:b w:val="0"/>
          <w:sz w:val="20"/>
          <w:u w:val="none"/>
        </w:rPr>
        <w:t>B</w:t>
      </w:r>
      <w:r w:rsidRPr="00E9561B">
        <w:rPr>
          <w:b w:val="0"/>
          <w:sz w:val="20"/>
          <w:u w:val="none"/>
        </w:rPr>
        <w:t xml:space="preserve"> and any other applicable provisions of the Contract Documents, the A</w:t>
      </w:r>
      <w:r w:rsidR="002F5416" w:rsidRPr="00E9561B">
        <w:rPr>
          <w:b w:val="0"/>
          <w:sz w:val="20"/>
          <w:u w:val="none"/>
        </w:rPr>
        <w:t>/</w:t>
      </w:r>
      <w:r w:rsidRPr="00E9561B">
        <w:rPr>
          <w:b w:val="0"/>
          <w:sz w:val="20"/>
          <w:u w:val="none"/>
        </w:rPr>
        <w:t>E may, upon thirty (30) days prior written notice to the Agency, terminate the Contract and recover from the Agency payment for all services performed, including reasonable overhead, profit and damages applicable to the services performed through the date thereof.</w:t>
      </w:r>
    </w:p>
    <w:p w:rsidR="00BF14B9" w:rsidRPr="00E9561B" w:rsidRDefault="00885CFC" w:rsidP="00C20D2F">
      <w:pPr>
        <w:tabs>
          <w:tab w:val="left" w:pos="360"/>
        </w:tabs>
        <w:spacing w:before="120"/>
        <w:rPr>
          <w:sz w:val="20"/>
          <w:u w:val="none"/>
        </w:rPr>
      </w:pPr>
      <w:r w:rsidRPr="00E9561B">
        <w:rPr>
          <w:sz w:val="20"/>
          <w:u w:val="none"/>
        </w:rPr>
        <w:t>D</w:t>
      </w:r>
      <w:r w:rsidR="00BF14B9" w:rsidRPr="00E9561B">
        <w:rPr>
          <w:sz w:val="20"/>
          <w:u w:val="none"/>
        </w:rPr>
        <w:t>.</w:t>
      </w:r>
      <w:r w:rsidR="00BF14B9" w:rsidRPr="00E9561B">
        <w:rPr>
          <w:sz w:val="20"/>
          <w:u w:val="none"/>
        </w:rPr>
        <w:tab/>
      </w:r>
      <w:r w:rsidR="00BF14B9" w:rsidRPr="00E9561B">
        <w:rPr>
          <w:sz w:val="20"/>
        </w:rPr>
        <w:t>DISPUTE RESOLUTION</w:t>
      </w:r>
    </w:p>
    <w:p w:rsidR="00A27650" w:rsidRPr="00E9561B" w:rsidRDefault="00A27650" w:rsidP="00C20D2F">
      <w:pPr>
        <w:tabs>
          <w:tab w:val="left" w:pos="360"/>
        </w:tabs>
        <w:spacing w:before="60"/>
        <w:ind w:left="360"/>
        <w:rPr>
          <w:sz w:val="20"/>
        </w:rPr>
      </w:pPr>
      <w:r w:rsidRPr="00E9561B">
        <w:rPr>
          <w:b w:val="0"/>
          <w:snapToGrid w:val="0"/>
          <w:sz w:val="20"/>
          <w:u w:val="none"/>
        </w:rPr>
        <w:t>Both parties shall attempt to resolve disputes through good faith negotiations.</w:t>
      </w:r>
    </w:p>
    <w:p w:rsidR="00BF14B9" w:rsidRPr="00E9561B" w:rsidRDefault="00BF14B9" w:rsidP="00C20D2F">
      <w:pPr>
        <w:pStyle w:val="BodyText"/>
        <w:numPr>
          <w:ilvl w:val="0"/>
          <w:numId w:val="13"/>
        </w:numPr>
        <w:tabs>
          <w:tab w:val="clear" w:pos="450"/>
          <w:tab w:val="clear" w:pos="990"/>
          <w:tab w:val="center" w:pos="-1620"/>
          <w:tab w:val="left" w:pos="360"/>
        </w:tabs>
        <w:spacing w:before="60"/>
        <w:ind w:left="720" w:right="86"/>
        <w:jc w:val="both"/>
        <w:rPr>
          <w:sz w:val="20"/>
        </w:rPr>
      </w:pPr>
      <w:r w:rsidRPr="00E9561B">
        <w:rPr>
          <w:sz w:val="20"/>
        </w:rPr>
        <w:t xml:space="preserve">All disputes, </w:t>
      </w:r>
      <w:r w:rsidRPr="00E9561B">
        <w:rPr>
          <w:rStyle w:val="AIAParagraphNumber"/>
          <w:rFonts w:ascii="Times New Roman" w:hAnsi="Times New Roman" w:cs="Times New Roman"/>
          <w:b w:val="0"/>
        </w:rPr>
        <w:t>claims, or controversies relating to the Contract, that cannot be resolved through good faith negotiations between the parties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A</w:t>
      </w:r>
      <w:r w:rsidR="002F5416" w:rsidRPr="00E9561B">
        <w:rPr>
          <w:rStyle w:val="AIAParagraphNumber"/>
          <w:rFonts w:ascii="Times New Roman" w:hAnsi="Times New Roman" w:cs="Times New Roman"/>
          <w:b w:val="0"/>
        </w:rPr>
        <w:t>/</w:t>
      </w:r>
      <w:r w:rsidRPr="00E9561B">
        <w:rPr>
          <w:rStyle w:val="AIAParagraphNumber"/>
          <w:rFonts w:ascii="Times New Roman" w:hAnsi="Times New Roman" w:cs="Times New Roman"/>
          <w:b w:val="0"/>
        </w:rPr>
        <w:t>E agrees that any act by the State regarding the Contract is not a waiver of either the State’s sovereign immunity or the State’s immunity under the Eleventh Amendment of the United States Constitution.</w:t>
      </w:r>
      <w:r w:rsidRPr="00E9561B">
        <w:t xml:space="preserve">  </w:t>
      </w:r>
      <w:r w:rsidRPr="00E9561B">
        <w:rPr>
          <w:rStyle w:val="AIAParagraphNumber"/>
          <w:rFonts w:ascii="Times New Roman" w:hAnsi="Times New Roman" w:cs="Times New Roman"/>
          <w:b w:val="0"/>
        </w:rPr>
        <w:t xml:space="preserve">As used herein, the phrase, “the State” includes the Agency and the </w:t>
      </w:r>
      <w:r w:rsidR="00A91C28" w:rsidRPr="00E9561B">
        <w:rPr>
          <w:rStyle w:val="AIAParagraphNumber"/>
          <w:rFonts w:ascii="Times New Roman" w:hAnsi="Times New Roman" w:cs="Times New Roman"/>
          <w:b w:val="0"/>
        </w:rPr>
        <w:t>State Fiscal Accountability Authority</w:t>
      </w:r>
      <w:r w:rsidRPr="00E9561B">
        <w:rPr>
          <w:rStyle w:val="AIAParagraphNumber"/>
          <w:rFonts w:ascii="Times New Roman" w:hAnsi="Times New Roman" w:cs="Times New Roman"/>
          <w:b w:val="0"/>
        </w:rPr>
        <w:t>.</w:t>
      </w:r>
    </w:p>
    <w:p w:rsidR="00BF14B9" w:rsidRPr="00E9561B" w:rsidRDefault="00BF14B9" w:rsidP="00C20D2F">
      <w:pPr>
        <w:pStyle w:val="BodyText"/>
        <w:numPr>
          <w:ilvl w:val="0"/>
          <w:numId w:val="13"/>
        </w:numPr>
        <w:tabs>
          <w:tab w:val="clear" w:pos="450"/>
          <w:tab w:val="clear" w:pos="990"/>
          <w:tab w:val="center" w:pos="-1620"/>
          <w:tab w:val="left" w:pos="360"/>
        </w:tabs>
        <w:spacing w:before="60"/>
        <w:ind w:left="720" w:right="86"/>
        <w:jc w:val="both"/>
        <w:rPr>
          <w:sz w:val="20"/>
        </w:rPr>
      </w:pPr>
      <w:r w:rsidRPr="00E9561B">
        <w:rPr>
          <w:sz w:val="20"/>
        </w:rPr>
        <w:t>Interest:  Payments due to the A</w:t>
      </w:r>
      <w:r w:rsidR="002F5416" w:rsidRPr="00E9561B">
        <w:rPr>
          <w:sz w:val="20"/>
        </w:rPr>
        <w:t>/</w:t>
      </w:r>
      <w:r w:rsidRPr="00E9561B">
        <w:rPr>
          <w:sz w:val="20"/>
        </w:rPr>
        <w:t>E and unpaid under the Contract Documents shall bear interest only if and to the extent allowed by Title 29, Chapter 6, Article 1 of the South Carolina Code of Laws.  Amounts due to the Agency shall bear interest at the rate of one percent a month or a pro rata fraction thereof on the unpaid balance as may be due.</w:t>
      </w:r>
    </w:p>
    <w:p w:rsidR="00BF14B9" w:rsidRPr="00E9561B" w:rsidRDefault="00BF14B9" w:rsidP="00C20D2F">
      <w:pPr>
        <w:pStyle w:val="AIAAgreementBodyText"/>
        <w:widowControl w:val="0"/>
        <w:numPr>
          <w:ilvl w:val="0"/>
          <w:numId w:val="13"/>
        </w:numPr>
        <w:tabs>
          <w:tab w:val="clear" w:pos="720"/>
          <w:tab w:val="left" w:pos="360"/>
        </w:tabs>
        <w:spacing w:before="60"/>
        <w:ind w:left="720"/>
        <w:jc w:val="both"/>
        <w:rPr>
          <w:snapToGrid w:val="0"/>
          <w:color w:val="000000"/>
        </w:rPr>
      </w:pPr>
      <w:r w:rsidRPr="00E9561B">
        <w:rPr>
          <w:snapToGrid w:val="0"/>
          <w:color w:val="000000"/>
        </w:rPr>
        <w:t>A</w:t>
      </w:r>
      <w:r w:rsidR="002F5416" w:rsidRPr="00E9561B">
        <w:rPr>
          <w:snapToGrid w:val="0"/>
          <w:color w:val="000000"/>
        </w:rPr>
        <w:t>/</w:t>
      </w:r>
      <w:r w:rsidRPr="00E9561B">
        <w:rPr>
          <w:snapToGrid w:val="0"/>
          <w:color w:val="000000"/>
        </w:rPr>
        <w:t>E consents that any papers, notices, or process necessary or proper for the initiation or continuation of any claims or controversies relating to the Contract; for any court action in connection therewith; or for the entry of judgment on any award made, may be served on A</w:t>
      </w:r>
      <w:r w:rsidR="002F5416" w:rsidRPr="00E9561B">
        <w:rPr>
          <w:snapToGrid w:val="0"/>
          <w:color w:val="000000"/>
        </w:rPr>
        <w:t>/</w:t>
      </w:r>
      <w:r w:rsidRPr="00E9561B">
        <w:rPr>
          <w:snapToGrid w:val="0"/>
          <w:color w:val="000000"/>
        </w:rPr>
        <w:t>E by certified mail (return receipt requested) addressed to A</w:t>
      </w:r>
      <w:r w:rsidR="002F5416" w:rsidRPr="00E9561B">
        <w:rPr>
          <w:snapToGrid w:val="0"/>
          <w:color w:val="000000"/>
        </w:rPr>
        <w:t>/</w:t>
      </w:r>
      <w:r w:rsidRPr="00E9561B">
        <w:rPr>
          <w:snapToGrid w:val="0"/>
          <w:color w:val="000000"/>
        </w:rPr>
        <w:t>E at the address provided for the A</w:t>
      </w:r>
      <w:r w:rsidR="002F5416" w:rsidRPr="00E9561B">
        <w:rPr>
          <w:snapToGrid w:val="0"/>
          <w:color w:val="000000"/>
        </w:rPr>
        <w:t>/</w:t>
      </w:r>
      <w:r w:rsidRPr="00E9561B">
        <w:rPr>
          <w:snapToGrid w:val="0"/>
          <w:color w:val="000000"/>
        </w:rPr>
        <w:t>E’s Representative or by personal service or by any other manner that is permitted by law, in or outside South Carolina.  Notice by certified mail is deemed d</w:t>
      </w:r>
      <w:r w:rsidR="005C47CA">
        <w:rPr>
          <w:snapToGrid w:val="0"/>
          <w:color w:val="000000"/>
        </w:rPr>
        <w:t>elivered</w:t>
      </w:r>
      <w:r w:rsidRPr="00E9561B">
        <w:rPr>
          <w:snapToGrid w:val="0"/>
          <w:color w:val="000000"/>
        </w:rPr>
        <w:t xml:space="preserve"> </w:t>
      </w:r>
      <w:r w:rsidR="005C47CA" w:rsidRPr="00E9561B">
        <w:t xml:space="preserve">three (3) business days after deposit, postage prepaid, in the </w:t>
      </w:r>
      <w:r w:rsidRPr="00E9561B">
        <w:rPr>
          <w:snapToGrid w:val="0"/>
          <w:color w:val="000000"/>
        </w:rPr>
        <w:t>United States mail.</w:t>
      </w:r>
    </w:p>
    <w:p w:rsidR="00BF14B9" w:rsidRPr="00E9561B" w:rsidRDefault="00BF14B9" w:rsidP="00C20D2F">
      <w:pPr>
        <w:pStyle w:val="ListParagraph"/>
        <w:numPr>
          <w:ilvl w:val="0"/>
          <w:numId w:val="13"/>
        </w:numPr>
        <w:tabs>
          <w:tab w:val="left" w:pos="360"/>
        </w:tabs>
        <w:spacing w:before="60"/>
        <w:ind w:left="720"/>
        <w:contextualSpacing w:val="0"/>
        <w:jc w:val="both"/>
        <w:rPr>
          <w:b w:val="0"/>
          <w:sz w:val="20"/>
          <w:u w:val="none"/>
        </w:rPr>
      </w:pPr>
      <w:r w:rsidRPr="00E9561B">
        <w:rPr>
          <w:b w:val="0"/>
          <w:sz w:val="20"/>
          <w:u w:val="none"/>
        </w:rPr>
        <w:t>Continuation of Work:  Pending final resolution of any dispute under this Contract, the A</w:t>
      </w:r>
      <w:r w:rsidR="002F5416" w:rsidRPr="00E9561B">
        <w:rPr>
          <w:b w:val="0"/>
          <w:sz w:val="20"/>
          <w:u w:val="none"/>
        </w:rPr>
        <w:t>/</w:t>
      </w:r>
      <w:r w:rsidRPr="00E9561B">
        <w:rPr>
          <w:b w:val="0"/>
          <w:sz w:val="20"/>
          <w:u w:val="none"/>
        </w:rPr>
        <w:t>E will proceed diligently with the performance of its duties and obligations under the Contract Documents, and the Agency will continue to make payments of undisputed amounts in accordance with the Contract Documents.</w:t>
      </w:r>
    </w:p>
    <w:p w:rsidR="00151ECD" w:rsidRPr="00E9561B" w:rsidRDefault="00885CFC" w:rsidP="00C20D2F">
      <w:pPr>
        <w:tabs>
          <w:tab w:val="left" w:pos="360"/>
          <w:tab w:val="left" w:pos="1170"/>
        </w:tabs>
        <w:spacing w:before="120"/>
        <w:ind w:right="86"/>
        <w:rPr>
          <w:sz w:val="20"/>
          <w:u w:val="none"/>
        </w:rPr>
      </w:pPr>
      <w:r w:rsidRPr="00E9561B">
        <w:rPr>
          <w:sz w:val="20"/>
          <w:u w:val="none"/>
        </w:rPr>
        <w:t>E</w:t>
      </w:r>
      <w:r w:rsidR="00936EF6" w:rsidRPr="00E9561B">
        <w:rPr>
          <w:sz w:val="20"/>
          <w:u w:val="none"/>
        </w:rPr>
        <w:t>.</w:t>
      </w:r>
      <w:r w:rsidR="00936EF6" w:rsidRPr="00E9561B">
        <w:rPr>
          <w:sz w:val="20"/>
          <w:u w:val="none"/>
        </w:rPr>
        <w:tab/>
      </w:r>
      <w:r w:rsidR="00936EF6" w:rsidRPr="00E9561B">
        <w:rPr>
          <w:sz w:val="20"/>
        </w:rPr>
        <w:t>LIMITATION OF LIABILITY</w:t>
      </w:r>
    </w:p>
    <w:p w:rsidR="00151ECD" w:rsidRPr="00E9561B" w:rsidRDefault="00151ECD" w:rsidP="00C20D2F">
      <w:pPr>
        <w:pStyle w:val="AIAAgreementBodyText"/>
        <w:widowControl w:val="0"/>
        <w:numPr>
          <w:ilvl w:val="0"/>
          <w:numId w:val="3"/>
        </w:numPr>
        <w:tabs>
          <w:tab w:val="clear" w:pos="720"/>
        </w:tabs>
        <w:spacing w:before="60"/>
        <w:jc w:val="both"/>
      </w:pPr>
      <w:r w:rsidRPr="00E9561B">
        <w:rPr>
          <w:color w:val="000000"/>
        </w:rPr>
        <w:t xml:space="preserve">Notwithstanding any other provision of the Contract Documents, but subject to a duty of good faith and fair dealing, </w:t>
      </w:r>
      <w:r w:rsidRPr="00E9561B">
        <w:t>the A</w:t>
      </w:r>
      <w:r w:rsidR="002F5416" w:rsidRPr="00E9561B">
        <w:t>/</w:t>
      </w:r>
      <w:r w:rsidRPr="00E9561B">
        <w:t xml:space="preserve">E and Agency waive </w:t>
      </w:r>
      <w:r w:rsidR="00DC6684" w:rsidRPr="00E9561B">
        <w:t xml:space="preserve">claims </w:t>
      </w:r>
      <w:r w:rsidRPr="00E9561B">
        <w:t xml:space="preserve">against each other for listed damages arising out of or relating to this Contract. </w:t>
      </w:r>
      <w:r w:rsidR="003A1DE3" w:rsidRPr="00E9561B">
        <w:t xml:space="preserve"> </w:t>
      </w:r>
      <w:r w:rsidRPr="00E9561B" w:rsidDel="001172B8">
        <w:t>This mutual waiver includes</w:t>
      </w:r>
    </w:p>
    <w:p w:rsidR="00151ECD" w:rsidRPr="00E9561B" w:rsidRDefault="00151ECD" w:rsidP="00C20D2F">
      <w:pPr>
        <w:pStyle w:val="AIABodyTextHanging"/>
        <w:widowControl w:val="0"/>
        <w:numPr>
          <w:ilvl w:val="0"/>
          <w:numId w:val="14"/>
        </w:numPr>
        <w:spacing w:before="60"/>
        <w:ind w:left="1080"/>
        <w:jc w:val="both"/>
      </w:pPr>
      <w:r w:rsidRPr="00E9561B">
        <w:t xml:space="preserve">For the Agency, listed damages are (i) lost revenue and profit, (ii) losses resulting from injury to business or reputation, (iii) additional or escalated overhead and administration expenses, (iv) additional financing costs, (v) costs suffered by a third party unable to commence work, (vi) </w:t>
      </w:r>
      <w:r w:rsidR="005F0781" w:rsidRPr="00E9561B">
        <w:t xml:space="preserve">reasonable </w:t>
      </w:r>
      <w:r w:rsidR="000A2C86" w:rsidRPr="00E9561B">
        <w:t xml:space="preserve">attorneys’ </w:t>
      </w:r>
      <w:r w:rsidRPr="00E9561B">
        <w:t xml:space="preserve">fees, (vii) any interest, except to the extent allowed by Part </w:t>
      </w:r>
      <w:r w:rsidR="005C47CA">
        <w:t>D</w:t>
      </w:r>
      <w:r w:rsidRPr="00E9561B">
        <w:t>(2) (Interest), (viii) lost revenue and profit for lost use of the property, (ix) costs resulting from lost productivity or efficiency</w:t>
      </w:r>
      <w:r w:rsidR="000A2C86" w:rsidRPr="00E9561B">
        <w:t>, and (x)</w:t>
      </w:r>
      <w:r w:rsidRPr="00E9561B">
        <w:t xml:space="preserve"> </w:t>
      </w:r>
      <w:r w:rsidRPr="00E9561B" w:rsidDel="00065DA7">
        <w:t xml:space="preserve">damages incurred by the </w:t>
      </w:r>
      <w:r w:rsidRPr="00E9561B">
        <w:t>Agency</w:t>
      </w:r>
      <w:r w:rsidRPr="00E9561B" w:rsidDel="00065DA7">
        <w:t xml:space="preserve"> for rental expenses, for losses of use, income, profit, financing, business and reputation, and for loss of management or employee productivity or of the services of such persons; and</w:t>
      </w:r>
    </w:p>
    <w:p w:rsidR="00151ECD" w:rsidRPr="00E9561B" w:rsidDel="002928F7" w:rsidRDefault="00151ECD" w:rsidP="00C20D2F">
      <w:pPr>
        <w:pStyle w:val="AIABodyTextHanging"/>
        <w:widowControl w:val="0"/>
        <w:numPr>
          <w:ilvl w:val="0"/>
          <w:numId w:val="14"/>
        </w:numPr>
        <w:spacing w:before="60"/>
        <w:ind w:left="1080"/>
        <w:jc w:val="both"/>
      </w:pPr>
      <w:r w:rsidRPr="00E9561B">
        <w:t>For the A</w:t>
      </w:r>
      <w:r w:rsidR="002F5416" w:rsidRPr="00E9561B">
        <w:t>/</w:t>
      </w:r>
      <w:r w:rsidRPr="00E9561B">
        <w:t xml:space="preserve">E, listed damages are (i) lost revenue and profit, (ii) losses resulting from injury to business or reputation, (iii) additional or escalated overhead and administration expenses, (iv) additional financing costs, (v) </w:t>
      </w:r>
      <w:r w:rsidR="005F0781" w:rsidRPr="00E9561B">
        <w:t xml:space="preserve">reasonable </w:t>
      </w:r>
      <w:r w:rsidR="000A2C86" w:rsidRPr="00E9561B">
        <w:t xml:space="preserve">attorneys’ </w:t>
      </w:r>
      <w:r w:rsidRPr="00E9561B">
        <w:t xml:space="preserve">fees, (vi) any interest, except to the extent allowed by Part </w:t>
      </w:r>
      <w:r w:rsidR="005C47CA">
        <w:t>D</w:t>
      </w:r>
      <w:r w:rsidRPr="00E9561B">
        <w:t>(2) (Interest); (vii) unamortized equipment costs; and (viii) losses incurred by con</w:t>
      </w:r>
      <w:r w:rsidR="00AE7280" w:rsidRPr="00E9561B">
        <w:t>sultants</w:t>
      </w:r>
      <w:r w:rsidRPr="00E9561B">
        <w:t xml:space="preserve"> </w:t>
      </w:r>
      <w:r w:rsidR="005F7473" w:rsidRPr="00E9561B">
        <w:t>used by the A</w:t>
      </w:r>
      <w:r w:rsidR="002F5416" w:rsidRPr="00E9561B">
        <w:t>/</w:t>
      </w:r>
      <w:r w:rsidR="005F7473" w:rsidRPr="00E9561B">
        <w:t xml:space="preserve">E </w:t>
      </w:r>
      <w:r w:rsidRPr="00E9561B">
        <w:t xml:space="preserve">for the types of damages the </w:t>
      </w:r>
      <w:r w:rsidR="00AE7280" w:rsidRPr="00E9561B">
        <w:t>A</w:t>
      </w:r>
      <w:r w:rsidR="002F5416" w:rsidRPr="00E9561B">
        <w:t>/</w:t>
      </w:r>
      <w:r w:rsidR="00AE7280" w:rsidRPr="00E9561B">
        <w:t>E</w:t>
      </w:r>
      <w:r w:rsidRPr="00E9561B">
        <w:t xml:space="preserve"> has waived as against the Agency. </w:t>
      </w:r>
    </w:p>
    <w:p w:rsidR="00151ECD" w:rsidRPr="00E9561B" w:rsidRDefault="00151ECD" w:rsidP="00C20D2F">
      <w:pPr>
        <w:pStyle w:val="AIAAgreementBodyText"/>
        <w:widowControl w:val="0"/>
        <w:numPr>
          <w:ilvl w:val="0"/>
          <w:numId w:val="3"/>
        </w:numPr>
        <w:tabs>
          <w:tab w:val="clear" w:pos="720"/>
        </w:tabs>
        <w:spacing w:before="60"/>
        <w:jc w:val="both"/>
      </w:pPr>
      <w:r w:rsidRPr="00E9561B" w:rsidDel="00A802FF">
        <w:t xml:space="preserve">This mutual waiver is applicable, without limitation, to all </w:t>
      </w:r>
      <w:r w:rsidRPr="00E9561B">
        <w:t>listed</w:t>
      </w:r>
      <w:r w:rsidRPr="00E9561B" w:rsidDel="00A802FF">
        <w:t xml:space="preserve"> damages due to either party’s termination in accordance with </w:t>
      </w:r>
      <w:r w:rsidR="00AE7280" w:rsidRPr="00E9561B">
        <w:t xml:space="preserve">Part </w:t>
      </w:r>
      <w:r w:rsidR="005C47CA">
        <w:t>C</w:t>
      </w:r>
      <w:r w:rsidRPr="00E9561B" w:rsidDel="00A802FF">
        <w:t xml:space="preserve">. </w:t>
      </w:r>
      <w:r w:rsidR="00691D53" w:rsidRPr="00E9561B">
        <w:t xml:space="preserve"> </w:t>
      </w:r>
      <w:r w:rsidRPr="00E9561B">
        <w:t xml:space="preserve">This mutual waiver is not applicable to amounts due or obligations under </w:t>
      </w:r>
      <w:r w:rsidR="00A63153" w:rsidRPr="00E9561B">
        <w:t xml:space="preserve">Part </w:t>
      </w:r>
      <w:r w:rsidR="005C47CA">
        <w:t>F</w:t>
      </w:r>
      <w:r w:rsidRPr="00E9561B">
        <w:t xml:space="preserve"> (Indemnification).</w:t>
      </w:r>
    </w:p>
    <w:p w:rsidR="00C20D2F" w:rsidRDefault="00C20D2F">
      <w:pPr>
        <w:rPr>
          <w:sz w:val="20"/>
          <w:u w:val="none"/>
        </w:rPr>
      </w:pPr>
      <w:r>
        <w:rPr>
          <w:sz w:val="20"/>
          <w:u w:val="none"/>
        </w:rPr>
        <w:br w:type="page"/>
      </w:r>
    </w:p>
    <w:p w:rsidR="00A63153" w:rsidRPr="00E9561B" w:rsidRDefault="00885CFC" w:rsidP="00C20D2F">
      <w:pPr>
        <w:tabs>
          <w:tab w:val="left" w:pos="360"/>
        </w:tabs>
        <w:spacing w:before="120"/>
        <w:rPr>
          <w:sz w:val="20"/>
          <w:u w:val="none"/>
        </w:rPr>
      </w:pPr>
      <w:r w:rsidRPr="00E9561B">
        <w:rPr>
          <w:sz w:val="20"/>
          <w:u w:val="none"/>
        </w:rPr>
        <w:lastRenderedPageBreak/>
        <w:t>F</w:t>
      </w:r>
      <w:r w:rsidR="00936EF6" w:rsidRPr="00E9561B">
        <w:rPr>
          <w:sz w:val="20"/>
          <w:u w:val="none"/>
        </w:rPr>
        <w:t>.</w:t>
      </w:r>
      <w:r w:rsidR="00936EF6" w:rsidRPr="00E9561B">
        <w:rPr>
          <w:sz w:val="20"/>
          <w:u w:val="none"/>
        </w:rPr>
        <w:tab/>
      </w:r>
      <w:r w:rsidR="00936EF6" w:rsidRPr="00E9561B">
        <w:rPr>
          <w:sz w:val="20"/>
        </w:rPr>
        <w:t>INDEMNIFICATION</w:t>
      </w:r>
    </w:p>
    <w:p w:rsidR="005F0714" w:rsidRPr="00B31921" w:rsidRDefault="00A63153" w:rsidP="00C20D2F">
      <w:pPr>
        <w:pStyle w:val="ListParagraph"/>
        <w:numPr>
          <w:ilvl w:val="0"/>
          <w:numId w:val="4"/>
        </w:numPr>
        <w:spacing w:before="60"/>
        <w:contextualSpacing w:val="0"/>
        <w:jc w:val="both"/>
        <w:rPr>
          <w:b w:val="0"/>
          <w:sz w:val="20"/>
          <w:u w:val="none"/>
        </w:rPr>
      </w:pPr>
      <w:r w:rsidRPr="00B31921">
        <w:rPr>
          <w:b w:val="0"/>
          <w:sz w:val="20"/>
          <w:u w:val="none"/>
        </w:rPr>
        <w:t>To the fullest extent permitted by law, the A</w:t>
      </w:r>
      <w:r w:rsidR="002F5416" w:rsidRPr="00B31921">
        <w:rPr>
          <w:b w:val="0"/>
          <w:sz w:val="20"/>
          <w:u w:val="none"/>
        </w:rPr>
        <w:t>/</w:t>
      </w:r>
      <w:r w:rsidRPr="00B31921">
        <w:rPr>
          <w:b w:val="0"/>
          <w:sz w:val="20"/>
          <w:u w:val="none"/>
        </w:rPr>
        <w:t xml:space="preserve">E shall indemnify and hold harmless the Agency and the Agency's agents and employees from and against claims, damages, losses and expenses, including, but not limited to, </w:t>
      </w:r>
      <w:r w:rsidR="005F0781" w:rsidRPr="00B31921">
        <w:rPr>
          <w:b w:val="0"/>
          <w:sz w:val="20"/>
          <w:u w:val="none"/>
        </w:rPr>
        <w:t xml:space="preserve">reasonable </w:t>
      </w:r>
      <w:r w:rsidR="00DC6684" w:rsidRPr="00B31921">
        <w:rPr>
          <w:b w:val="0"/>
          <w:sz w:val="20"/>
          <w:u w:val="none"/>
        </w:rPr>
        <w:t xml:space="preserve">attorneys’ </w:t>
      </w:r>
      <w:r w:rsidRPr="00B31921">
        <w:rPr>
          <w:b w:val="0"/>
          <w:sz w:val="20"/>
          <w:u w:val="none"/>
        </w:rPr>
        <w:t xml:space="preserve">fees, arising out of or resulting from </w:t>
      </w:r>
      <w:r w:rsidR="00DC6684" w:rsidRPr="00B31921">
        <w:rPr>
          <w:b w:val="0"/>
          <w:sz w:val="20"/>
          <w:u w:val="none"/>
        </w:rPr>
        <w:t>the A</w:t>
      </w:r>
      <w:r w:rsidR="002F5416" w:rsidRPr="00B31921">
        <w:rPr>
          <w:b w:val="0"/>
          <w:sz w:val="20"/>
          <w:u w:val="none"/>
        </w:rPr>
        <w:t>/</w:t>
      </w:r>
      <w:r w:rsidR="00DC6684" w:rsidRPr="00B31921">
        <w:rPr>
          <w:b w:val="0"/>
          <w:sz w:val="20"/>
          <w:u w:val="none"/>
        </w:rPr>
        <w:t xml:space="preserve">E’s </w:t>
      </w:r>
      <w:r w:rsidRPr="00B31921">
        <w:rPr>
          <w:b w:val="0"/>
          <w:sz w:val="20"/>
          <w:u w:val="none"/>
        </w:rPr>
        <w:t xml:space="preserve">performance of </w:t>
      </w:r>
      <w:r w:rsidR="00DC6684" w:rsidRPr="00B31921">
        <w:rPr>
          <w:b w:val="0"/>
          <w:sz w:val="20"/>
          <w:u w:val="none"/>
        </w:rPr>
        <w:t>services under this Agreement</w:t>
      </w:r>
      <w:r w:rsidRPr="00B31921">
        <w:rPr>
          <w:b w:val="0"/>
          <w:sz w:val="20"/>
          <w:u w:val="none"/>
        </w:rPr>
        <w:t xml:space="preserve"> provided that such claim, damage, loss or expense is attributable to bodily injury, sickness, disease or death, or to injury to or destruction of tangible property (other than the Work itself), including loss of use resulting therefrom, but only to the extent caused in whole or in part by negligent acts or omissions of the A</w:t>
      </w:r>
      <w:r w:rsidR="002F5416" w:rsidRPr="00B31921">
        <w:rPr>
          <w:b w:val="0"/>
          <w:sz w:val="20"/>
          <w:u w:val="none"/>
        </w:rPr>
        <w:t>/</w:t>
      </w:r>
      <w:r w:rsidRPr="00B31921">
        <w:rPr>
          <w:b w:val="0"/>
          <w:sz w:val="20"/>
          <w:u w:val="none"/>
        </w:rPr>
        <w:t>E, a consultant</w:t>
      </w:r>
      <w:r w:rsidR="005F7473" w:rsidRPr="00B31921">
        <w:rPr>
          <w:b w:val="0"/>
          <w:sz w:val="20"/>
          <w:u w:val="none"/>
        </w:rPr>
        <w:t xml:space="preserve"> used by the A</w:t>
      </w:r>
      <w:r w:rsidR="002F5416" w:rsidRPr="00B31921">
        <w:rPr>
          <w:b w:val="0"/>
          <w:sz w:val="20"/>
          <w:u w:val="none"/>
        </w:rPr>
        <w:t>/</w:t>
      </w:r>
      <w:r w:rsidR="005F7473" w:rsidRPr="00B31921">
        <w:rPr>
          <w:b w:val="0"/>
          <w:sz w:val="20"/>
          <w:u w:val="none"/>
        </w:rPr>
        <w:t>E</w:t>
      </w:r>
      <w:r w:rsidRPr="00B31921">
        <w:rPr>
          <w:b w:val="0"/>
          <w:sz w:val="20"/>
          <w:u w:val="none"/>
        </w:rPr>
        <w:t>, anyone directly or indirectly employed by</w:t>
      </w:r>
      <w:r w:rsidR="00DC6684" w:rsidRPr="00B31921">
        <w:rPr>
          <w:b w:val="0"/>
          <w:sz w:val="20"/>
          <w:u w:val="none"/>
        </w:rPr>
        <w:t xml:space="preserve"> either of</w:t>
      </w:r>
      <w:r w:rsidRPr="00B31921">
        <w:rPr>
          <w:b w:val="0"/>
          <w:sz w:val="20"/>
          <w:u w:val="none"/>
        </w:rPr>
        <w:t xml:space="preserve"> them or anyone for whose acts they may be liable, regardless of whether or not such claim, damage, loss or expense is caused in part by a party indemnified hereunder. </w:t>
      </w:r>
    </w:p>
    <w:p w:rsidR="00F9030B" w:rsidRPr="00E9561B" w:rsidRDefault="00A63153" w:rsidP="00C20D2F">
      <w:pPr>
        <w:pStyle w:val="ListParagraph"/>
        <w:numPr>
          <w:ilvl w:val="0"/>
          <w:numId w:val="4"/>
        </w:numPr>
        <w:spacing w:before="60"/>
        <w:contextualSpacing w:val="0"/>
        <w:jc w:val="both"/>
        <w:rPr>
          <w:b w:val="0"/>
          <w:sz w:val="20"/>
          <w:u w:val="none"/>
        </w:rPr>
      </w:pPr>
      <w:r w:rsidRPr="00E9561B">
        <w:rPr>
          <w:b w:val="0"/>
          <w:sz w:val="20"/>
          <w:u w:val="none"/>
        </w:rPr>
        <w:t xml:space="preserve">In claims against any person or entity indemnified under Part </w:t>
      </w:r>
      <w:r w:rsidR="005C47CA">
        <w:rPr>
          <w:b w:val="0"/>
          <w:sz w:val="20"/>
          <w:u w:val="none"/>
        </w:rPr>
        <w:t>F</w:t>
      </w:r>
      <w:r w:rsidRPr="00E9561B">
        <w:rPr>
          <w:b w:val="0"/>
          <w:sz w:val="20"/>
          <w:u w:val="none"/>
        </w:rPr>
        <w:t>(1) by an employee of the A</w:t>
      </w:r>
      <w:r w:rsidR="002F5416" w:rsidRPr="00E9561B">
        <w:rPr>
          <w:b w:val="0"/>
          <w:sz w:val="20"/>
          <w:u w:val="none"/>
        </w:rPr>
        <w:t>/</w:t>
      </w:r>
      <w:r w:rsidRPr="00E9561B">
        <w:rPr>
          <w:b w:val="0"/>
          <w:sz w:val="20"/>
          <w:u w:val="none"/>
        </w:rPr>
        <w:t>E, a consultant</w:t>
      </w:r>
      <w:r w:rsidR="00FB3A93" w:rsidRPr="00E9561B">
        <w:rPr>
          <w:b w:val="0"/>
          <w:sz w:val="20"/>
          <w:u w:val="none"/>
        </w:rPr>
        <w:t xml:space="preserve"> used by the A</w:t>
      </w:r>
      <w:r w:rsidR="002F5416" w:rsidRPr="00E9561B">
        <w:rPr>
          <w:b w:val="0"/>
          <w:sz w:val="20"/>
          <w:u w:val="none"/>
        </w:rPr>
        <w:t>/</w:t>
      </w:r>
      <w:r w:rsidR="00FB3A93" w:rsidRPr="00E9561B">
        <w:rPr>
          <w:b w:val="0"/>
          <w:sz w:val="20"/>
          <w:u w:val="none"/>
        </w:rPr>
        <w:t>E</w:t>
      </w:r>
      <w:r w:rsidRPr="00E9561B">
        <w:rPr>
          <w:b w:val="0"/>
          <w:sz w:val="20"/>
          <w:u w:val="none"/>
        </w:rPr>
        <w:t>, anyone directly or indirectly employed by</w:t>
      </w:r>
      <w:r w:rsidR="00DC6684" w:rsidRPr="00E9561B">
        <w:rPr>
          <w:b w:val="0"/>
          <w:sz w:val="20"/>
          <w:u w:val="none"/>
        </w:rPr>
        <w:t xml:space="preserve"> either of</w:t>
      </w:r>
      <w:r w:rsidRPr="00E9561B">
        <w:rPr>
          <w:b w:val="0"/>
          <w:sz w:val="20"/>
          <w:u w:val="none"/>
        </w:rPr>
        <w:t xml:space="preserve"> them or anyone for whose acts they may be liable, the indemnification obligation under this Part </w:t>
      </w:r>
      <w:r w:rsidR="005C47CA">
        <w:rPr>
          <w:b w:val="0"/>
          <w:sz w:val="20"/>
          <w:u w:val="none"/>
        </w:rPr>
        <w:t>F</w:t>
      </w:r>
      <w:r w:rsidRPr="00E9561B">
        <w:rPr>
          <w:b w:val="0"/>
          <w:sz w:val="20"/>
          <w:u w:val="none"/>
        </w:rPr>
        <w:t xml:space="preserve"> shall not be limited by a limitation on amount or type of damages, compensation or benefits payable by or for A</w:t>
      </w:r>
      <w:r w:rsidR="002F5416" w:rsidRPr="00E9561B">
        <w:rPr>
          <w:b w:val="0"/>
          <w:sz w:val="20"/>
          <w:u w:val="none"/>
        </w:rPr>
        <w:t>/</w:t>
      </w:r>
      <w:r w:rsidRPr="00E9561B">
        <w:rPr>
          <w:b w:val="0"/>
          <w:sz w:val="20"/>
          <w:u w:val="none"/>
        </w:rPr>
        <w:t xml:space="preserve">E or a </w:t>
      </w:r>
      <w:r w:rsidR="00FB3A93" w:rsidRPr="00E9561B">
        <w:rPr>
          <w:b w:val="0"/>
          <w:sz w:val="20"/>
          <w:u w:val="none"/>
        </w:rPr>
        <w:t>consultant used by the A</w:t>
      </w:r>
      <w:r w:rsidR="002F5416" w:rsidRPr="00E9561B">
        <w:rPr>
          <w:b w:val="0"/>
          <w:sz w:val="20"/>
          <w:u w:val="none"/>
        </w:rPr>
        <w:t>/</w:t>
      </w:r>
      <w:r w:rsidR="00FB3A93" w:rsidRPr="00E9561B">
        <w:rPr>
          <w:b w:val="0"/>
          <w:sz w:val="20"/>
          <w:u w:val="none"/>
        </w:rPr>
        <w:t>E</w:t>
      </w:r>
      <w:r w:rsidR="000A2C86" w:rsidRPr="00E9561B">
        <w:rPr>
          <w:b w:val="0"/>
          <w:sz w:val="20"/>
          <w:u w:val="none"/>
        </w:rPr>
        <w:t xml:space="preserve"> under workers’ or workmen’</w:t>
      </w:r>
      <w:r w:rsidRPr="00E9561B">
        <w:rPr>
          <w:b w:val="0"/>
          <w:sz w:val="20"/>
          <w:u w:val="none"/>
        </w:rPr>
        <w:t>s compensation acts, disability benefit acts, or other employee benefit acts.</w:t>
      </w:r>
    </w:p>
    <w:p w:rsidR="00DC6684" w:rsidRPr="00E9561B" w:rsidRDefault="00885CFC" w:rsidP="00C20D2F">
      <w:pPr>
        <w:tabs>
          <w:tab w:val="left" w:pos="360"/>
        </w:tabs>
        <w:spacing w:before="120"/>
        <w:jc w:val="both"/>
        <w:rPr>
          <w:b w:val="0"/>
          <w:sz w:val="20"/>
          <w:u w:val="none"/>
        </w:rPr>
      </w:pPr>
      <w:r w:rsidRPr="00E9561B">
        <w:rPr>
          <w:sz w:val="20"/>
          <w:u w:val="none"/>
        </w:rPr>
        <w:t>G</w:t>
      </w:r>
      <w:r w:rsidR="00936EF6" w:rsidRPr="00E9561B">
        <w:rPr>
          <w:sz w:val="20"/>
          <w:u w:val="none"/>
        </w:rPr>
        <w:t>.</w:t>
      </w:r>
      <w:r w:rsidR="00936EF6" w:rsidRPr="00E9561B">
        <w:rPr>
          <w:sz w:val="20"/>
          <w:u w:val="none"/>
        </w:rPr>
        <w:tab/>
      </w:r>
      <w:r w:rsidR="00936EF6" w:rsidRPr="00E9561B">
        <w:rPr>
          <w:sz w:val="20"/>
        </w:rPr>
        <w:t>INSURANCE</w:t>
      </w:r>
    </w:p>
    <w:p w:rsidR="00936EF6" w:rsidRPr="00E9561B" w:rsidRDefault="00936EF6" w:rsidP="00C20D2F">
      <w:pPr>
        <w:pStyle w:val="ListParagraph"/>
        <w:numPr>
          <w:ilvl w:val="0"/>
          <w:numId w:val="16"/>
        </w:numPr>
        <w:tabs>
          <w:tab w:val="left" w:pos="360"/>
        </w:tabs>
        <w:spacing w:before="60"/>
        <w:contextualSpacing w:val="0"/>
        <w:jc w:val="both"/>
        <w:rPr>
          <w:b w:val="0"/>
          <w:sz w:val="20"/>
          <w:u w:val="none"/>
        </w:rPr>
      </w:pPr>
      <w:r w:rsidRPr="00E9561B">
        <w:rPr>
          <w:b w:val="0"/>
          <w:sz w:val="20"/>
          <w:u w:val="none"/>
        </w:rPr>
        <w:t>A</w:t>
      </w:r>
      <w:r w:rsidR="002F5416" w:rsidRPr="00E9561B">
        <w:rPr>
          <w:b w:val="0"/>
          <w:sz w:val="20"/>
          <w:u w:val="none"/>
        </w:rPr>
        <w:t>/</w:t>
      </w:r>
      <w:r w:rsidRPr="00E9561B">
        <w:rPr>
          <w:b w:val="0"/>
          <w:sz w:val="20"/>
          <w:u w:val="none"/>
        </w:rPr>
        <w:t>E shall procure and maintain in effect during the term of this Agreement the insurance coverages described below, which insurance shall be placed with insurance companies authorized to do business in the State of South Carolina and rated A minus VII or better by the current edition of Best’s Key Rating Guide or otherwise approved by Agency.</w:t>
      </w:r>
    </w:p>
    <w:p w:rsidR="00936EF6" w:rsidRPr="00E9561B" w:rsidRDefault="00936EF6" w:rsidP="00C20D2F">
      <w:pPr>
        <w:pStyle w:val="ListParagraph"/>
        <w:numPr>
          <w:ilvl w:val="0"/>
          <w:numId w:val="17"/>
        </w:numPr>
        <w:spacing w:before="60"/>
        <w:ind w:left="1080"/>
        <w:contextualSpacing w:val="0"/>
        <w:jc w:val="both"/>
        <w:rPr>
          <w:b w:val="0"/>
          <w:sz w:val="20"/>
          <w:u w:val="none"/>
        </w:rPr>
      </w:pPr>
      <w:r w:rsidRPr="00E9561B">
        <w:rPr>
          <w:b w:val="0"/>
          <w:sz w:val="20"/>
          <w:u w:val="none"/>
        </w:rPr>
        <w:t xml:space="preserve">Professional Liability Errors and Omissions Insurance with limits of not less than $1,000,000 per claim and </w:t>
      </w:r>
      <w:r w:rsidR="00EC3FC4" w:rsidRPr="00E9561B">
        <w:rPr>
          <w:b w:val="0"/>
          <w:sz w:val="20"/>
          <w:u w:val="none"/>
        </w:rPr>
        <w:t>in the</w:t>
      </w:r>
      <w:r w:rsidRPr="00E9561B">
        <w:rPr>
          <w:b w:val="0"/>
          <w:sz w:val="20"/>
          <w:u w:val="none"/>
        </w:rPr>
        <w:t xml:space="preserve"> aggregate.  A</w:t>
      </w:r>
      <w:r w:rsidR="002F5416" w:rsidRPr="00E9561B">
        <w:rPr>
          <w:b w:val="0"/>
          <w:sz w:val="20"/>
          <w:u w:val="none"/>
        </w:rPr>
        <w:t>/</w:t>
      </w:r>
      <w:r w:rsidRPr="00E9561B">
        <w:rPr>
          <w:b w:val="0"/>
          <w:sz w:val="20"/>
          <w:u w:val="none"/>
        </w:rPr>
        <w:t xml:space="preserve">E shall maintain this coverage in effect during the term of this Agreement and for two </w:t>
      </w:r>
      <w:r w:rsidR="00EC3FC4" w:rsidRPr="00E9561B">
        <w:rPr>
          <w:b w:val="0"/>
          <w:sz w:val="20"/>
          <w:u w:val="none"/>
        </w:rPr>
        <w:t xml:space="preserve">(2) </w:t>
      </w:r>
      <w:r w:rsidRPr="00E9561B">
        <w:rPr>
          <w:b w:val="0"/>
          <w:sz w:val="20"/>
          <w:u w:val="none"/>
        </w:rPr>
        <w:t>years after the date of completion of services provided under this Contract.  A</w:t>
      </w:r>
      <w:r w:rsidR="002F5416" w:rsidRPr="00E9561B">
        <w:rPr>
          <w:b w:val="0"/>
          <w:sz w:val="20"/>
          <w:u w:val="none"/>
        </w:rPr>
        <w:t>/</w:t>
      </w:r>
      <w:r w:rsidRPr="00E9561B">
        <w:rPr>
          <w:b w:val="0"/>
          <w:sz w:val="20"/>
          <w:u w:val="none"/>
        </w:rPr>
        <w:t>E shall give prompt written notice to Agency of any and all claims made against this policy during the period in which this policy is required to be maintained pursuant to this Contract.</w:t>
      </w:r>
    </w:p>
    <w:p w:rsidR="00936EF6" w:rsidRPr="00E9561B" w:rsidRDefault="00EC3FC4" w:rsidP="00C20D2F">
      <w:pPr>
        <w:pStyle w:val="ListParagraph"/>
        <w:numPr>
          <w:ilvl w:val="0"/>
          <w:numId w:val="17"/>
        </w:numPr>
        <w:spacing w:before="60"/>
        <w:ind w:left="1080"/>
        <w:contextualSpacing w:val="0"/>
        <w:jc w:val="both"/>
        <w:rPr>
          <w:b w:val="0"/>
          <w:sz w:val="20"/>
          <w:u w:val="none"/>
        </w:rPr>
      </w:pPr>
      <w:r w:rsidRPr="00E9561B">
        <w:rPr>
          <w:b w:val="0"/>
          <w:sz w:val="20"/>
          <w:u w:val="none"/>
        </w:rPr>
        <w:t>Worker’s Compensation Insurance with statutory benefits and limits which shall fully comply with all State and Federal requirements and have limits not less than $500,000 per accident, $500,000 per disease and $500,000 policy limit on disease.</w:t>
      </w:r>
      <w:r w:rsidR="00936EF6" w:rsidRPr="00E9561B">
        <w:rPr>
          <w:b w:val="0"/>
          <w:sz w:val="20"/>
          <w:u w:val="none"/>
        </w:rPr>
        <w:t>.</w:t>
      </w:r>
    </w:p>
    <w:p w:rsidR="00936EF6" w:rsidRPr="00E9561B" w:rsidRDefault="00936EF6" w:rsidP="00C20D2F">
      <w:pPr>
        <w:pStyle w:val="ListParagraph"/>
        <w:numPr>
          <w:ilvl w:val="0"/>
          <w:numId w:val="17"/>
        </w:numPr>
        <w:spacing w:before="60"/>
        <w:ind w:left="1080"/>
        <w:contextualSpacing w:val="0"/>
        <w:jc w:val="both"/>
        <w:rPr>
          <w:b w:val="0"/>
          <w:sz w:val="20"/>
          <w:u w:val="none"/>
        </w:rPr>
      </w:pPr>
      <w:r w:rsidRPr="00E9561B">
        <w:rPr>
          <w:b w:val="0"/>
          <w:sz w:val="20"/>
          <w:u w:val="none"/>
        </w:rPr>
        <w:t>Automobile Liability Insurance:  Insurance Services Offices (ISO) Form CA 00 01 covering Code 1 (any auto), or if A</w:t>
      </w:r>
      <w:r w:rsidR="001B489A" w:rsidRPr="00E9561B">
        <w:rPr>
          <w:b w:val="0"/>
          <w:sz w:val="20"/>
          <w:u w:val="none"/>
        </w:rPr>
        <w:t>/E</w:t>
      </w:r>
      <w:r w:rsidRPr="00E9561B">
        <w:rPr>
          <w:b w:val="0"/>
          <w:sz w:val="20"/>
          <w:u w:val="none"/>
        </w:rPr>
        <w:t xml:space="preserve"> has no owned automobiles, Code 8 (hired) and Code 9 (non-owned), with limits not less than $1,000,000 per accident for bodily injury and property damage.  Comprehensive Automobile Liability Insurance (owned, hired, and non-owned vehicles) with limits not less than $1,000,000 combined single limit per occurrence for bodily injury and property damage.</w:t>
      </w:r>
    </w:p>
    <w:p w:rsidR="00F9030B" w:rsidRPr="00E9561B" w:rsidRDefault="00936EF6" w:rsidP="00C20D2F">
      <w:pPr>
        <w:pStyle w:val="ListParagraph"/>
        <w:numPr>
          <w:ilvl w:val="0"/>
          <w:numId w:val="17"/>
        </w:numPr>
        <w:spacing w:before="60"/>
        <w:ind w:left="1080"/>
        <w:contextualSpacing w:val="0"/>
        <w:jc w:val="both"/>
        <w:rPr>
          <w:rFonts w:eastAsia="+mn-ea"/>
          <w:b w:val="0"/>
          <w:color w:val="000000"/>
          <w:kern w:val="24"/>
          <w:sz w:val="20"/>
          <w:u w:val="none"/>
        </w:rPr>
      </w:pPr>
      <w:r w:rsidRPr="00E9561B">
        <w:rPr>
          <w:b w:val="0"/>
          <w:sz w:val="20"/>
          <w:u w:val="none"/>
        </w:rPr>
        <w:t xml:space="preserve">Commercial General Liability Insurance (CGL): ISO Form CG 00 01 12 07 covering CGL on an “occurrence” basis for bodily injury and property damage, including products-completed operations, personal injury, and advertising injury, with limits no less than $1,000,000 per occurrence.  If a general aggregate limit applies, either the general aggregate limit shall apply separately to the project or the general aggregate limit shall be twice the required occurrence limit.  </w:t>
      </w:r>
      <w:r w:rsidRPr="00E9561B">
        <w:rPr>
          <w:rFonts w:eastAsia="+mn-ea"/>
          <w:b w:val="0"/>
          <w:color w:val="000000"/>
          <w:kern w:val="24"/>
          <w:sz w:val="20"/>
          <w:u w:val="none"/>
        </w:rPr>
        <w:t>This contract shall be considered to be an "insured contract" as defined in the policy.</w:t>
      </w:r>
    </w:p>
    <w:p w:rsidR="00F9030B" w:rsidRPr="00E9561B" w:rsidRDefault="002F4B10" w:rsidP="00C20D2F">
      <w:pPr>
        <w:pStyle w:val="ListParagraph"/>
        <w:numPr>
          <w:ilvl w:val="0"/>
          <w:numId w:val="16"/>
        </w:numPr>
        <w:tabs>
          <w:tab w:val="left" w:pos="360"/>
        </w:tabs>
        <w:spacing w:before="60"/>
        <w:contextualSpacing w:val="0"/>
        <w:jc w:val="both"/>
        <w:rPr>
          <w:sz w:val="20"/>
          <w:u w:val="none"/>
        </w:rPr>
      </w:pPr>
      <w:bookmarkStart w:id="4" w:name="_Hlk14272505"/>
      <w:r w:rsidRPr="00E9561B">
        <w:rPr>
          <w:b w:val="0"/>
          <w:sz w:val="20"/>
          <w:u w:val="none"/>
        </w:rPr>
        <w:t>A</w:t>
      </w:r>
      <w:r w:rsidR="002F5416" w:rsidRPr="00E9561B">
        <w:rPr>
          <w:b w:val="0"/>
          <w:sz w:val="20"/>
          <w:u w:val="none"/>
        </w:rPr>
        <w:t>/</w:t>
      </w:r>
      <w:r w:rsidRPr="00E9561B">
        <w:rPr>
          <w:b w:val="0"/>
          <w:sz w:val="20"/>
          <w:u w:val="none"/>
        </w:rPr>
        <w:t>E agrees to require Subconsultants to comply with the insurance provisions required of A</w:t>
      </w:r>
      <w:r w:rsidR="002F5416" w:rsidRPr="00E9561B">
        <w:rPr>
          <w:b w:val="0"/>
          <w:sz w:val="20"/>
          <w:u w:val="none"/>
        </w:rPr>
        <w:t>/</w:t>
      </w:r>
      <w:r w:rsidRPr="00E9561B">
        <w:rPr>
          <w:b w:val="0"/>
          <w:sz w:val="20"/>
          <w:u w:val="none"/>
        </w:rPr>
        <w:t>E pursuant to this Agreement unless A</w:t>
      </w:r>
      <w:r w:rsidR="002F5416" w:rsidRPr="00E9561B">
        <w:rPr>
          <w:b w:val="0"/>
          <w:sz w:val="20"/>
          <w:u w:val="none"/>
        </w:rPr>
        <w:t>/</w:t>
      </w:r>
      <w:r w:rsidRPr="00E9561B">
        <w:rPr>
          <w:b w:val="0"/>
          <w:sz w:val="20"/>
          <w:u w:val="none"/>
        </w:rPr>
        <w:t>E and Agency mutually agree to modify these requirements for Subconsultants whose work is of relatively small scope.  A</w:t>
      </w:r>
      <w:r w:rsidR="002F5416" w:rsidRPr="00E9561B">
        <w:rPr>
          <w:b w:val="0"/>
          <w:sz w:val="20"/>
          <w:u w:val="none"/>
        </w:rPr>
        <w:t>/</w:t>
      </w:r>
      <w:r w:rsidRPr="00E9561B">
        <w:rPr>
          <w:b w:val="0"/>
          <w:sz w:val="20"/>
          <w:u w:val="none"/>
        </w:rPr>
        <w:t>E agrees that it will contractually obligate its Subconsultants to advise A</w:t>
      </w:r>
      <w:r w:rsidR="002F5416" w:rsidRPr="00E9561B">
        <w:rPr>
          <w:b w:val="0"/>
          <w:sz w:val="20"/>
          <w:u w:val="none"/>
        </w:rPr>
        <w:t>/</w:t>
      </w:r>
      <w:r w:rsidRPr="00E9561B">
        <w:rPr>
          <w:b w:val="0"/>
          <w:sz w:val="20"/>
          <w:u w:val="none"/>
        </w:rPr>
        <w:t>E promptly of any changes or lapses of the requisite insurance coverages and A</w:t>
      </w:r>
      <w:r w:rsidR="002F5416" w:rsidRPr="00E9561B">
        <w:rPr>
          <w:b w:val="0"/>
          <w:sz w:val="20"/>
          <w:u w:val="none"/>
        </w:rPr>
        <w:t>/</w:t>
      </w:r>
      <w:r w:rsidRPr="00E9561B">
        <w:rPr>
          <w:b w:val="0"/>
          <w:sz w:val="20"/>
          <w:u w:val="none"/>
        </w:rPr>
        <w:t>E agrees to promptly advise Agency of any such notices A</w:t>
      </w:r>
      <w:r w:rsidR="002F5416" w:rsidRPr="00E9561B">
        <w:rPr>
          <w:b w:val="0"/>
          <w:sz w:val="20"/>
          <w:u w:val="none"/>
        </w:rPr>
        <w:t>/</w:t>
      </w:r>
      <w:r w:rsidRPr="00E9561B">
        <w:rPr>
          <w:b w:val="0"/>
          <w:sz w:val="20"/>
          <w:u w:val="none"/>
        </w:rPr>
        <w:t>E receives from its Subconsultants.</w:t>
      </w:r>
    </w:p>
    <w:bookmarkEnd w:id="4"/>
    <w:p w:rsidR="001D406E" w:rsidRPr="00E9561B" w:rsidRDefault="00885CFC" w:rsidP="00C20D2F">
      <w:pPr>
        <w:tabs>
          <w:tab w:val="left" w:pos="360"/>
        </w:tabs>
        <w:spacing w:before="120"/>
        <w:jc w:val="both"/>
        <w:rPr>
          <w:sz w:val="20"/>
          <w:u w:val="none"/>
        </w:rPr>
      </w:pPr>
      <w:r w:rsidRPr="00E9561B">
        <w:rPr>
          <w:sz w:val="20"/>
          <w:u w:val="none"/>
        </w:rPr>
        <w:t>H</w:t>
      </w:r>
      <w:r w:rsidR="001D406E" w:rsidRPr="00E9561B">
        <w:rPr>
          <w:sz w:val="20"/>
          <w:u w:val="none"/>
        </w:rPr>
        <w:t>.</w:t>
      </w:r>
      <w:r w:rsidR="001D406E" w:rsidRPr="00E9561B">
        <w:rPr>
          <w:sz w:val="20"/>
          <w:u w:val="none"/>
        </w:rPr>
        <w:tab/>
      </w:r>
      <w:r w:rsidR="001D406E" w:rsidRPr="00E9561B">
        <w:rPr>
          <w:sz w:val="20"/>
        </w:rPr>
        <w:t>CONSTRUCTION COST</w:t>
      </w:r>
    </w:p>
    <w:p w:rsidR="001D406E" w:rsidRPr="00E9561B" w:rsidRDefault="001D406E" w:rsidP="00C20D2F">
      <w:pPr>
        <w:tabs>
          <w:tab w:val="left" w:pos="360"/>
        </w:tabs>
        <w:spacing w:before="60"/>
        <w:ind w:left="360"/>
        <w:jc w:val="both"/>
        <w:rPr>
          <w:b w:val="0"/>
          <w:sz w:val="20"/>
          <w:u w:val="none"/>
        </w:rPr>
      </w:pPr>
      <w:r w:rsidRPr="00E9561B">
        <w:rPr>
          <w:b w:val="0"/>
          <w:sz w:val="20"/>
          <w:u w:val="none"/>
        </w:rPr>
        <w:t>The A</w:t>
      </w:r>
      <w:r w:rsidR="002F5416" w:rsidRPr="00E9561B">
        <w:rPr>
          <w:b w:val="0"/>
          <w:sz w:val="20"/>
          <w:u w:val="none"/>
        </w:rPr>
        <w:t>/</w:t>
      </w:r>
      <w:r w:rsidRPr="00E9561B">
        <w:rPr>
          <w:b w:val="0"/>
          <w:sz w:val="20"/>
          <w:u w:val="none"/>
        </w:rPr>
        <w:t>E shall not be responsible for, nor have control over the cost of labor, materials, or equipment furnished by others, or over the resources provided by others, not under contract to the A</w:t>
      </w:r>
      <w:r w:rsidR="002F5416" w:rsidRPr="00E9561B">
        <w:rPr>
          <w:b w:val="0"/>
          <w:sz w:val="20"/>
          <w:u w:val="none"/>
        </w:rPr>
        <w:t>/</w:t>
      </w:r>
      <w:r w:rsidRPr="00E9561B">
        <w:rPr>
          <w:b w:val="0"/>
          <w:sz w:val="20"/>
          <w:u w:val="none"/>
        </w:rPr>
        <w:t>E, to meet Delivery Order schedules.  The A</w:t>
      </w:r>
      <w:r w:rsidR="002F5416" w:rsidRPr="00E9561B">
        <w:rPr>
          <w:b w:val="0"/>
          <w:sz w:val="20"/>
          <w:u w:val="none"/>
        </w:rPr>
        <w:t>/</w:t>
      </w:r>
      <w:r w:rsidRPr="00E9561B">
        <w:rPr>
          <w:b w:val="0"/>
          <w:sz w:val="20"/>
          <w:u w:val="none"/>
        </w:rPr>
        <w:t xml:space="preserve">E’s opinion of probable costs and project schedules </w:t>
      </w:r>
      <w:r w:rsidR="001B489A" w:rsidRPr="00E9561B">
        <w:rPr>
          <w:b w:val="0"/>
          <w:sz w:val="20"/>
          <w:u w:val="none"/>
        </w:rPr>
        <w:t>are</w:t>
      </w:r>
      <w:r w:rsidRPr="00E9561B">
        <w:rPr>
          <w:b w:val="0"/>
          <w:sz w:val="20"/>
          <w:u w:val="none"/>
        </w:rPr>
        <w:t xml:space="preserve"> be made on the basis of the A</w:t>
      </w:r>
      <w:r w:rsidR="002F5416" w:rsidRPr="00E9561B">
        <w:rPr>
          <w:b w:val="0"/>
          <w:sz w:val="20"/>
          <w:u w:val="none"/>
        </w:rPr>
        <w:t>/</w:t>
      </w:r>
      <w:r w:rsidRPr="00E9561B">
        <w:rPr>
          <w:b w:val="0"/>
          <w:sz w:val="20"/>
          <w:u w:val="none"/>
        </w:rPr>
        <w:t>E’s best judgment, experience, and qualifications as a professional.  The A</w:t>
      </w:r>
      <w:r w:rsidR="002F5416" w:rsidRPr="00E9561B">
        <w:rPr>
          <w:b w:val="0"/>
          <w:sz w:val="20"/>
          <w:u w:val="none"/>
        </w:rPr>
        <w:t>/</w:t>
      </w:r>
      <w:r w:rsidRPr="00E9561B">
        <w:rPr>
          <w:b w:val="0"/>
          <w:sz w:val="20"/>
          <w:u w:val="none"/>
        </w:rPr>
        <w:t>E does not guarantee that proposals, bids, or actual costs will not vary from the A</w:t>
      </w:r>
      <w:r w:rsidR="002F5416" w:rsidRPr="00E9561B">
        <w:rPr>
          <w:b w:val="0"/>
          <w:sz w:val="20"/>
          <w:u w:val="none"/>
        </w:rPr>
        <w:t>/</w:t>
      </w:r>
      <w:r w:rsidRPr="00E9561B">
        <w:rPr>
          <w:b w:val="0"/>
          <w:sz w:val="20"/>
          <w:u w:val="none"/>
        </w:rPr>
        <w:t>E’s opinion of probable costs or that the actual schedules will not vary from the A</w:t>
      </w:r>
      <w:r w:rsidR="002F5416" w:rsidRPr="00E9561B">
        <w:rPr>
          <w:b w:val="0"/>
          <w:sz w:val="20"/>
          <w:u w:val="none"/>
        </w:rPr>
        <w:t>/</w:t>
      </w:r>
      <w:r w:rsidRPr="00E9561B">
        <w:rPr>
          <w:b w:val="0"/>
          <w:sz w:val="20"/>
          <w:u w:val="none"/>
        </w:rPr>
        <w:t>E’s projected schedules</w:t>
      </w:r>
    </w:p>
    <w:p w:rsidR="001D406E" w:rsidRPr="00E9561B" w:rsidRDefault="00885CFC" w:rsidP="00C20D2F">
      <w:pPr>
        <w:tabs>
          <w:tab w:val="left" w:pos="360"/>
        </w:tabs>
        <w:spacing w:before="120"/>
        <w:jc w:val="both"/>
        <w:rPr>
          <w:sz w:val="20"/>
        </w:rPr>
      </w:pPr>
      <w:r w:rsidRPr="00E9561B">
        <w:rPr>
          <w:sz w:val="20"/>
          <w:u w:val="none"/>
        </w:rPr>
        <w:t>I</w:t>
      </w:r>
      <w:r w:rsidR="001D406E" w:rsidRPr="00E9561B">
        <w:rPr>
          <w:sz w:val="20"/>
          <w:u w:val="none"/>
        </w:rPr>
        <w:t>.</w:t>
      </w:r>
      <w:r w:rsidR="001D406E" w:rsidRPr="00E9561B">
        <w:rPr>
          <w:sz w:val="20"/>
          <w:u w:val="none"/>
        </w:rPr>
        <w:tab/>
      </w:r>
      <w:r w:rsidR="001D406E" w:rsidRPr="00E9561B">
        <w:rPr>
          <w:sz w:val="20"/>
        </w:rPr>
        <w:t>LIMITATIONS OF RESPONSIBILITY</w:t>
      </w:r>
    </w:p>
    <w:p w:rsidR="004B05E9" w:rsidRPr="00E9561B" w:rsidRDefault="001D406E" w:rsidP="00C20D2F">
      <w:pPr>
        <w:tabs>
          <w:tab w:val="left" w:pos="360"/>
        </w:tabs>
        <w:spacing w:before="60"/>
        <w:ind w:left="360"/>
        <w:jc w:val="both"/>
        <w:rPr>
          <w:b w:val="0"/>
          <w:i/>
          <w:sz w:val="20"/>
          <w:u w:val="none"/>
        </w:rPr>
      </w:pPr>
      <w:r w:rsidRPr="00E9561B">
        <w:rPr>
          <w:b w:val="0"/>
          <w:sz w:val="20"/>
          <w:u w:val="none"/>
        </w:rPr>
        <w:t xml:space="preserve">Unless specifically included in </w:t>
      </w:r>
      <w:r w:rsidR="004757AC" w:rsidRPr="00E9561B">
        <w:rPr>
          <w:b w:val="0"/>
          <w:sz w:val="20"/>
          <w:u w:val="none"/>
        </w:rPr>
        <w:t>this contract</w:t>
      </w:r>
      <w:r w:rsidRPr="00E9561B">
        <w:rPr>
          <w:b w:val="0"/>
          <w:sz w:val="20"/>
          <w:u w:val="none"/>
        </w:rPr>
        <w:t>, the A</w:t>
      </w:r>
      <w:r w:rsidR="002F5416" w:rsidRPr="00E9561B">
        <w:rPr>
          <w:b w:val="0"/>
          <w:sz w:val="20"/>
          <w:u w:val="none"/>
        </w:rPr>
        <w:t>/</w:t>
      </w:r>
      <w:r w:rsidRPr="00E9561B">
        <w:rPr>
          <w:b w:val="0"/>
          <w:sz w:val="20"/>
          <w:u w:val="none"/>
        </w:rPr>
        <w:t>E shall not be responsible for: 1) construction means, methods, techniques, sequences, procedures, or safety precautions and programs; 2) the failure of any contractor, sub-contractor, vendor, or other project participant, not under contract to the A</w:t>
      </w:r>
      <w:r w:rsidR="002F5416" w:rsidRPr="00E9561B">
        <w:rPr>
          <w:b w:val="0"/>
          <w:sz w:val="20"/>
          <w:u w:val="none"/>
        </w:rPr>
        <w:t>/</w:t>
      </w:r>
      <w:r w:rsidRPr="00E9561B">
        <w:rPr>
          <w:b w:val="0"/>
          <w:sz w:val="20"/>
          <w:u w:val="none"/>
        </w:rPr>
        <w:t xml:space="preserve">E, to fulfill contractual responsibilities to the Agency or to comply with Federal, State, or Local laws, regulations, and codes; or 3) procuring permits, certificates, and licenses required for construction other than design-related construction permits required by the </w:t>
      </w:r>
      <w:r w:rsidRPr="00E9561B">
        <w:rPr>
          <w:b w:val="0"/>
          <w:i/>
          <w:sz w:val="20"/>
          <w:u w:val="none"/>
        </w:rPr>
        <w:t>Manual for Planning and Execution of State Permanent Improvements, Part II.</w:t>
      </w:r>
    </w:p>
    <w:p w:rsidR="00C20D2F" w:rsidRDefault="00C20D2F">
      <w:pPr>
        <w:rPr>
          <w:sz w:val="20"/>
          <w:u w:val="none"/>
        </w:rPr>
      </w:pPr>
      <w:r>
        <w:rPr>
          <w:sz w:val="20"/>
          <w:u w:val="none"/>
        </w:rPr>
        <w:br w:type="page"/>
      </w:r>
    </w:p>
    <w:p w:rsidR="001D406E" w:rsidRPr="00E9561B" w:rsidRDefault="00885CFC" w:rsidP="00C20D2F">
      <w:pPr>
        <w:tabs>
          <w:tab w:val="left" w:pos="360"/>
        </w:tabs>
        <w:spacing w:before="120"/>
        <w:jc w:val="both"/>
        <w:rPr>
          <w:sz w:val="20"/>
          <w:u w:val="none"/>
        </w:rPr>
      </w:pPr>
      <w:r w:rsidRPr="00E9561B">
        <w:rPr>
          <w:sz w:val="20"/>
          <w:u w:val="none"/>
        </w:rPr>
        <w:lastRenderedPageBreak/>
        <w:t>J.</w:t>
      </w:r>
      <w:r w:rsidR="001D406E" w:rsidRPr="00E9561B">
        <w:rPr>
          <w:sz w:val="20"/>
          <w:u w:val="none"/>
        </w:rPr>
        <w:tab/>
      </w:r>
      <w:r w:rsidR="001D406E" w:rsidRPr="00E9561B">
        <w:rPr>
          <w:sz w:val="20"/>
        </w:rPr>
        <w:t>WORK PRODUCTS</w:t>
      </w:r>
    </w:p>
    <w:p w:rsidR="005F0714" w:rsidRPr="00E9561B" w:rsidRDefault="001D406E" w:rsidP="00C20D2F">
      <w:pPr>
        <w:tabs>
          <w:tab w:val="left" w:pos="360"/>
        </w:tabs>
        <w:spacing w:before="60"/>
        <w:ind w:left="360"/>
        <w:jc w:val="both"/>
        <w:rPr>
          <w:b w:val="0"/>
          <w:sz w:val="20"/>
          <w:u w:val="none"/>
        </w:rPr>
      </w:pPr>
      <w:r w:rsidRPr="00E9561B">
        <w:rPr>
          <w:b w:val="0"/>
          <w:sz w:val="20"/>
          <w:u w:val="none"/>
        </w:rPr>
        <w:t>The A</w:t>
      </w:r>
      <w:r w:rsidR="002F5416" w:rsidRPr="00E9561B">
        <w:rPr>
          <w:b w:val="0"/>
          <w:sz w:val="20"/>
          <w:u w:val="none"/>
        </w:rPr>
        <w:t>/</w:t>
      </w:r>
      <w:r w:rsidRPr="00E9561B">
        <w:rPr>
          <w:b w:val="0"/>
          <w:sz w:val="20"/>
          <w:u w:val="none"/>
        </w:rPr>
        <w:t>E grants to the Agency a non-exclusive license to re-use the A</w:t>
      </w:r>
      <w:r w:rsidR="002F5416" w:rsidRPr="00E9561B">
        <w:rPr>
          <w:b w:val="0"/>
          <w:sz w:val="20"/>
          <w:u w:val="none"/>
        </w:rPr>
        <w:t>/</w:t>
      </w:r>
      <w:r w:rsidRPr="00E9561B">
        <w:rPr>
          <w:b w:val="0"/>
          <w:sz w:val="20"/>
          <w:u w:val="none"/>
        </w:rPr>
        <w:t>E’s Work Products prepared pursuant to this Contract.  The A</w:t>
      </w:r>
      <w:r w:rsidR="002F5416" w:rsidRPr="00E9561B">
        <w:rPr>
          <w:b w:val="0"/>
          <w:sz w:val="20"/>
          <w:u w:val="none"/>
        </w:rPr>
        <w:t>/</w:t>
      </w:r>
      <w:r w:rsidRPr="00E9561B">
        <w:rPr>
          <w:b w:val="0"/>
          <w:sz w:val="20"/>
          <w:u w:val="none"/>
        </w:rPr>
        <w:t>E assumes no liability for the Agency’s re-use under these conditions unless contracted by the Agency to assume the liability for such re-use.  Consultants used by the A</w:t>
      </w:r>
      <w:r w:rsidR="002F5416" w:rsidRPr="00E9561B">
        <w:rPr>
          <w:b w:val="0"/>
          <w:sz w:val="20"/>
          <w:u w:val="none"/>
        </w:rPr>
        <w:t>/</w:t>
      </w:r>
      <w:r w:rsidRPr="00E9561B">
        <w:rPr>
          <w:b w:val="0"/>
          <w:sz w:val="20"/>
          <w:u w:val="none"/>
        </w:rPr>
        <w:t>E for work performed under this Contract shall be bound by the same conditions.</w:t>
      </w:r>
    </w:p>
    <w:p w:rsidR="00246E88" w:rsidRPr="00E9561B" w:rsidRDefault="00885CFC" w:rsidP="00C20D2F">
      <w:pPr>
        <w:tabs>
          <w:tab w:val="left" w:pos="360"/>
          <w:tab w:val="center" w:pos="4320"/>
        </w:tabs>
        <w:spacing w:before="120"/>
        <w:ind w:right="86"/>
        <w:rPr>
          <w:sz w:val="20"/>
          <w:u w:val="none"/>
        </w:rPr>
      </w:pPr>
      <w:r w:rsidRPr="00E9561B">
        <w:rPr>
          <w:sz w:val="20"/>
          <w:u w:val="none"/>
        </w:rPr>
        <w:t>K</w:t>
      </w:r>
      <w:r w:rsidR="001D406E" w:rsidRPr="00E9561B">
        <w:rPr>
          <w:sz w:val="20"/>
          <w:u w:val="none"/>
        </w:rPr>
        <w:t>.</w:t>
      </w:r>
      <w:r w:rsidR="001D406E" w:rsidRPr="00E9561B">
        <w:rPr>
          <w:sz w:val="20"/>
          <w:u w:val="none"/>
        </w:rPr>
        <w:tab/>
      </w:r>
      <w:r w:rsidR="001D406E" w:rsidRPr="00E9561B">
        <w:rPr>
          <w:sz w:val="20"/>
        </w:rPr>
        <w:t>MISCELLANEOUS PROVISIONS</w:t>
      </w:r>
    </w:p>
    <w:p w:rsidR="001D406E" w:rsidRPr="00E9561B" w:rsidRDefault="001D406E" w:rsidP="00C20D2F">
      <w:pPr>
        <w:pStyle w:val="ListParagraph"/>
        <w:numPr>
          <w:ilvl w:val="0"/>
          <w:numId w:val="18"/>
        </w:numPr>
        <w:tabs>
          <w:tab w:val="left" w:pos="360"/>
        </w:tabs>
        <w:spacing w:before="60"/>
        <w:contextualSpacing w:val="0"/>
        <w:jc w:val="both"/>
        <w:rPr>
          <w:b w:val="0"/>
          <w:sz w:val="20"/>
          <w:u w:val="none"/>
        </w:rPr>
      </w:pPr>
      <w:r w:rsidRPr="00E9561B">
        <w:rPr>
          <w:b w:val="0"/>
          <w:sz w:val="20"/>
          <w:u w:val="none"/>
        </w:rPr>
        <w:t>Governing Law: This Contract shall be governed by the laws of South Carolina, except its choice of law rules.</w:t>
      </w:r>
    </w:p>
    <w:p w:rsidR="00336D61" w:rsidRPr="00CF2947" w:rsidRDefault="00336D61" w:rsidP="00C20D2F">
      <w:pPr>
        <w:pStyle w:val="ListParagraph"/>
        <w:numPr>
          <w:ilvl w:val="0"/>
          <w:numId w:val="18"/>
        </w:numPr>
        <w:tabs>
          <w:tab w:val="left" w:pos="360"/>
        </w:tabs>
        <w:spacing w:before="60"/>
        <w:contextualSpacing w:val="0"/>
        <w:jc w:val="both"/>
        <w:rPr>
          <w:b w:val="0"/>
          <w:sz w:val="20"/>
          <w:u w:val="none"/>
        </w:rPr>
      </w:pPr>
      <w:r>
        <w:rPr>
          <w:b w:val="0"/>
          <w:sz w:val="20"/>
          <w:u w:val="none"/>
        </w:rPr>
        <w:t>In the performance of its duties under this contract, the A/E shall comply with (a) the requirements of the Manual for Planning and Execution of State Permanent Improvement Projects – Part II (Manual), and (b) the SC Consolidated Procurement Code and the associated regulation.  Should substantive changes to these provisions of the Manual occur during the term of this contract that result in an increase or decrease in the level of services to be provided by the A/E, the fee of the A/E shall be equitably adjusted by negotiation between the parties to reflect such increase or decrease.</w:t>
      </w:r>
    </w:p>
    <w:p w:rsidR="00E9561B" w:rsidRPr="00B31921" w:rsidRDefault="001D406E" w:rsidP="00C20D2F">
      <w:pPr>
        <w:pStyle w:val="ListParagraph"/>
        <w:numPr>
          <w:ilvl w:val="0"/>
          <w:numId w:val="18"/>
        </w:numPr>
        <w:tabs>
          <w:tab w:val="left" w:pos="360"/>
        </w:tabs>
        <w:spacing w:before="60"/>
        <w:contextualSpacing w:val="0"/>
        <w:jc w:val="both"/>
        <w:rPr>
          <w:b w:val="0"/>
          <w:sz w:val="20"/>
          <w:u w:val="none"/>
        </w:rPr>
      </w:pPr>
      <w:r w:rsidRPr="00B31921">
        <w:rPr>
          <w:b w:val="0"/>
          <w:sz w:val="20"/>
          <w:u w:val="none"/>
        </w:rPr>
        <w:t>Severability:  If any provision of this Contract shall be held to be invalid, illegal, or unenforceable, the validity, legality and enforceability of the remaining provisions shall not be affected or impaired thereby.</w:t>
      </w:r>
    </w:p>
    <w:p w:rsidR="001D406E" w:rsidRPr="00E9561B" w:rsidRDefault="001D406E" w:rsidP="00C20D2F">
      <w:pPr>
        <w:pStyle w:val="ListParagraph"/>
        <w:numPr>
          <w:ilvl w:val="0"/>
          <w:numId w:val="18"/>
        </w:numPr>
        <w:tabs>
          <w:tab w:val="left" w:pos="-1440"/>
          <w:tab w:val="left" w:pos="360"/>
        </w:tabs>
        <w:spacing w:before="60"/>
        <w:contextualSpacing w:val="0"/>
        <w:jc w:val="both"/>
        <w:rPr>
          <w:b w:val="0"/>
          <w:sz w:val="20"/>
          <w:u w:val="none"/>
        </w:rPr>
      </w:pPr>
      <w:r w:rsidRPr="00E9561B">
        <w:rPr>
          <w:b w:val="0"/>
          <w:sz w:val="20"/>
          <w:u w:val="none"/>
        </w:rPr>
        <w:t>No Waiver:  No course of dealing or failure of the Agency and/or the A</w:t>
      </w:r>
      <w:r w:rsidR="002F5416" w:rsidRPr="00E9561B">
        <w:rPr>
          <w:b w:val="0"/>
          <w:sz w:val="20"/>
          <w:u w:val="none"/>
        </w:rPr>
        <w:t>/</w:t>
      </w:r>
      <w:r w:rsidRPr="00E9561B">
        <w:rPr>
          <w:b w:val="0"/>
          <w:sz w:val="20"/>
          <w:u w:val="none"/>
        </w:rPr>
        <w:t>E to enforce strictly any term, right or condition of this Contract shall be construed as a waiver of such term, right or condition.  No express waiver of any term, right, or condition of this Contract shall operate as a waiver of any other term, right, or condition.</w:t>
      </w:r>
    </w:p>
    <w:p w:rsidR="001D406E" w:rsidRPr="00E9561B" w:rsidRDefault="001D406E" w:rsidP="00C20D2F">
      <w:pPr>
        <w:pStyle w:val="ListParagraph"/>
        <w:numPr>
          <w:ilvl w:val="0"/>
          <w:numId w:val="18"/>
        </w:numPr>
        <w:tabs>
          <w:tab w:val="left" w:pos="-1440"/>
          <w:tab w:val="left" w:pos="360"/>
        </w:tabs>
        <w:spacing w:before="60"/>
        <w:contextualSpacing w:val="0"/>
        <w:jc w:val="both"/>
        <w:rPr>
          <w:b w:val="0"/>
          <w:sz w:val="20"/>
          <w:u w:val="none"/>
        </w:rPr>
      </w:pPr>
      <w:r w:rsidRPr="00E9561B">
        <w:rPr>
          <w:b w:val="0"/>
          <w:sz w:val="20"/>
          <w:u w:val="none"/>
        </w:rPr>
        <w:t>Rights Cumulative: Except as otherwise provided in this Contract, (i) rights and remedies available to the Agency and/or the A</w:t>
      </w:r>
      <w:r w:rsidR="002F5416" w:rsidRPr="00E9561B">
        <w:rPr>
          <w:b w:val="0"/>
          <w:sz w:val="20"/>
          <w:u w:val="none"/>
        </w:rPr>
        <w:t>/</w:t>
      </w:r>
      <w:r w:rsidRPr="00E9561B">
        <w:rPr>
          <w:b w:val="0"/>
          <w:sz w:val="20"/>
          <w:u w:val="none"/>
        </w:rPr>
        <w:t>E as set forth in this Contract shall be cumulative with and in addition to, and not in limitation of, any other rights or remedies available to the parties at law and/or in equity, and (ii) any specific right or remedy conferred upon or reserved to the Agency and/or the A</w:t>
      </w:r>
      <w:r w:rsidR="002F5416" w:rsidRPr="00E9561B">
        <w:rPr>
          <w:b w:val="0"/>
          <w:sz w:val="20"/>
          <w:u w:val="none"/>
        </w:rPr>
        <w:t>/</w:t>
      </w:r>
      <w:r w:rsidRPr="00E9561B">
        <w:rPr>
          <w:b w:val="0"/>
          <w:sz w:val="20"/>
          <w:u w:val="none"/>
        </w:rPr>
        <w:t>E in any provision of this Contract shall not preclude the concurrent or consecutive exercise of a right or remedy provided for in any other provision hereof.</w:t>
      </w:r>
    </w:p>
    <w:p w:rsidR="001D406E" w:rsidRPr="00E9561B" w:rsidRDefault="001D406E" w:rsidP="00C20D2F">
      <w:pPr>
        <w:pStyle w:val="hkBodJ"/>
        <w:widowControl w:val="0"/>
        <w:numPr>
          <w:ilvl w:val="0"/>
          <w:numId w:val="18"/>
        </w:numPr>
        <w:tabs>
          <w:tab w:val="left" w:pos="360"/>
        </w:tabs>
        <w:suppressAutoHyphens w:val="0"/>
        <w:spacing w:before="60" w:after="0"/>
        <w:rPr>
          <w:rFonts w:ascii="Times New Roman" w:hAnsi="Times New Roman"/>
          <w:sz w:val="20"/>
        </w:rPr>
      </w:pPr>
      <w:r w:rsidRPr="00E9561B">
        <w:rPr>
          <w:rFonts w:ascii="Times New Roman" w:hAnsi="Times New Roman"/>
          <w:sz w:val="20"/>
        </w:rPr>
        <w:t>Notices:  Any notices required to be given under this Contract shall be in writing and shall be delivered either by (i) certified mail, return receipt requested, in which case notice shall be deemed delivered three (3) business days after deposit, postage prepaid, in the U.S. mail; (ii) a reputable messenger service or a nationally recognized overnight courier, in which case notice shall be deemed delivered one (1) business day after deposit with such messenger or courier; or (iii) personal delivery with receipt acknowledged in writing, in which case notice shall be deemed delivered when received.  All notices shall be sent to the representatives identified in the Part I of the Agreement at the addresses provided therein.  The foregoing addresses may be changed from time to time by notice to the other Party in the manner herein provided for.</w:t>
      </w:r>
    </w:p>
    <w:p w:rsidR="001D406E" w:rsidRPr="00E9561B" w:rsidRDefault="001D406E" w:rsidP="00C20D2F">
      <w:pPr>
        <w:pStyle w:val="ListParagraph"/>
        <w:numPr>
          <w:ilvl w:val="0"/>
          <w:numId w:val="18"/>
        </w:numPr>
        <w:tabs>
          <w:tab w:val="left" w:pos="360"/>
        </w:tabs>
        <w:spacing w:before="60"/>
        <w:contextualSpacing w:val="0"/>
        <w:jc w:val="both"/>
        <w:rPr>
          <w:b w:val="0"/>
          <w:sz w:val="20"/>
          <w:u w:val="none"/>
        </w:rPr>
      </w:pPr>
      <w:r w:rsidRPr="00E9561B">
        <w:rPr>
          <w:b w:val="0"/>
          <w:sz w:val="20"/>
          <w:u w:val="none"/>
        </w:rPr>
        <w:t>Economic Conflict of Interest:  The A</w:t>
      </w:r>
      <w:r w:rsidR="002F5416" w:rsidRPr="00E9561B">
        <w:rPr>
          <w:b w:val="0"/>
          <w:sz w:val="20"/>
          <w:u w:val="none"/>
        </w:rPr>
        <w:t>/</w:t>
      </w:r>
      <w:r w:rsidRPr="00E9561B">
        <w:rPr>
          <w:b w:val="0"/>
          <w:sz w:val="20"/>
          <w:u w:val="none"/>
        </w:rPr>
        <w:t>E shall not have or exercise any official responsibility regarding a public contract in which the A</w:t>
      </w:r>
      <w:r w:rsidR="002F5416" w:rsidRPr="00E9561B">
        <w:rPr>
          <w:b w:val="0"/>
          <w:sz w:val="20"/>
          <w:u w:val="none"/>
        </w:rPr>
        <w:t>/</w:t>
      </w:r>
      <w:r w:rsidRPr="00E9561B">
        <w:rPr>
          <w:b w:val="0"/>
          <w:sz w:val="20"/>
          <w:u w:val="none"/>
        </w:rPr>
        <w:t>E, or a business with which he is associated, has an economic interest.  A person working for A</w:t>
      </w:r>
      <w:r w:rsidR="002F5416" w:rsidRPr="00E9561B">
        <w:rPr>
          <w:b w:val="0"/>
          <w:sz w:val="20"/>
          <w:u w:val="none"/>
        </w:rPr>
        <w:t>/</w:t>
      </w:r>
      <w:r w:rsidRPr="00E9561B">
        <w:rPr>
          <w:b w:val="0"/>
          <w:sz w:val="20"/>
          <w:u w:val="none"/>
        </w:rPr>
        <w:t>E shall not have or exercise any official responsibility regarding a public contract in which the person, an individual with whom he is associated, or his family members have an economic interest.  If A</w:t>
      </w:r>
      <w:r w:rsidR="002F5416" w:rsidRPr="00E9561B">
        <w:rPr>
          <w:b w:val="0"/>
          <w:sz w:val="20"/>
          <w:u w:val="none"/>
        </w:rPr>
        <w:t>/</w:t>
      </w:r>
      <w:r w:rsidRPr="00E9561B">
        <w:rPr>
          <w:b w:val="0"/>
          <w:sz w:val="20"/>
          <w:u w:val="none"/>
        </w:rPr>
        <w:t>E is asked by any person to violate, or does violate, either of these restrictions, A</w:t>
      </w:r>
      <w:r w:rsidR="002F5416" w:rsidRPr="00E9561B">
        <w:rPr>
          <w:b w:val="0"/>
          <w:sz w:val="20"/>
          <w:u w:val="none"/>
        </w:rPr>
        <w:t>/</w:t>
      </w:r>
      <w:r w:rsidRPr="00E9561B">
        <w:rPr>
          <w:b w:val="0"/>
          <w:sz w:val="20"/>
          <w:u w:val="none"/>
        </w:rPr>
        <w:t xml:space="preserve">E shall immediately communicate such information to the procurement officer.  The State may rescind, and recover any amount expended as a result of, any action taken or contract entered in violation of this provision.  The terms “business with which he is associated,” “economic interest,” “family member,” “immediate family,” “individual with whom he is associated,” “official responsibility” and “person” have the meanings provided in </w:t>
      </w:r>
      <w:r w:rsidR="00C20D2F" w:rsidRPr="00CF2947">
        <w:rPr>
          <w:b w:val="0"/>
          <w:sz w:val="20"/>
          <w:u w:val="none"/>
        </w:rPr>
        <w:t>SC Code §</w:t>
      </w:r>
      <w:r w:rsidR="00C20D2F">
        <w:rPr>
          <w:b w:val="0"/>
          <w:sz w:val="20"/>
          <w:u w:val="none"/>
        </w:rPr>
        <w:t xml:space="preserve"> </w:t>
      </w:r>
      <w:r w:rsidRPr="00E9561B">
        <w:rPr>
          <w:b w:val="0"/>
          <w:sz w:val="20"/>
          <w:u w:val="none"/>
        </w:rPr>
        <w:t>8-13-100.</w:t>
      </w:r>
    </w:p>
    <w:p w:rsidR="005E2DCA" w:rsidRPr="00E9561B" w:rsidRDefault="00246E88" w:rsidP="00C20D2F">
      <w:pPr>
        <w:pStyle w:val="ListParagraph"/>
        <w:numPr>
          <w:ilvl w:val="0"/>
          <w:numId w:val="18"/>
        </w:numPr>
        <w:tabs>
          <w:tab w:val="left" w:pos="360"/>
        </w:tabs>
        <w:spacing w:before="60"/>
        <w:contextualSpacing w:val="0"/>
        <w:jc w:val="both"/>
        <w:rPr>
          <w:b w:val="0"/>
          <w:sz w:val="20"/>
          <w:u w:val="none"/>
        </w:rPr>
      </w:pPr>
      <w:r w:rsidRPr="00E9561B">
        <w:rPr>
          <w:b w:val="0"/>
          <w:sz w:val="20"/>
          <w:u w:val="none"/>
        </w:rPr>
        <w:t xml:space="preserve">Illegal Immigration: </w:t>
      </w:r>
      <w:r w:rsidR="00E86D0B" w:rsidRPr="00E9561B">
        <w:rPr>
          <w:b w:val="0"/>
          <w:sz w:val="20"/>
          <w:u w:val="none"/>
        </w:rPr>
        <w:t xml:space="preserve"> </w:t>
      </w:r>
      <w:r w:rsidRPr="00E9561B">
        <w:rPr>
          <w:b w:val="0"/>
          <w:sz w:val="20"/>
          <w:u w:val="none"/>
        </w:rPr>
        <w:t>A</w:t>
      </w:r>
      <w:r w:rsidR="002F5416" w:rsidRPr="00E9561B">
        <w:rPr>
          <w:b w:val="0"/>
          <w:sz w:val="20"/>
          <w:u w:val="none"/>
        </w:rPr>
        <w:t>/</w:t>
      </w:r>
      <w:r w:rsidRPr="00E9561B">
        <w:rPr>
          <w:b w:val="0"/>
          <w:sz w:val="20"/>
          <w:u w:val="none"/>
        </w:rPr>
        <w:t>E certifies and agrees that it will comply with the applicable requirements of Title 8, Chapter 14 of the South Carolina Code of Laws and agrees to provide to the State upon request any documentation required to establish either: (a) that Title 8, Chapter 14 is inapplicable both to A</w:t>
      </w:r>
      <w:r w:rsidR="002F5416" w:rsidRPr="00E9561B">
        <w:rPr>
          <w:b w:val="0"/>
          <w:sz w:val="20"/>
          <w:u w:val="none"/>
        </w:rPr>
        <w:t>/</w:t>
      </w:r>
      <w:r w:rsidRPr="00E9561B">
        <w:rPr>
          <w:b w:val="0"/>
          <w:sz w:val="20"/>
          <w:u w:val="none"/>
        </w:rPr>
        <w:t>E and its consultants or sub-consultants; or (b) that A</w:t>
      </w:r>
      <w:r w:rsidR="002F5416" w:rsidRPr="00E9561B">
        <w:rPr>
          <w:b w:val="0"/>
          <w:sz w:val="20"/>
          <w:u w:val="none"/>
        </w:rPr>
        <w:t>/</w:t>
      </w:r>
      <w:r w:rsidRPr="00E9561B">
        <w:rPr>
          <w:b w:val="0"/>
          <w:sz w:val="20"/>
          <w:u w:val="none"/>
        </w:rPr>
        <w:t xml:space="preserve">E and its consultants or sub-consultants are in compliance with Title 8, Chapter 14. Pursuant to </w:t>
      </w:r>
      <w:r w:rsidR="00C20D2F" w:rsidRPr="00CF2947">
        <w:rPr>
          <w:b w:val="0"/>
          <w:sz w:val="20"/>
          <w:u w:val="none"/>
        </w:rPr>
        <w:t>SC Code §</w:t>
      </w:r>
      <w:r w:rsidRPr="00E9561B">
        <w:rPr>
          <w:b w:val="0"/>
          <w:sz w:val="20"/>
          <w:u w:val="none"/>
        </w:rPr>
        <w:t xml:space="preserve"> 8-14-</w:t>
      </w:r>
      <w:r w:rsidR="000A2C86" w:rsidRPr="00E9561B">
        <w:rPr>
          <w:b w:val="0"/>
          <w:sz w:val="20"/>
          <w:u w:val="none"/>
        </w:rPr>
        <w:t>60, “</w:t>
      </w:r>
      <w:r w:rsidRPr="00E9561B">
        <w:rPr>
          <w:b w:val="0"/>
          <w:sz w:val="20"/>
          <w:u w:val="none"/>
        </w:rPr>
        <w:t xml:space="preserve">A person who knowingly makes or files any false, fictitious, or fraudulent document, statement, or report pursuant to this chapter is guilty of a </w:t>
      </w:r>
      <w:r w:rsidR="00E86D0B" w:rsidRPr="00E9561B">
        <w:rPr>
          <w:b w:val="0"/>
          <w:sz w:val="20"/>
          <w:u w:val="none"/>
        </w:rPr>
        <w:t>felony</w:t>
      </w:r>
      <w:r w:rsidRPr="00E9561B">
        <w:rPr>
          <w:b w:val="0"/>
          <w:sz w:val="20"/>
          <w:u w:val="none"/>
        </w:rPr>
        <w:t xml:space="preserve"> and, upon conviction, must be fined within the discretion of the court or imprisoned for not more than five years, or both.</w:t>
      </w:r>
      <w:r w:rsidR="000A2C86" w:rsidRPr="00E9561B">
        <w:rPr>
          <w:b w:val="0"/>
          <w:sz w:val="20"/>
          <w:u w:val="none"/>
        </w:rPr>
        <w:t>”</w:t>
      </w:r>
      <w:r w:rsidRPr="00E9561B">
        <w:rPr>
          <w:b w:val="0"/>
          <w:sz w:val="20"/>
          <w:u w:val="none"/>
        </w:rPr>
        <w:t xml:space="preserve"> A</w:t>
      </w:r>
      <w:r w:rsidR="002F5416" w:rsidRPr="00E9561B">
        <w:rPr>
          <w:b w:val="0"/>
          <w:sz w:val="20"/>
          <w:u w:val="none"/>
        </w:rPr>
        <w:t>/</w:t>
      </w:r>
      <w:r w:rsidRPr="00E9561B">
        <w:rPr>
          <w:b w:val="0"/>
          <w:sz w:val="20"/>
          <w:u w:val="none"/>
        </w:rPr>
        <w:t>E agrees to include in any contracts with its consultants language requiring its</w:t>
      </w:r>
      <w:r w:rsidR="00FB3A93" w:rsidRPr="00E9561B">
        <w:rPr>
          <w:b w:val="0"/>
          <w:sz w:val="20"/>
          <w:u w:val="none"/>
        </w:rPr>
        <w:t xml:space="preserve"> </w:t>
      </w:r>
      <w:r w:rsidRPr="00E9561B">
        <w:rPr>
          <w:b w:val="0"/>
          <w:sz w:val="20"/>
          <w:u w:val="none"/>
        </w:rPr>
        <w:t>consultants to (a) comply with the applicable requirements of Title 8, Chapter 14, and (b) include in their contracts with the sub-consultants language requiring the sub-</w:t>
      </w:r>
      <w:r w:rsidR="000A698F" w:rsidRPr="00E9561B">
        <w:rPr>
          <w:b w:val="0"/>
          <w:sz w:val="20"/>
          <w:u w:val="none"/>
        </w:rPr>
        <w:t>consultant</w:t>
      </w:r>
      <w:r w:rsidRPr="00E9561B">
        <w:rPr>
          <w:b w:val="0"/>
          <w:sz w:val="20"/>
          <w:u w:val="none"/>
        </w:rPr>
        <w:t xml:space="preserve">s to comply with the applicable requirements of Title 8, Chapter 14. (An overview is available at </w:t>
      </w:r>
      <w:hyperlink r:id="rId8" w:history="1">
        <w:r w:rsidRPr="00E9561B">
          <w:rPr>
            <w:rStyle w:val="Hyperlink"/>
            <w:b w:val="0"/>
            <w:sz w:val="20"/>
          </w:rPr>
          <w:t>www.procurement.sc.gov</w:t>
        </w:r>
      </w:hyperlink>
      <w:r w:rsidRPr="00E9561B">
        <w:rPr>
          <w:b w:val="0"/>
          <w:sz w:val="20"/>
          <w:u w:val="none"/>
        </w:rPr>
        <w:t>)</w:t>
      </w:r>
      <w:r w:rsidR="005E2DCA" w:rsidRPr="00E9561B">
        <w:rPr>
          <w:b w:val="0"/>
          <w:sz w:val="20"/>
          <w:u w:val="none"/>
        </w:rPr>
        <w:t>.</w:t>
      </w:r>
    </w:p>
    <w:p w:rsidR="00246E88" w:rsidRPr="00E9561B" w:rsidRDefault="00246E88" w:rsidP="00C20D2F">
      <w:pPr>
        <w:pStyle w:val="AIASubheading"/>
        <w:keepNext w:val="0"/>
        <w:keepLines w:val="0"/>
        <w:widowControl w:val="0"/>
        <w:numPr>
          <w:ilvl w:val="0"/>
          <w:numId w:val="18"/>
        </w:numPr>
        <w:tabs>
          <w:tab w:val="clear" w:pos="720"/>
          <w:tab w:val="left" w:pos="360"/>
        </w:tabs>
        <w:spacing w:before="60"/>
        <w:jc w:val="both"/>
        <w:rPr>
          <w:rFonts w:ascii="Times New Roman" w:hAnsi="Times New Roman" w:cs="Times New Roman"/>
          <w:b w:val="0"/>
        </w:rPr>
      </w:pPr>
      <w:r w:rsidRPr="00E9561B">
        <w:rPr>
          <w:rFonts w:ascii="Times New Roman" w:hAnsi="Times New Roman" w:cs="Times New Roman"/>
          <w:b w:val="0"/>
        </w:rPr>
        <w:t xml:space="preserve">Drug-Free Workplace: </w:t>
      </w:r>
      <w:r w:rsidR="00E86D0B" w:rsidRPr="00E9561B">
        <w:rPr>
          <w:rFonts w:ascii="Times New Roman" w:hAnsi="Times New Roman" w:cs="Times New Roman"/>
          <w:b w:val="0"/>
        </w:rPr>
        <w:t xml:space="preserve"> </w:t>
      </w:r>
      <w:r w:rsidRPr="00E9561B">
        <w:rPr>
          <w:rFonts w:ascii="Times New Roman" w:hAnsi="Times New Roman" w:cs="Times New Roman"/>
          <w:b w:val="0"/>
        </w:rPr>
        <w:t>The A</w:t>
      </w:r>
      <w:r w:rsidR="002F5416" w:rsidRPr="00E9561B">
        <w:rPr>
          <w:rFonts w:ascii="Times New Roman" w:hAnsi="Times New Roman" w:cs="Times New Roman"/>
          <w:b w:val="0"/>
        </w:rPr>
        <w:t>/</w:t>
      </w:r>
      <w:r w:rsidRPr="00E9561B">
        <w:rPr>
          <w:rFonts w:ascii="Times New Roman" w:hAnsi="Times New Roman" w:cs="Times New Roman"/>
          <w:b w:val="0"/>
        </w:rPr>
        <w:t>E certifies to the Agency that A</w:t>
      </w:r>
      <w:r w:rsidR="002F5416" w:rsidRPr="00E9561B">
        <w:rPr>
          <w:rFonts w:ascii="Times New Roman" w:hAnsi="Times New Roman" w:cs="Times New Roman"/>
          <w:b w:val="0"/>
        </w:rPr>
        <w:t>/</w:t>
      </w:r>
      <w:r w:rsidRPr="00E9561B">
        <w:rPr>
          <w:rFonts w:ascii="Times New Roman" w:hAnsi="Times New Roman" w:cs="Times New Roman"/>
          <w:b w:val="0"/>
        </w:rPr>
        <w:t>E will provide a Drug-Free Workplace, as required by Title 44, Chapter 107 of the South Carolina Code of Laws, as amended.</w:t>
      </w:r>
    </w:p>
    <w:p w:rsidR="00246E88" w:rsidRPr="00E9561B" w:rsidRDefault="00246E88" w:rsidP="00C20D2F">
      <w:pPr>
        <w:pStyle w:val="ListParagraph"/>
        <w:numPr>
          <w:ilvl w:val="0"/>
          <w:numId w:val="18"/>
        </w:numPr>
        <w:tabs>
          <w:tab w:val="left" w:pos="360"/>
        </w:tabs>
        <w:spacing w:before="60"/>
        <w:contextualSpacing w:val="0"/>
        <w:jc w:val="both"/>
        <w:rPr>
          <w:b w:val="0"/>
          <w:sz w:val="20"/>
          <w:u w:val="none"/>
        </w:rPr>
      </w:pPr>
      <w:r w:rsidRPr="00E9561B">
        <w:rPr>
          <w:b w:val="0"/>
          <w:color w:val="000000"/>
          <w:sz w:val="20"/>
          <w:u w:val="none"/>
        </w:rPr>
        <w:t>False Claims:</w:t>
      </w:r>
      <w:r w:rsidR="00E86D0B" w:rsidRPr="00E9561B">
        <w:rPr>
          <w:b w:val="0"/>
          <w:color w:val="000000"/>
          <w:sz w:val="20"/>
          <w:u w:val="none"/>
        </w:rPr>
        <w:t xml:space="preserve"> </w:t>
      </w:r>
      <w:r w:rsidRPr="00E9561B">
        <w:rPr>
          <w:b w:val="0"/>
          <w:color w:val="000000"/>
          <w:sz w:val="20"/>
          <w:u w:val="none"/>
        </w:rPr>
        <w:t xml:space="preserve"> </w:t>
      </w:r>
      <w:r w:rsidRPr="00E9561B">
        <w:rPr>
          <w:b w:val="0"/>
          <w:sz w:val="20"/>
          <w:u w:val="none"/>
        </w:rPr>
        <w:t xml:space="preserve">According to </w:t>
      </w:r>
      <w:r w:rsidR="00C20D2F" w:rsidRPr="00CF2947">
        <w:rPr>
          <w:b w:val="0"/>
          <w:sz w:val="20"/>
          <w:u w:val="none"/>
        </w:rPr>
        <w:t>SC Code §</w:t>
      </w:r>
      <w:r w:rsidR="00C20D2F">
        <w:rPr>
          <w:b w:val="0"/>
          <w:sz w:val="20"/>
          <w:u w:val="none"/>
        </w:rPr>
        <w:t xml:space="preserve"> </w:t>
      </w:r>
      <w:r w:rsidR="000A2C86" w:rsidRPr="00E9561B">
        <w:rPr>
          <w:b w:val="0"/>
          <w:sz w:val="20"/>
          <w:u w:val="none"/>
        </w:rPr>
        <w:t>16-13-240, “</w:t>
      </w:r>
      <w:r w:rsidRPr="00E9561B">
        <w:rPr>
          <w:b w:val="0"/>
          <w:sz w:val="20"/>
          <w:u w:val="none"/>
        </w:rPr>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w:t>
      </w:r>
      <w:r w:rsidR="000A2C86" w:rsidRPr="00E9561B">
        <w:rPr>
          <w:b w:val="0"/>
          <w:sz w:val="20"/>
          <w:u w:val="none"/>
        </w:rPr>
        <w:t>”</w:t>
      </w:r>
      <w:r w:rsidRPr="00E9561B">
        <w:rPr>
          <w:b w:val="0"/>
          <w:sz w:val="20"/>
          <w:u w:val="none"/>
        </w:rPr>
        <w:t xml:space="preserve"> of a crime.</w:t>
      </w:r>
    </w:p>
    <w:p w:rsidR="00C20D2F" w:rsidRDefault="00C20D2F">
      <w:pPr>
        <w:rPr>
          <w:b w:val="0"/>
          <w:sz w:val="20"/>
          <w:u w:val="none"/>
        </w:rPr>
      </w:pPr>
      <w:r>
        <w:rPr>
          <w:b w:val="0"/>
          <w:sz w:val="20"/>
          <w:u w:val="none"/>
        </w:rPr>
        <w:br w:type="page"/>
      </w:r>
    </w:p>
    <w:p w:rsidR="004B05E9" w:rsidRPr="00E9561B" w:rsidRDefault="00246E88" w:rsidP="00C20D2F">
      <w:pPr>
        <w:pStyle w:val="ListParagraph"/>
        <w:numPr>
          <w:ilvl w:val="0"/>
          <w:numId w:val="18"/>
        </w:numPr>
        <w:tabs>
          <w:tab w:val="left" w:pos="360"/>
        </w:tabs>
        <w:spacing w:before="60"/>
        <w:contextualSpacing w:val="0"/>
        <w:jc w:val="both"/>
        <w:rPr>
          <w:b w:val="0"/>
          <w:sz w:val="20"/>
          <w:u w:val="none"/>
        </w:rPr>
      </w:pPr>
      <w:r w:rsidRPr="00E9561B">
        <w:rPr>
          <w:b w:val="0"/>
          <w:sz w:val="20"/>
          <w:u w:val="none"/>
        </w:rPr>
        <w:lastRenderedPageBreak/>
        <w:t>Non-Indemnification:</w:t>
      </w:r>
      <w:r w:rsidR="00E86D0B" w:rsidRPr="00E9561B">
        <w:rPr>
          <w:b w:val="0"/>
          <w:sz w:val="20"/>
          <w:u w:val="none"/>
        </w:rPr>
        <w:t xml:space="preserve"> </w:t>
      </w:r>
      <w:r w:rsidRPr="00E9561B">
        <w:rPr>
          <w:b w:val="0"/>
          <w:sz w:val="20"/>
          <w:u w:val="none"/>
        </w:rPr>
        <w:t xml:space="preserve"> Any term or condition is void to the extent it requires the State to indemnify anyone.</w:t>
      </w:r>
      <w:r w:rsidR="00E86D0B" w:rsidRPr="00E9561B">
        <w:rPr>
          <w:b w:val="0"/>
          <w:sz w:val="20"/>
          <w:u w:val="none"/>
        </w:rPr>
        <w:t xml:space="preserve"> </w:t>
      </w:r>
      <w:r w:rsidRPr="00E9561B">
        <w:rPr>
          <w:b w:val="0"/>
          <w:sz w:val="20"/>
          <w:u w:val="none"/>
        </w:rPr>
        <w:t xml:space="preserve"> It is unlawful for a person charged with disbursements of state funds appropriated by the General Assembly to exceed the amounts and purposes stated in the appropriations </w:t>
      </w:r>
      <w:r w:rsidR="00C20D2F">
        <w:rPr>
          <w:b w:val="0"/>
          <w:sz w:val="20"/>
          <w:u w:val="none"/>
        </w:rPr>
        <w:t>(</w:t>
      </w:r>
      <w:r w:rsidR="00C20D2F" w:rsidRPr="00CF2947">
        <w:rPr>
          <w:b w:val="0"/>
          <w:sz w:val="20"/>
          <w:u w:val="none"/>
        </w:rPr>
        <w:t>SC Code §</w:t>
      </w:r>
      <w:r w:rsidR="00C20D2F" w:rsidRPr="00E9561B">
        <w:rPr>
          <w:b w:val="0"/>
          <w:sz w:val="20"/>
          <w:u w:val="none"/>
        </w:rPr>
        <w:t xml:space="preserve"> </w:t>
      </w:r>
      <w:r w:rsidRPr="00E9561B">
        <w:rPr>
          <w:b w:val="0"/>
          <w:sz w:val="20"/>
          <w:u w:val="none"/>
        </w:rPr>
        <w:t>11-9-20)</w:t>
      </w:r>
      <w:r w:rsidR="00C20D2F">
        <w:rPr>
          <w:b w:val="0"/>
          <w:sz w:val="20"/>
          <w:u w:val="none"/>
        </w:rPr>
        <w:t>.</w:t>
      </w:r>
      <w:r w:rsidR="00E86D0B" w:rsidRPr="00E9561B">
        <w:rPr>
          <w:b w:val="0"/>
          <w:sz w:val="20"/>
          <w:u w:val="none"/>
        </w:rPr>
        <w:t xml:space="preserve"> </w:t>
      </w:r>
      <w:r w:rsidRPr="00E9561B">
        <w:rPr>
          <w:b w:val="0"/>
          <w:sz w:val="20"/>
          <w:u w:val="none"/>
        </w:rPr>
        <w:t xml:space="preserve"> It is unlawful for an authorized public officer to enter into a contract for a purpose in which the sum is in excess of the amount appropriated for that purpose. </w:t>
      </w:r>
      <w:r w:rsidR="00E86D0B" w:rsidRPr="00E9561B">
        <w:rPr>
          <w:b w:val="0"/>
          <w:sz w:val="20"/>
          <w:u w:val="none"/>
        </w:rPr>
        <w:t xml:space="preserve"> </w:t>
      </w:r>
      <w:r w:rsidRPr="00E9561B">
        <w:rPr>
          <w:b w:val="0"/>
          <w:sz w:val="20"/>
          <w:u w:val="none"/>
        </w:rPr>
        <w:t>It is unlawful for an authorized public officer to divert or appropriate the funds arising from any tax levied and collected for any one fiscal year to the payment of an indebtedness contracted or incurred for a previous year</w:t>
      </w:r>
      <w:r w:rsidR="00C20D2F" w:rsidRPr="00C20D2F">
        <w:rPr>
          <w:b w:val="0"/>
          <w:sz w:val="20"/>
          <w:u w:val="none"/>
        </w:rPr>
        <w:t xml:space="preserve"> </w:t>
      </w:r>
      <w:r w:rsidR="00C20D2F">
        <w:rPr>
          <w:b w:val="0"/>
          <w:sz w:val="20"/>
          <w:u w:val="none"/>
        </w:rPr>
        <w:t>(</w:t>
      </w:r>
      <w:r w:rsidR="00C20D2F" w:rsidRPr="00CF2947">
        <w:rPr>
          <w:b w:val="0"/>
          <w:sz w:val="20"/>
          <w:u w:val="none"/>
        </w:rPr>
        <w:t>SC Code §</w:t>
      </w:r>
      <w:r w:rsidRPr="00E9561B">
        <w:rPr>
          <w:b w:val="0"/>
          <w:sz w:val="20"/>
          <w:u w:val="none"/>
        </w:rPr>
        <w:t>11-1-40)</w:t>
      </w:r>
    </w:p>
    <w:p w:rsidR="00246E88" w:rsidRPr="00E9561B" w:rsidRDefault="00246E88" w:rsidP="00C20D2F">
      <w:pPr>
        <w:pStyle w:val="AIAAgreementBodyText"/>
        <w:numPr>
          <w:ilvl w:val="0"/>
          <w:numId w:val="18"/>
        </w:numPr>
        <w:tabs>
          <w:tab w:val="clear" w:pos="720"/>
          <w:tab w:val="left" w:pos="360"/>
        </w:tabs>
        <w:spacing w:before="60"/>
        <w:jc w:val="both"/>
      </w:pPr>
      <w:r w:rsidRPr="00E9561B">
        <w:t xml:space="preserve">Enforcement and Interpretation of Building Codes: As required by Title 10, Chapter 1, Section 180 of the South </w:t>
      </w:r>
      <w:r w:rsidR="00AF5010" w:rsidRPr="00E9561B">
        <w:t xml:space="preserve">Carolina </w:t>
      </w:r>
      <w:r w:rsidRPr="00E9561B">
        <w:t xml:space="preserve">Code of Laws, as amended, OSE shall determine the enforcement and interpretation of all building codes and referenced standards on state buildings. </w:t>
      </w:r>
      <w:r w:rsidR="004757AC" w:rsidRPr="00E9561B">
        <w:t xml:space="preserve"> </w:t>
      </w:r>
      <w:r w:rsidRPr="00E9561B">
        <w:t>The A</w:t>
      </w:r>
      <w:r w:rsidR="002F5416" w:rsidRPr="00E9561B">
        <w:t>/</w:t>
      </w:r>
      <w:r w:rsidRPr="00E9561B">
        <w:t>E shall refer any questions, comments, or directives from local officials to the Agency and OSE for resolution.</w:t>
      </w:r>
      <w:r w:rsidR="005E2DCA" w:rsidRPr="00E9561B">
        <w:t xml:space="preserve"> </w:t>
      </w:r>
      <w:r w:rsidR="000A698F" w:rsidRPr="00E9561B">
        <w:t xml:space="preserve"> When the amount of construction work covered by the design documents prepared under this Contract</w:t>
      </w:r>
      <w:r w:rsidRPr="00E9561B">
        <w:t xml:space="preserve"> exceeds the construction procurement certification of the Agency, the A</w:t>
      </w:r>
      <w:r w:rsidR="002F5416" w:rsidRPr="00E9561B">
        <w:t>/</w:t>
      </w:r>
      <w:r w:rsidRPr="00E9561B">
        <w:t xml:space="preserve">E shall </w:t>
      </w:r>
      <w:r w:rsidR="000A698F" w:rsidRPr="00E9561B">
        <w:t>submit Schematic Design Documents and Construction Documents to OSE for review and approval</w:t>
      </w:r>
      <w:r w:rsidRPr="00E9561B">
        <w:t xml:space="preserve"> before </w:t>
      </w:r>
      <w:r w:rsidR="000A698F" w:rsidRPr="00E9561B">
        <w:t>releasing the documents for construction</w:t>
      </w:r>
      <w:r w:rsidRPr="00E9561B">
        <w:t xml:space="preserve">. </w:t>
      </w:r>
      <w:r w:rsidR="005E2DCA" w:rsidRPr="00E9561B">
        <w:t xml:space="preserve"> </w:t>
      </w:r>
      <w:r w:rsidRPr="00E9561B">
        <w:t>(</w:t>
      </w:r>
      <w:r w:rsidR="00AF5010" w:rsidRPr="00E9561B">
        <w:t xml:space="preserve">The </w:t>
      </w:r>
      <w:r w:rsidRPr="00E9561B">
        <w:t>A</w:t>
      </w:r>
      <w:r w:rsidR="002F5416" w:rsidRPr="00E9561B">
        <w:t>/</w:t>
      </w:r>
      <w:r w:rsidRPr="00E9561B">
        <w:t xml:space="preserve">E may find Agency construction certification limits on Procurement Services website at </w:t>
      </w:r>
      <w:hyperlink r:id="rId9" w:history="1">
        <w:r w:rsidR="00510A6C" w:rsidRPr="00E9561B">
          <w:rPr>
            <w:rStyle w:val="Hyperlink"/>
          </w:rPr>
          <w:t>http://procurement.sc.gov/PS/agency/PS-agency-audits.phtm</w:t>
        </w:r>
      </w:hyperlink>
      <w:r w:rsidR="00510A6C" w:rsidRPr="00E9561B">
        <w:t xml:space="preserve"> </w:t>
      </w:r>
      <w:r w:rsidRPr="00E9561B">
        <w:t>)</w:t>
      </w:r>
    </w:p>
    <w:p w:rsidR="00246E88" w:rsidRPr="00E9561B" w:rsidRDefault="00AF5010" w:rsidP="00C20D2F">
      <w:pPr>
        <w:pStyle w:val="ListParagraph"/>
        <w:numPr>
          <w:ilvl w:val="0"/>
          <w:numId w:val="18"/>
        </w:numPr>
        <w:tabs>
          <w:tab w:val="left" w:pos="-1440"/>
          <w:tab w:val="left" w:pos="360"/>
        </w:tabs>
        <w:spacing w:before="60"/>
        <w:contextualSpacing w:val="0"/>
        <w:jc w:val="both"/>
        <w:rPr>
          <w:b w:val="0"/>
          <w:sz w:val="20"/>
          <w:u w:val="none"/>
        </w:rPr>
      </w:pPr>
      <w:r w:rsidRPr="00E9561B">
        <w:rPr>
          <w:b w:val="0"/>
          <w:sz w:val="20"/>
          <w:u w:val="none"/>
        </w:rPr>
        <w:t>Assignment</w:t>
      </w:r>
      <w:r w:rsidR="00246E88" w:rsidRPr="00E9561B">
        <w:rPr>
          <w:b w:val="0"/>
          <w:sz w:val="20"/>
          <w:u w:val="none"/>
        </w:rPr>
        <w:t xml:space="preserve">: </w:t>
      </w:r>
      <w:r w:rsidR="00E86D0B" w:rsidRPr="00E9561B">
        <w:rPr>
          <w:b w:val="0"/>
          <w:sz w:val="20"/>
          <w:u w:val="none"/>
        </w:rPr>
        <w:t xml:space="preserve"> </w:t>
      </w:r>
      <w:r w:rsidR="00246E88" w:rsidRPr="00E9561B">
        <w:rPr>
          <w:b w:val="0"/>
          <w:sz w:val="20"/>
          <w:u w:val="none"/>
        </w:rPr>
        <w:t>The Agency and A</w:t>
      </w:r>
      <w:r w:rsidR="002F5416" w:rsidRPr="00E9561B">
        <w:rPr>
          <w:b w:val="0"/>
          <w:sz w:val="20"/>
          <w:u w:val="none"/>
        </w:rPr>
        <w:t>/</w:t>
      </w:r>
      <w:r w:rsidR="00246E88" w:rsidRPr="00E9561B">
        <w:rPr>
          <w:b w:val="0"/>
          <w:sz w:val="20"/>
          <w:u w:val="none"/>
        </w:rPr>
        <w:t xml:space="preserve">E respectively bind themselves, their partners, successors, assigns, and legal representatives to covenants, agreements and obligations contained in this Contract. Neither party to the Contract shall assign the Contract as a whole, or in part, without written consent of the other and then only in accordance with and as permitted by Regulation 19-445.2180 of the South Carolina Code of Regulations, as amended. </w:t>
      </w:r>
      <w:r w:rsidR="00E86D0B" w:rsidRPr="00E9561B">
        <w:rPr>
          <w:b w:val="0"/>
          <w:sz w:val="20"/>
          <w:u w:val="none"/>
        </w:rPr>
        <w:t xml:space="preserve"> </w:t>
      </w:r>
      <w:r w:rsidR="00246E88" w:rsidRPr="00E9561B">
        <w:rPr>
          <w:b w:val="0"/>
          <w:sz w:val="20"/>
          <w:u w:val="none"/>
        </w:rPr>
        <w:t xml:space="preserve">If either party attempts to make such an assignment without such consent, that party shall nevertheless remain legally responsible for all </w:t>
      </w:r>
      <w:r w:rsidR="00BE376A" w:rsidRPr="00E9561B">
        <w:rPr>
          <w:b w:val="0"/>
          <w:sz w:val="20"/>
          <w:u w:val="none"/>
        </w:rPr>
        <w:t>obligations under the Contract.</w:t>
      </w:r>
    </w:p>
    <w:p w:rsidR="004B05E9" w:rsidRPr="00E9561B" w:rsidRDefault="002F5416" w:rsidP="00C20D2F">
      <w:pPr>
        <w:pStyle w:val="ListParagraph"/>
        <w:numPr>
          <w:ilvl w:val="0"/>
          <w:numId w:val="18"/>
        </w:numPr>
        <w:tabs>
          <w:tab w:val="left" w:pos="720"/>
        </w:tabs>
        <w:spacing w:before="60"/>
        <w:contextualSpacing w:val="0"/>
        <w:jc w:val="both"/>
        <w:rPr>
          <w:b w:val="0"/>
          <w:sz w:val="20"/>
          <w:u w:val="none"/>
        </w:rPr>
      </w:pPr>
      <w:r w:rsidRPr="00E9561B">
        <w:rPr>
          <w:b w:val="0"/>
          <w:color w:val="000000"/>
          <w:sz w:val="20"/>
          <w:u w:val="none"/>
        </w:rPr>
        <w:t xml:space="preserve">Open Trade Representation (Jun 2015) - By signing this Agreement, A/E represents that A/E is not currently engaged in the boycott of a person or an entity based in or doing business with a jurisdiction with whom South </w:t>
      </w:r>
      <w:r w:rsidRPr="00E9561B">
        <w:rPr>
          <w:b w:val="0"/>
          <w:sz w:val="20"/>
          <w:u w:val="none"/>
        </w:rPr>
        <w:t xml:space="preserve">Carolina can enjoy open trade, as defined in </w:t>
      </w:r>
      <w:r w:rsidR="00C20D2F" w:rsidRPr="00CF2947">
        <w:rPr>
          <w:b w:val="0"/>
          <w:sz w:val="20"/>
          <w:u w:val="none"/>
        </w:rPr>
        <w:t>SC Code §</w:t>
      </w:r>
      <w:r w:rsidR="00C20D2F">
        <w:rPr>
          <w:b w:val="0"/>
          <w:sz w:val="20"/>
          <w:u w:val="none"/>
        </w:rPr>
        <w:t xml:space="preserve"> </w:t>
      </w:r>
      <w:r w:rsidRPr="00E9561B">
        <w:rPr>
          <w:b w:val="0"/>
          <w:sz w:val="20"/>
          <w:u w:val="none"/>
        </w:rPr>
        <w:t>11-35-5300.  During the contract term, including any renewals or extensions, A/E will not engage in the boycott of a person or an entity based in or doing business with a jurisdiction with whom South Carolina can enjoy open trade, as defined</w:t>
      </w:r>
      <w:r w:rsidR="00C20D2F">
        <w:rPr>
          <w:b w:val="0"/>
          <w:sz w:val="20"/>
          <w:u w:val="none"/>
        </w:rPr>
        <w:t xml:space="preserve"> in </w:t>
      </w:r>
      <w:r w:rsidR="00C20D2F" w:rsidRPr="00CF2947">
        <w:rPr>
          <w:b w:val="0"/>
          <w:sz w:val="20"/>
          <w:u w:val="none"/>
        </w:rPr>
        <w:t>SC Code §</w:t>
      </w:r>
      <w:r w:rsidR="00C20D2F">
        <w:rPr>
          <w:b w:val="0"/>
          <w:sz w:val="20"/>
          <w:u w:val="none"/>
        </w:rPr>
        <w:t xml:space="preserve"> 11-35-5300.</w:t>
      </w:r>
    </w:p>
    <w:p w:rsidR="00BE376A" w:rsidRPr="00E9561B" w:rsidRDefault="00BE376A" w:rsidP="00C20D2F">
      <w:pPr>
        <w:widowControl w:val="0"/>
        <w:tabs>
          <w:tab w:val="right" w:pos="-540"/>
          <w:tab w:val="right" w:pos="10170"/>
        </w:tabs>
        <w:autoSpaceDE w:val="0"/>
        <w:autoSpaceDN w:val="0"/>
        <w:adjustRightInd w:val="0"/>
        <w:ind w:right="-8971"/>
        <w:rPr>
          <w:b w:val="0"/>
          <w:color w:val="000000"/>
          <w:szCs w:val="18"/>
          <w:u w:val="thick"/>
        </w:rPr>
      </w:pPr>
      <w:r w:rsidRPr="00E9561B">
        <w:rPr>
          <w:b w:val="0"/>
          <w:color w:val="000000"/>
          <w:szCs w:val="18"/>
          <w:u w:val="thick"/>
        </w:rPr>
        <w:tab/>
      </w:r>
    </w:p>
    <w:tbl>
      <w:tblPr>
        <w:tblW w:w="10278" w:type="dxa"/>
        <w:tblLook w:val="01E0" w:firstRow="1" w:lastRow="1" w:firstColumn="1" w:lastColumn="1" w:noHBand="0" w:noVBand="0"/>
      </w:tblPr>
      <w:tblGrid>
        <w:gridCol w:w="5238"/>
        <w:gridCol w:w="5040"/>
      </w:tblGrid>
      <w:tr w:rsidR="00E86D0B" w:rsidRPr="00E9561B" w:rsidTr="00C20D2F">
        <w:tc>
          <w:tcPr>
            <w:tcW w:w="5238" w:type="dxa"/>
            <w:shd w:val="clear" w:color="auto" w:fill="auto"/>
          </w:tcPr>
          <w:p w:rsidR="00E86D0B" w:rsidRPr="00E9561B" w:rsidRDefault="00E86D0B" w:rsidP="00C20D2F">
            <w:pPr>
              <w:tabs>
                <w:tab w:val="right" w:pos="10170"/>
              </w:tabs>
              <w:spacing w:before="120"/>
              <w:rPr>
                <w:sz w:val="24"/>
                <w:szCs w:val="24"/>
              </w:rPr>
            </w:pPr>
            <w:r w:rsidRPr="00E9561B">
              <w:rPr>
                <w:sz w:val="24"/>
                <w:szCs w:val="24"/>
              </w:rPr>
              <w:t>AGENCY:</w:t>
            </w:r>
          </w:p>
        </w:tc>
        <w:tc>
          <w:tcPr>
            <w:tcW w:w="5040" w:type="dxa"/>
            <w:shd w:val="clear" w:color="auto" w:fill="auto"/>
          </w:tcPr>
          <w:p w:rsidR="00E86D0B" w:rsidRPr="00E9561B" w:rsidRDefault="00E86D0B" w:rsidP="00C20D2F">
            <w:pPr>
              <w:tabs>
                <w:tab w:val="right" w:pos="10170"/>
              </w:tabs>
              <w:spacing w:before="120"/>
              <w:rPr>
                <w:sz w:val="24"/>
                <w:szCs w:val="24"/>
              </w:rPr>
            </w:pPr>
            <w:r w:rsidRPr="00E9561B">
              <w:rPr>
                <w:sz w:val="24"/>
                <w:szCs w:val="24"/>
              </w:rPr>
              <w:t>A</w:t>
            </w:r>
            <w:r w:rsidR="002F5416" w:rsidRPr="00E9561B">
              <w:rPr>
                <w:sz w:val="24"/>
                <w:szCs w:val="24"/>
              </w:rPr>
              <w:t>/</w:t>
            </w:r>
            <w:r w:rsidRPr="00E9561B">
              <w:rPr>
                <w:sz w:val="24"/>
                <w:szCs w:val="24"/>
              </w:rPr>
              <w:t>E:</w:t>
            </w:r>
          </w:p>
        </w:tc>
      </w:tr>
      <w:tr w:rsidR="00E86D0B" w:rsidRPr="00E9561B" w:rsidTr="00C20D2F">
        <w:tc>
          <w:tcPr>
            <w:tcW w:w="5238" w:type="dxa"/>
            <w:shd w:val="clear" w:color="auto" w:fill="auto"/>
          </w:tcPr>
          <w:p w:rsidR="00E86D0B" w:rsidRPr="00E9561B" w:rsidRDefault="00E86D0B" w:rsidP="00C20D2F">
            <w:pPr>
              <w:widowControl w:val="0"/>
              <w:tabs>
                <w:tab w:val="left" w:pos="720"/>
                <w:tab w:val="left" w:pos="4320"/>
                <w:tab w:val="left" w:pos="5040"/>
                <w:tab w:val="left" w:pos="9360"/>
                <w:tab w:val="right" w:pos="10170"/>
              </w:tabs>
              <w:rPr>
                <w:color w:val="000000"/>
                <w:sz w:val="22"/>
                <w:szCs w:val="22"/>
              </w:rPr>
            </w:pPr>
          </w:p>
          <w:p w:rsidR="00E86D0B" w:rsidRPr="00E9561B" w:rsidRDefault="00E86D0B" w:rsidP="00C20D2F">
            <w:pPr>
              <w:widowControl w:val="0"/>
              <w:tabs>
                <w:tab w:val="left" w:pos="4680"/>
                <w:tab w:val="left" w:pos="5040"/>
                <w:tab w:val="left" w:pos="9360"/>
                <w:tab w:val="right" w:pos="10170"/>
              </w:tabs>
              <w:rPr>
                <w:color w:val="000000"/>
                <w:sz w:val="22"/>
                <w:szCs w:val="22"/>
                <w:u w:val="none"/>
              </w:rPr>
            </w:pPr>
            <w:r w:rsidRPr="00E9561B">
              <w:rPr>
                <w:color w:val="000000"/>
                <w:sz w:val="22"/>
                <w:szCs w:val="22"/>
                <w:u w:val="none"/>
              </w:rPr>
              <w:t xml:space="preserve">BY: </w:t>
            </w:r>
            <w:r w:rsidRPr="00E9561B">
              <w:rPr>
                <w:color w:val="000000"/>
                <w:sz w:val="22"/>
                <w:szCs w:val="22"/>
              </w:rPr>
              <w:tab/>
            </w:r>
          </w:p>
          <w:p w:rsidR="00E86D0B" w:rsidRPr="00E9561B" w:rsidRDefault="00E86D0B" w:rsidP="00C20D2F">
            <w:pPr>
              <w:widowControl w:val="0"/>
              <w:tabs>
                <w:tab w:val="left" w:pos="5040"/>
                <w:tab w:val="left" w:pos="9360"/>
                <w:tab w:val="right" w:pos="10170"/>
              </w:tabs>
              <w:ind w:left="1080"/>
              <w:rPr>
                <w:i/>
                <w:color w:val="000000"/>
                <w:sz w:val="22"/>
                <w:szCs w:val="22"/>
                <w:u w:val="none"/>
              </w:rPr>
            </w:pPr>
            <w:r w:rsidRPr="00E9561B">
              <w:rPr>
                <w:i/>
                <w:color w:val="000000"/>
                <w:sz w:val="22"/>
                <w:szCs w:val="22"/>
                <w:u w:val="none"/>
              </w:rPr>
              <w:t>(Signature of Representative)</w:t>
            </w:r>
          </w:p>
        </w:tc>
        <w:tc>
          <w:tcPr>
            <w:tcW w:w="5040" w:type="dxa"/>
            <w:shd w:val="clear" w:color="auto" w:fill="auto"/>
          </w:tcPr>
          <w:p w:rsidR="00E86D0B" w:rsidRPr="00E9561B" w:rsidRDefault="00E86D0B" w:rsidP="00C20D2F">
            <w:pPr>
              <w:widowControl w:val="0"/>
              <w:tabs>
                <w:tab w:val="left" w:pos="720"/>
                <w:tab w:val="left" w:pos="4572"/>
                <w:tab w:val="left" w:pos="5040"/>
                <w:tab w:val="left" w:pos="9360"/>
                <w:tab w:val="right" w:pos="10170"/>
              </w:tabs>
              <w:rPr>
                <w:color w:val="000000"/>
                <w:sz w:val="22"/>
                <w:szCs w:val="22"/>
              </w:rPr>
            </w:pPr>
          </w:p>
          <w:p w:rsidR="00E86D0B" w:rsidRPr="00E9561B" w:rsidRDefault="00E86D0B" w:rsidP="00C20D2F">
            <w:pPr>
              <w:widowControl w:val="0"/>
              <w:tabs>
                <w:tab w:val="right" w:pos="4824"/>
                <w:tab w:val="left" w:pos="9360"/>
                <w:tab w:val="right" w:pos="10170"/>
              </w:tabs>
              <w:rPr>
                <w:color w:val="000000"/>
                <w:sz w:val="22"/>
                <w:szCs w:val="22"/>
                <w:u w:val="none"/>
              </w:rPr>
            </w:pPr>
            <w:r w:rsidRPr="00E9561B">
              <w:rPr>
                <w:color w:val="000000"/>
                <w:sz w:val="22"/>
                <w:szCs w:val="22"/>
                <w:u w:val="none"/>
              </w:rPr>
              <w:t>B</w:t>
            </w:r>
            <w:r w:rsidR="00BE376A" w:rsidRPr="00E9561B">
              <w:rPr>
                <w:color w:val="000000"/>
                <w:sz w:val="22"/>
                <w:szCs w:val="22"/>
                <w:u w:val="none"/>
              </w:rPr>
              <w:t>Y</w:t>
            </w:r>
            <w:r w:rsidRPr="00E9561B">
              <w:rPr>
                <w:color w:val="000000"/>
                <w:sz w:val="22"/>
                <w:szCs w:val="22"/>
                <w:u w:val="none"/>
              </w:rPr>
              <w:t xml:space="preserve">: </w:t>
            </w:r>
            <w:r w:rsidRPr="00E9561B">
              <w:rPr>
                <w:color w:val="000000"/>
                <w:sz w:val="22"/>
                <w:szCs w:val="22"/>
              </w:rPr>
              <w:tab/>
            </w:r>
          </w:p>
          <w:p w:rsidR="00E86D0B" w:rsidRPr="00E9561B" w:rsidRDefault="00E86D0B" w:rsidP="00C20D2F">
            <w:pPr>
              <w:widowControl w:val="0"/>
              <w:tabs>
                <w:tab w:val="left" w:pos="3042"/>
                <w:tab w:val="left" w:pos="4572"/>
                <w:tab w:val="right" w:pos="10170"/>
              </w:tabs>
              <w:ind w:left="1242"/>
              <w:rPr>
                <w:color w:val="000000"/>
                <w:sz w:val="22"/>
                <w:szCs w:val="22"/>
              </w:rPr>
            </w:pPr>
            <w:r w:rsidRPr="00E9561B">
              <w:rPr>
                <w:i/>
                <w:color w:val="000000"/>
                <w:sz w:val="22"/>
                <w:szCs w:val="22"/>
                <w:u w:val="none"/>
              </w:rPr>
              <w:t>(Signature of Representative)</w:t>
            </w:r>
          </w:p>
        </w:tc>
      </w:tr>
      <w:tr w:rsidR="00E86D0B" w:rsidRPr="00E9561B" w:rsidTr="00C20D2F">
        <w:tc>
          <w:tcPr>
            <w:tcW w:w="5238" w:type="dxa"/>
            <w:shd w:val="clear" w:color="auto" w:fill="auto"/>
          </w:tcPr>
          <w:p w:rsidR="00E86D0B" w:rsidRPr="00E9561B" w:rsidRDefault="00E86D0B" w:rsidP="00C20D2F">
            <w:pPr>
              <w:widowControl w:val="0"/>
              <w:tabs>
                <w:tab w:val="left" w:pos="720"/>
                <w:tab w:val="left" w:pos="4320"/>
                <w:tab w:val="left" w:pos="5040"/>
                <w:tab w:val="left" w:pos="9360"/>
                <w:tab w:val="right" w:pos="10170"/>
              </w:tabs>
              <w:rPr>
                <w:color w:val="000000"/>
                <w:sz w:val="22"/>
                <w:szCs w:val="22"/>
              </w:rPr>
            </w:pPr>
          </w:p>
          <w:p w:rsidR="00E86D0B" w:rsidRPr="00E9561B" w:rsidRDefault="001D406E" w:rsidP="00C20D2F">
            <w:pPr>
              <w:widowControl w:val="0"/>
              <w:tabs>
                <w:tab w:val="left" w:pos="720"/>
                <w:tab w:val="left" w:pos="4680"/>
                <w:tab w:val="left" w:pos="5040"/>
                <w:tab w:val="left" w:pos="9360"/>
                <w:tab w:val="right" w:pos="10170"/>
              </w:tabs>
              <w:rPr>
                <w:color w:val="000000"/>
                <w:sz w:val="22"/>
                <w:szCs w:val="22"/>
              </w:rPr>
            </w:pPr>
            <w:r w:rsidRPr="00E9561B">
              <w:rPr>
                <w:color w:val="000000"/>
                <w:sz w:val="22"/>
                <w:szCs w:val="22"/>
                <w:u w:val="none"/>
              </w:rPr>
              <w:t>PRINT NAME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Text14"/>
                  <w:enabled/>
                  <w:calcOnExit w:val="0"/>
                  <w:textInput/>
                </w:ffData>
              </w:fldChar>
            </w:r>
            <w:bookmarkStart w:id="5" w:name="Text14"/>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bookmarkEnd w:id="5"/>
            <w:r w:rsidR="00E86D0B" w:rsidRPr="00E9561B">
              <w:rPr>
                <w:color w:val="000000"/>
                <w:sz w:val="22"/>
                <w:szCs w:val="22"/>
              </w:rPr>
              <w:tab/>
            </w:r>
          </w:p>
        </w:tc>
        <w:tc>
          <w:tcPr>
            <w:tcW w:w="5040" w:type="dxa"/>
            <w:shd w:val="clear" w:color="auto" w:fill="auto"/>
          </w:tcPr>
          <w:p w:rsidR="00E86D0B" w:rsidRPr="00E9561B" w:rsidRDefault="00E86D0B" w:rsidP="00C20D2F">
            <w:pPr>
              <w:widowControl w:val="0"/>
              <w:tabs>
                <w:tab w:val="left" w:pos="720"/>
                <w:tab w:val="left" w:pos="4572"/>
                <w:tab w:val="right" w:pos="10170"/>
              </w:tabs>
              <w:rPr>
                <w:color w:val="000000"/>
                <w:sz w:val="22"/>
                <w:szCs w:val="22"/>
              </w:rPr>
            </w:pPr>
          </w:p>
          <w:p w:rsidR="00E86D0B" w:rsidRPr="00E9561B" w:rsidRDefault="001D406E" w:rsidP="00C20D2F">
            <w:pPr>
              <w:widowControl w:val="0"/>
              <w:tabs>
                <w:tab w:val="left" w:pos="720"/>
                <w:tab w:val="right" w:pos="4824"/>
                <w:tab w:val="right" w:pos="10170"/>
              </w:tabs>
              <w:rPr>
                <w:color w:val="000000"/>
                <w:sz w:val="22"/>
                <w:szCs w:val="22"/>
              </w:rPr>
            </w:pPr>
            <w:r w:rsidRPr="00E9561B">
              <w:rPr>
                <w:color w:val="000000"/>
                <w:sz w:val="22"/>
                <w:szCs w:val="22"/>
                <w:u w:val="none"/>
              </w:rPr>
              <w:t>PRINT NAME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
                  <w:enabled/>
                  <w:calcOnExit w:val="0"/>
                  <w:textInput/>
                </w:ffData>
              </w:fldChar>
            </w:r>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r w:rsidR="00E86D0B" w:rsidRPr="00E9561B">
              <w:rPr>
                <w:color w:val="000000"/>
                <w:sz w:val="22"/>
                <w:szCs w:val="22"/>
              </w:rPr>
              <w:tab/>
            </w:r>
          </w:p>
        </w:tc>
      </w:tr>
      <w:tr w:rsidR="00E86D0B" w:rsidRPr="00E9561B" w:rsidTr="00C20D2F">
        <w:tc>
          <w:tcPr>
            <w:tcW w:w="5238" w:type="dxa"/>
            <w:shd w:val="clear" w:color="auto" w:fill="auto"/>
          </w:tcPr>
          <w:p w:rsidR="00E86D0B" w:rsidRPr="00E9561B" w:rsidRDefault="00E86D0B" w:rsidP="00C20D2F">
            <w:pPr>
              <w:widowControl w:val="0"/>
              <w:tabs>
                <w:tab w:val="left" w:pos="720"/>
                <w:tab w:val="left" w:pos="4320"/>
                <w:tab w:val="right" w:pos="10170"/>
              </w:tabs>
              <w:rPr>
                <w:color w:val="000000"/>
                <w:sz w:val="22"/>
                <w:szCs w:val="22"/>
              </w:rPr>
            </w:pPr>
          </w:p>
          <w:p w:rsidR="00E86D0B" w:rsidRPr="00E9561B" w:rsidRDefault="001D406E" w:rsidP="00C20D2F">
            <w:pPr>
              <w:widowControl w:val="0"/>
              <w:tabs>
                <w:tab w:val="left" w:pos="720"/>
                <w:tab w:val="left" w:pos="4680"/>
                <w:tab w:val="right" w:pos="10170"/>
              </w:tabs>
              <w:rPr>
                <w:color w:val="000000"/>
                <w:sz w:val="22"/>
                <w:szCs w:val="22"/>
              </w:rPr>
            </w:pPr>
            <w:r w:rsidRPr="00E9561B">
              <w:rPr>
                <w:color w:val="000000"/>
                <w:sz w:val="22"/>
                <w:szCs w:val="22"/>
                <w:u w:val="none"/>
              </w:rPr>
              <w:t>PRINT TITLE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Text15"/>
                  <w:enabled/>
                  <w:calcOnExit w:val="0"/>
                  <w:textInput/>
                </w:ffData>
              </w:fldChar>
            </w:r>
            <w:bookmarkStart w:id="6" w:name="Text15"/>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bookmarkEnd w:id="6"/>
            <w:r w:rsidR="00E86D0B" w:rsidRPr="00E9561B">
              <w:rPr>
                <w:color w:val="000000"/>
                <w:sz w:val="22"/>
                <w:szCs w:val="22"/>
              </w:rPr>
              <w:tab/>
            </w:r>
          </w:p>
        </w:tc>
        <w:tc>
          <w:tcPr>
            <w:tcW w:w="5040" w:type="dxa"/>
            <w:shd w:val="clear" w:color="auto" w:fill="auto"/>
          </w:tcPr>
          <w:p w:rsidR="00E86D0B" w:rsidRPr="00E9561B" w:rsidRDefault="00E86D0B" w:rsidP="00C20D2F">
            <w:pPr>
              <w:widowControl w:val="0"/>
              <w:tabs>
                <w:tab w:val="left" w:pos="720"/>
                <w:tab w:val="left" w:pos="4572"/>
                <w:tab w:val="right" w:pos="10170"/>
              </w:tabs>
              <w:rPr>
                <w:color w:val="000000"/>
                <w:sz w:val="22"/>
                <w:szCs w:val="22"/>
              </w:rPr>
            </w:pPr>
          </w:p>
          <w:p w:rsidR="00E86D0B" w:rsidRPr="00E9561B" w:rsidRDefault="001D406E" w:rsidP="00C20D2F">
            <w:pPr>
              <w:widowControl w:val="0"/>
              <w:tabs>
                <w:tab w:val="right" w:pos="4824"/>
                <w:tab w:val="right" w:pos="10170"/>
              </w:tabs>
              <w:rPr>
                <w:color w:val="000000"/>
                <w:sz w:val="22"/>
                <w:szCs w:val="22"/>
              </w:rPr>
            </w:pPr>
            <w:r w:rsidRPr="00E9561B">
              <w:rPr>
                <w:color w:val="000000"/>
                <w:sz w:val="22"/>
                <w:szCs w:val="22"/>
                <w:u w:val="none"/>
              </w:rPr>
              <w:t>PRINT TITLE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Text14"/>
                  <w:enabled/>
                  <w:calcOnExit w:val="0"/>
                  <w:textInput/>
                </w:ffData>
              </w:fldChar>
            </w:r>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r w:rsidR="00E86D0B" w:rsidRPr="00E9561B">
              <w:rPr>
                <w:color w:val="000000"/>
                <w:sz w:val="22"/>
                <w:szCs w:val="22"/>
              </w:rPr>
              <w:tab/>
            </w:r>
          </w:p>
          <w:p w:rsidR="00E86D0B" w:rsidRPr="00E9561B" w:rsidRDefault="00E86D0B" w:rsidP="00C20D2F">
            <w:pPr>
              <w:widowControl w:val="0"/>
              <w:tabs>
                <w:tab w:val="left" w:pos="4842"/>
                <w:tab w:val="right" w:pos="10170"/>
              </w:tabs>
              <w:rPr>
                <w:bCs/>
                <w:color w:val="000000"/>
                <w:sz w:val="22"/>
                <w:szCs w:val="22"/>
              </w:rPr>
            </w:pPr>
          </w:p>
        </w:tc>
      </w:tr>
      <w:tr w:rsidR="00E86D0B" w:rsidRPr="00E9561B" w:rsidTr="00C20D2F">
        <w:tc>
          <w:tcPr>
            <w:tcW w:w="5238" w:type="dxa"/>
            <w:shd w:val="clear" w:color="auto" w:fill="auto"/>
          </w:tcPr>
          <w:p w:rsidR="00E86D0B" w:rsidRPr="00E9561B" w:rsidRDefault="001D406E" w:rsidP="00C20D2F">
            <w:pPr>
              <w:widowControl w:val="0"/>
              <w:tabs>
                <w:tab w:val="left" w:pos="720"/>
                <w:tab w:val="left" w:pos="4680"/>
                <w:tab w:val="right" w:pos="10170"/>
              </w:tabs>
              <w:rPr>
                <w:color w:val="000000"/>
                <w:sz w:val="22"/>
                <w:szCs w:val="22"/>
              </w:rPr>
            </w:pPr>
            <w:r w:rsidRPr="00E9561B">
              <w:rPr>
                <w:color w:val="000000"/>
                <w:sz w:val="22"/>
                <w:szCs w:val="22"/>
                <w:u w:val="none"/>
              </w:rPr>
              <w:t>DATE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
                  <w:enabled/>
                  <w:calcOnExit w:val="0"/>
                  <w:textInput>
                    <w:type w:val="date"/>
                    <w:maxLength w:val="1000"/>
                    <w:format w:val="M/d/yyyy"/>
                  </w:textInput>
                </w:ffData>
              </w:fldChar>
            </w:r>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r w:rsidR="00E86D0B" w:rsidRPr="00E9561B">
              <w:rPr>
                <w:color w:val="000000"/>
                <w:sz w:val="22"/>
                <w:szCs w:val="22"/>
              </w:rPr>
              <w:tab/>
            </w:r>
          </w:p>
        </w:tc>
        <w:tc>
          <w:tcPr>
            <w:tcW w:w="5040" w:type="dxa"/>
            <w:shd w:val="clear" w:color="auto" w:fill="auto"/>
          </w:tcPr>
          <w:p w:rsidR="00E86D0B" w:rsidRPr="00E9561B" w:rsidRDefault="001D406E" w:rsidP="00C20D2F">
            <w:pPr>
              <w:widowControl w:val="0"/>
              <w:tabs>
                <w:tab w:val="left" w:pos="720"/>
                <w:tab w:val="right" w:pos="4824"/>
                <w:tab w:val="right" w:pos="10170"/>
              </w:tabs>
              <w:rPr>
                <w:color w:val="000000"/>
                <w:sz w:val="22"/>
                <w:szCs w:val="22"/>
              </w:rPr>
            </w:pPr>
            <w:r w:rsidRPr="00E9561B">
              <w:rPr>
                <w:color w:val="000000"/>
                <w:sz w:val="22"/>
                <w:szCs w:val="22"/>
                <w:u w:val="none"/>
              </w:rPr>
              <w:t>DATE</w:t>
            </w:r>
            <w:r w:rsidR="00E86D0B" w:rsidRPr="00E9561B">
              <w:rPr>
                <w:color w:val="000000"/>
                <w:sz w:val="22"/>
                <w:szCs w:val="22"/>
                <w:u w:val="none"/>
              </w:rPr>
              <w:t>:</w:t>
            </w:r>
            <w:r w:rsidR="00E86D0B" w:rsidRPr="00E9561B">
              <w:rPr>
                <w:color w:val="000000"/>
                <w:sz w:val="22"/>
                <w:szCs w:val="22"/>
              </w:rPr>
              <w:t xml:space="preserve"> </w:t>
            </w:r>
            <w:r w:rsidRPr="00E9561B">
              <w:rPr>
                <w:color w:val="000000"/>
                <w:sz w:val="22"/>
                <w:szCs w:val="22"/>
              </w:rPr>
              <w:fldChar w:fldCharType="begin">
                <w:ffData>
                  <w:name w:val=""/>
                  <w:enabled/>
                  <w:calcOnExit w:val="0"/>
                  <w:textInput>
                    <w:type w:val="date"/>
                    <w:maxLength w:val="1000"/>
                    <w:format w:val="M/d/yyyy"/>
                  </w:textInput>
                </w:ffData>
              </w:fldChar>
            </w:r>
            <w:r w:rsidRPr="00E9561B">
              <w:rPr>
                <w:color w:val="000000"/>
                <w:sz w:val="22"/>
                <w:szCs w:val="22"/>
              </w:rPr>
              <w:instrText xml:space="preserve"> FORMTEXT </w:instrText>
            </w:r>
            <w:r w:rsidRPr="00E9561B">
              <w:rPr>
                <w:color w:val="000000"/>
                <w:sz w:val="22"/>
                <w:szCs w:val="22"/>
              </w:rPr>
            </w:r>
            <w:r w:rsidRPr="00E9561B">
              <w:rPr>
                <w:color w:val="000000"/>
                <w:sz w:val="22"/>
                <w:szCs w:val="22"/>
              </w:rPr>
              <w:fldChar w:fldCharType="separate"/>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color w:val="000000"/>
                <w:sz w:val="22"/>
                <w:szCs w:val="22"/>
              </w:rPr>
              <w:fldChar w:fldCharType="end"/>
            </w:r>
            <w:r w:rsidR="00E86D0B" w:rsidRPr="00E9561B">
              <w:rPr>
                <w:color w:val="000000"/>
                <w:sz w:val="22"/>
                <w:szCs w:val="22"/>
              </w:rPr>
              <w:tab/>
            </w:r>
          </w:p>
        </w:tc>
      </w:tr>
    </w:tbl>
    <w:p w:rsidR="00980EAF" w:rsidRPr="00E9561B" w:rsidRDefault="00980EAF" w:rsidP="00980EAF">
      <w:pPr>
        <w:widowControl w:val="0"/>
        <w:tabs>
          <w:tab w:val="right" w:pos="-540"/>
        </w:tabs>
        <w:autoSpaceDE w:val="0"/>
        <w:autoSpaceDN w:val="0"/>
        <w:adjustRightInd w:val="0"/>
        <w:ind w:right="-8971"/>
        <w:rPr>
          <w:b w:val="0"/>
          <w:color w:val="000000"/>
          <w:szCs w:val="18"/>
          <w:u w:val="thick"/>
        </w:rPr>
        <w:sectPr w:rsidR="00980EAF" w:rsidRPr="00E9561B" w:rsidSect="00336D61">
          <w:headerReference w:type="default" r:id="rId10"/>
          <w:footerReference w:type="even" r:id="rId11"/>
          <w:footerReference w:type="default" r:id="rId12"/>
          <w:type w:val="continuous"/>
          <w:pgSz w:w="12240" w:h="15840" w:code="1"/>
          <w:pgMar w:top="864" w:right="864" w:bottom="576" w:left="1152" w:header="576" w:footer="432" w:gutter="0"/>
          <w:cols w:space="720"/>
          <w:docGrid w:linePitch="246"/>
        </w:sectPr>
      </w:pPr>
    </w:p>
    <w:p w:rsidR="00221889" w:rsidRPr="00E9561B" w:rsidRDefault="00221889" w:rsidP="00980EAF">
      <w:pPr>
        <w:widowControl w:val="0"/>
        <w:tabs>
          <w:tab w:val="right" w:pos="-540"/>
        </w:tabs>
        <w:autoSpaceDE w:val="0"/>
        <w:autoSpaceDN w:val="0"/>
        <w:adjustRightInd w:val="0"/>
        <w:ind w:right="-8971"/>
        <w:rPr>
          <w:b w:val="0"/>
          <w:color w:val="000000"/>
          <w:szCs w:val="18"/>
          <w:u w:val="thick"/>
        </w:rPr>
      </w:pPr>
    </w:p>
    <w:sectPr w:rsidR="00221889" w:rsidRPr="00E9561B" w:rsidSect="00980EAF">
      <w:type w:val="continuous"/>
      <w:pgSz w:w="12240" w:h="15840" w:code="1"/>
      <w:pgMar w:top="576" w:right="1008" w:bottom="576" w:left="1296" w:header="720" w:footer="432"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4ED" w:rsidRDefault="00EF64ED">
      <w:r>
        <w:separator/>
      </w:r>
    </w:p>
  </w:endnote>
  <w:endnote w:type="continuationSeparator" w:id="0">
    <w:p w:rsidR="00EF64ED" w:rsidRDefault="00E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7C" w:rsidRDefault="00E82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8277C" w:rsidRDefault="00E827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7C" w:rsidRPr="003D5AC0" w:rsidRDefault="003D5AC0" w:rsidP="00C20D2F">
    <w:pPr>
      <w:pStyle w:val="Footer"/>
      <w:tabs>
        <w:tab w:val="clear" w:pos="8640"/>
        <w:tab w:val="left" w:pos="4320"/>
        <w:tab w:val="right" w:pos="10260"/>
      </w:tabs>
      <w:rPr>
        <w:b w:val="0"/>
        <w:sz w:val="16"/>
        <w:szCs w:val="16"/>
        <w:u w:val="none"/>
      </w:rPr>
    </w:pPr>
    <w:r>
      <w:rPr>
        <w:rStyle w:val="PageNumber"/>
        <w:b w:val="0"/>
        <w:sz w:val="16"/>
        <w:szCs w:val="16"/>
        <w:u w:val="none"/>
      </w:rPr>
      <w:tab/>
    </w:r>
    <w:r w:rsidR="00E8277C" w:rsidRPr="003D5AC0">
      <w:rPr>
        <w:rStyle w:val="PageNumber"/>
        <w:b w:val="0"/>
        <w:sz w:val="16"/>
        <w:szCs w:val="16"/>
        <w:u w:val="none"/>
      </w:rPr>
      <w:fldChar w:fldCharType="begin"/>
    </w:r>
    <w:r w:rsidR="00E8277C" w:rsidRPr="003D5AC0">
      <w:rPr>
        <w:rStyle w:val="PageNumber"/>
        <w:b w:val="0"/>
        <w:sz w:val="16"/>
        <w:szCs w:val="16"/>
        <w:u w:val="none"/>
      </w:rPr>
      <w:instrText xml:space="preserve"> PAGE </w:instrText>
    </w:r>
    <w:r w:rsidR="00E8277C" w:rsidRPr="003D5AC0">
      <w:rPr>
        <w:rStyle w:val="PageNumber"/>
        <w:b w:val="0"/>
        <w:sz w:val="16"/>
        <w:szCs w:val="16"/>
        <w:u w:val="none"/>
      </w:rPr>
      <w:fldChar w:fldCharType="separate"/>
    </w:r>
    <w:r w:rsidR="003723AE">
      <w:rPr>
        <w:rStyle w:val="PageNumber"/>
        <w:b w:val="0"/>
        <w:noProof/>
        <w:sz w:val="16"/>
        <w:szCs w:val="16"/>
        <w:u w:val="none"/>
      </w:rPr>
      <w:t>1</w:t>
    </w:r>
    <w:r w:rsidR="00E8277C" w:rsidRPr="003D5AC0">
      <w:rPr>
        <w:rStyle w:val="PageNumber"/>
        <w:b w:val="0"/>
        <w:sz w:val="16"/>
        <w:szCs w:val="16"/>
        <w:u w:val="none"/>
      </w:rPr>
      <w:fldChar w:fldCharType="end"/>
    </w:r>
    <w:r w:rsidR="00E8277C" w:rsidRPr="003D5AC0">
      <w:rPr>
        <w:rStyle w:val="PageNumber"/>
        <w:b w:val="0"/>
        <w:sz w:val="16"/>
        <w:szCs w:val="16"/>
        <w:u w:val="none"/>
      </w:rPr>
      <w:t xml:space="preserve"> of </w:t>
    </w:r>
    <w:r w:rsidR="00E8277C" w:rsidRPr="003D5AC0">
      <w:rPr>
        <w:rStyle w:val="PageNumber"/>
        <w:b w:val="0"/>
        <w:sz w:val="16"/>
        <w:szCs w:val="16"/>
        <w:u w:val="none"/>
      </w:rPr>
      <w:fldChar w:fldCharType="begin"/>
    </w:r>
    <w:r w:rsidR="00E8277C" w:rsidRPr="003D5AC0">
      <w:rPr>
        <w:rStyle w:val="PageNumber"/>
        <w:b w:val="0"/>
        <w:sz w:val="16"/>
        <w:szCs w:val="16"/>
        <w:u w:val="none"/>
      </w:rPr>
      <w:instrText xml:space="preserve"> NUMPAGES </w:instrText>
    </w:r>
    <w:r w:rsidR="00E8277C" w:rsidRPr="003D5AC0">
      <w:rPr>
        <w:rStyle w:val="PageNumber"/>
        <w:b w:val="0"/>
        <w:sz w:val="16"/>
        <w:szCs w:val="16"/>
        <w:u w:val="none"/>
      </w:rPr>
      <w:fldChar w:fldCharType="separate"/>
    </w:r>
    <w:r w:rsidR="003723AE">
      <w:rPr>
        <w:rStyle w:val="PageNumber"/>
        <w:b w:val="0"/>
        <w:noProof/>
        <w:sz w:val="16"/>
        <w:szCs w:val="16"/>
        <w:u w:val="none"/>
      </w:rPr>
      <w:t>5</w:t>
    </w:r>
    <w:r w:rsidR="00E8277C" w:rsidRPr="003D5AC0">
      <w:rPr>
        <w:rStyle w:val="PageNumber"/>
        <w:b w:val="0"/>
        <w:sz w:val="16"/>
        <w:szCs w:val="16"/>
        <w:u w:val="none"/>
      </w:rPr>
      <w:fldChar w:fldCharType="end"/>
    </w:r>
    <w:r>
      <w:rPr>
        <w:rStyle w:val="PageNumber"/>
        <w:b w:val="0"/>
        <w:u w:val="none"/>
      </w:rPr>
      <w:tab/>
    </w:r>
    <w:r w:rsidRPr="003D5AC0">
      <w:rPr>
        <w:rStyle w:val="PageNumber"/>
        <w:b w:val="0"/>
        <w:sz w:val="16"/>
        <w:szCs w:val="16"/>
        <w:u w:val="none"/>
      </w:rPr>
      <w:t>SE-</w:t>
    </w:r>
    <w:r w:rsidR="005E2DCA">
      <w:rPr>
        <w:rStyle w:val="PageNumber"/>
        <w:b w:val="0"/>
        <w:sz w:val="16"/>
        <w:szCs w:val="16"/>
        <w:u w:val="none"/>
      </w:rPr>
      <w:t>2</w:t>
    </w:r>
    <w:r w:rsidRPr="003D5AC0">
      <w:rPr>
        <w:rStyle w:val="PageNumber"/>
        <w:b w:val="0"/>
        <w:sz w:val="16"/>
        <w:szCs w:val="16"/>
        <w:u w:val="none"/>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4ED" w:rsidRDefault="00EF64ED">
      <w:r>
        <w:separator/>
      </w:r>
    </w:p>
  </w:footnote>
  <w:footnote w:type="continuationSeparator" w:id="0">
    <w:p w:rsidR="00EF64ED" w:rsidRDefault="00EF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D61" w:rsidRDefault="00336D61" w:rsidP="00336D61">
    <w:pPr>
      <w:pStyle w:val="Header"/>
      <w:jc w:val="right"/>
      <w:rPr>
        <w:sz w:val="16"/>
        <w:szCs w:val="16"/>
        <w:u w:val="none"/>
      </w:rPr>
    </w:pPr>
    <w:r w:rsidRPr="00336D61">
      <w:rPr>
        <w:sz w:val="16"/>
        <w:szCs w:val="16"/>
        <w:u w:val="none"/>
      </w:rPr>
      <w:t>2018 Edition</w:t>
    </w:r>
  </w:p>
  <w:p w:rsidR="009D4C56" w:rsidRPr="00336D61" w:rsidRDefault="009D4C56" w:rsidP="00336D61">
    <w:pPr>
      <w:pStyle w:val="Header"/>
      <w:jc w:val="right"/>
      <w:rPr>
        <w:sz w:val="16"/>
        <w:szCs w:val="16"/>
        <w:u w:val="none"/>
      </w:rPr>
    </w:pPr>
    <w:r>
      <w:rPr>
        <w:sz w:val="16"/>
        <w:szCs w:val="16"/>
        <w:u w:val="none"/>
      </w:rPr>
      <w:t>May 2019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1" w15:restartNumberingAfterBreak="0">
    <w:nsid w:val="125F6A8A"/>
    <w:multiLevelType w:val="hybridMultilevel"/>
    <w:tmpl w:val="2A763EF2"/>
    <w:lvl w:ilvl="0" w:tplc="7B8E72D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3" w15:restartNumberingAfterBreak="0">
    <w:nsid w:val="18C74C84"/>
    <w:multiLevelType w:val="hybridMultilevel"/>
    <w:tmpl w:val="436C1432"/>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97EB3"/>
    <w:multiLevelType w:val="hybridMultilevel"/>
    <w:tmpl w:val="5FBC2A3C"/>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331D9"/>
    <w:multiLevelType w:val="hybridMultilevel"/>
    <w:tmpl w:val="FB963BC8"/>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F4B54"/>
    <w:multiLevelType w:val="hybridMultilevel"/>
    <w:tmpl w:val="0A2CB660"/>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D3906"/>
    <w:multiLevelType w:val="hybridMultilevel"/>
    <w:tmpl w:val="611CF762"/>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27DFE"/>
    <w:multiLevelType w:val="hybridMultilevel"/>
    <w:tmpl w:val="C7E2BA9A"/>
    <w:lvl w:ilvl="0" w:tplc="F580C22E">
      <w:start w:val="1"/>
      <w:numFmt w:val="lowerLetter"/>
      <w:lvlText w:val="%1."/>
      <w:lvlJc w:val="left"/>
      <w:pPr>
        <w:ind w:left="1080" w:hanging="360"/>
      </w:pPr>
      <w:rPr>
        <w:rFonts w:hint="default"/>
        <w:b/>
        <w:u w:val="none"/>
      </w:rPr>
    </w:lvl>
    <w:lvl w:ilvl="1" w:tplc="F580C22E">
      <w:start w:val="1"/>
      <w:numFmt w:val="lowerLetter"/>
      <w:lvlText w:val="%2."/>
      <w:lvlJc w:val="left"/>
      <w:pPr>
        <w:ind w:left="1800" w:hanging="360"/>
      </w:pPr>
      <w:rPr>
        <w:rFonts w:hint="default"/>
        <w:b/>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48095D"/>
    <w:multiLevelType w:val="hybridMultilevel"/>
    <w:tmpl w:val="E83CD8E0"/>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A7A9D"/>
    <w:multiLevelType w:val="hybridMultilevel"/>
    <w:tmpl w:val="9202E256"/>
    <w:lvl w:ilvl="0" w:tplc="96A4A3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A4C36"/>
    <w:multiLevelType w:val="hybridMultilevel"/>
    <w:tmpl w:val="734EFB40"/>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FA36E2"/>
    <w:multiLevelType w:val="hybridMultilevel"/>
    <w:tmpl w:val="10AE389C"/>
    <w:lvl w:ilvl="0" w:tplc="A13A9738">
      <w:start w:val="1"/>
      <w:numFmt w:val="decimal"/>
      <w:lvlText w:val="%1."/>
      <w:lvlJc w:val="left"/>
      <w:pPr>
        <w:ind w:left="720" w:hanging="360"/>
      </w:pPr>
      <w:rPr>
        <w:rFonts w:hint="default"/>
        <w:b/>
        <w:u w:val="none"/>
      </w:rPr>
    </w:lvl>
    <w:lvl w:ilvl="1" w:tplc="0846A0B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A1CE1"/>
    <w:multiLevelType w:val="hybridMultilevel"/>
    <w:tmpl w:val="138676F2"/>
    <w:lvl w:ilvl="0" w:tplc="A13A973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581B44"/>
    <w:multiLevelType w:val="hybridMultilevel"/>
    <w:tmpl w:val="7D743A3C"/>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E0423"/>
    <w:multiLevelType w:val="hybridMultilevel"/>
    <w:tmpl w:val="A820865A"/>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D4BE2"/>
    <w:multiLevelType w:val="hybridMultilevel"/>
    <w:tmpl w:val="055CE786"/>
    <w:lvl w:ilvl="0" w:tplc="9F2CC3DA">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44912"/>
    <w:multiLevelType w:val="hybridMultilevel"/>
    <w:tmpl w:val="FCB67C02"/>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7"/>
  </w:num>
  <w:num w:numId="6">
    <w:abstractNumId w:val="1"/>
  </w:num>
  <w:num w:numId="7">
    <w:abstractNumId w:val="11"/>
  </w:num>
  <w:num w:numId="8">
    <w:abstractNumId w:val="9"/>
  </w:num>
  <w:num w:numId="9">
    <w:abstractNumId w:val="3"/>
  </w:num>
  <w:num w:numId="10">
    <w:abstractNumId w:val="12"/>
  </w:num>
  <w:num w:numId="11">
    <w:abstractNumId w:val="8"/>
  </w:num>
  <w:num w:numId="12">
    <w:abstractNumId w:val="14"/>
  </w:num>
  <w:num w:numId="13">
    <w:abstractNumId w:val="13"/>
  </w:num>
  <w:num w:numId="14">
    <w:abstractNumId w:val="17"/>
  </w:num>
  <w:num w:numId="15">
    <w:abstractNumId w:val="10"/>
  </w:num>
  <w:num w:numId="16">
    <w:abstractNumId w:val="15"/>
  </w:num>
  <w:num w:numId="17">
    <w:abstractNumId w:val="4"/>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H8y3d85uhwwh9e9D16nR/ZWWp+lGHXjKShmh3QXo52cwesy0C7jVDmSOIVEUSQlTMVsi0a8hn6QaoMxZ7IKMA==" w:salt="KeYbxDNax23817p4GV2mnw=="/>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E7A"/>
    <w:rsid w:val="00012544"/>
    <w:rsid w:val="00013089"/>
    <w:rsid w:val="00076D1B"/>
    <w:rsid w:val="00081728"/>
    <w:rsid w:val="000859B0"/>
    <w:rsid w:val="000A1F16"/>
    <w:rsid w:val="000A2C86"/>
    <w:rsid w:val="000A698F"/>
    <w:rsid w:val="000E3D2D"/>
    <w:rsid w:val="000E5A1F"/>
    <w:rsid w:val="00151ECD"/>
    <w:rsid w:val="00155F7F"/>
    <w:rsid w:val="001B1DF5"/>
    <w:rsid w:val="001B489A"/>
    <w:rsid w:val="001D0765"/>
    <w:rsid w:val="001D406E"/>
    <w:rsid w:val="001F72D9"/>
    <w:rsid w:val="00221889"/>
    <w:rsid w:val="00222950"/>
    <w:rsid w:val="00246E88"/>
    <w:rsid w:val="00260283"/>
    <w:rsid w:val="0028752E"/>
    <w:rsid w:val="002A551B"/>
    <w:rsid w:val="002F4B10"/>
    <w:rsid w:val="002F5416"/>
    <w:rsid w:val="00330DAE"/>
    <w:rsid w:val="00336D61"/>
    <w:rsid w:val="003479AA"/>
    <w:rsid w:val="003574B6"/>
    <w:rsid w:val="003723AE"/>
    <w:rsid w:val="00386661"/>
    <w:rsid w:val="003A1DE3"/>
    <w:rsid w:val="003D5AC0"/>
    <w:rsid w:val="003F401B"/>
    <w:rsid w:val="00463288"/>
    <w:rsid w:val="004757AC"/>
    <w:rsid w:val="004853AA"/>
    <w:rsid w:val="00491975"/>
    <w:rsid w:val="004A1229"/>
    <w:rsid w:val="004B05E9"/>
    <w:rsid w:val="004B31BD"/>
    <w:rsid w:val="004E32C3"/>
    <w:rsid w:val="004F098D"/>
    <w:rsid w:val="00510A6C"/>
    <w:rsid w:val="00530F78"/>
    <w:rsid w:val="00550498"/>
    <w:rsid w:val="00560928"/>
    <w:rsid w:val="00570871"/>
    <w:rsid w:val="005C47CA"/>
    <w:rsid w:val="005E2DCA"/>
    <w:rsid w:val="005E4053"/>
    <w:rsid w:val="005F0714"/>
    <w:rsid w:val="005F0781"/>
    <w:rsid w:val="005F7473"/>
    <w:rsid w:val="00600A0A"/>
    <w:rsid w:val="00655207"/>
    <w:rsid w:val="006733B3"/>
    <w:rsid w:val="00682DCE"/>
    <w:rsid w:val="00691D53"/>
    <w:rsid w:val="006A38D5"/>
    <w:rsid w:val="006B60DF"/>
    <w:rsid w:val="006E5709"/>
    <w:rsid w:val="006F6D80"/>
    <w:rsid w:val="007174AF"/>
    <w:rsid w:val="00727050"/>
    <w:rsid w:val="00762492"/>
    <w:rsid w:val="007B5535"/>
    <w:rsid w:val="00831439"/>
    <w:rsid w:val="0085421D"/>
    <w:rsid w:val="0088439A"/>
    <w:rsid w:val="00885CFC"/>
    <w:rsid w:val="00892B21"/>
    <w:rsid w:val="0089380C"/>
    <w:rsid w:val="008D002A"/>
    <w:rsid w:val="008E5CE3"/>
    <w:rsid w:val="008E7249"/>
    <w:rsid w:val="0093540F"/>
    <w:rsid w:val="00936EF6"/>
    <w:rsid w:val="0094513D"/>
    <w:rsid w:val="00961F19"/>
    <w:rsid w:val="00964498"/>
    <w:rsid w:val="00971020"/>
    <w:rsid w:val="00980EAF"/>
    <w:rsid w:val="009A5A29"/>
    <w:rsid w:val="009C7B20"/>
    <w:rsid w:val="009D4C56"/>
    <w:rsid w:val="009E192E"/>
    <w:rsid w:val="00A2117D"/>
    <w:rsid w:val="00A220C8"/>
    <w:rsid w:val="00A23D67"/>
    <w:rsid w:val="00A2528A"/>
    <w:rsid w:val="00A26CA2"/>
    <w:rsid w:val="00A27650"/>
    <w:rsid w:val="00A43AB7"/>
    <w:rsid w:val="00A44FA6"/>
    <w:rsid w:val="00A57262"/>
    <w:rsid w:val="00A63153"/>
    <w:rsid w:val="00A91C28"/>
    <w:rsid w:val="00A951E5"/>
    <w:rsid w:val="00AA1E7E"/>
    <w:rsid w:val="00AD378B"/>
    <w:rsid w:val="00AE7280"/>
    <w:rsid w:val="00AF1EBE"/>
    <w:rsid w:val="00AF5010"/>
    <w:rsid w:val="00B317CE"/>
    <w:rsid w:val="00B31921"/>
    <w:rsid w:val="00B36F2A"/>
    <w:rsid w:val="00B80CAE"/>
    <w:rsid w:val="00BC1E7A"/>
    <w:rsid w:val="00BE376A"/>
    <w:rsid w:val="00BE622B"/>
    <w:rsid w:val="00BF14B9"/>
    <w:rsid w:val="00C20D2F"/>
    <w:rsid w:val="00C36780"/>
    <w:rsid w:val="00C566FF"/>
    <w:rsid w:val="00C6585B"/>
    <w:rsid w:val="00CA16F8"/>
    <w:rsid w:val="00D029AD"/>
    <w:rsid w:val="00D05EDA"/>
    <w:rsid w:val="00D3783A"/>
    <w:rsid w:val="00D57768"/>
    <w:rsid w:val="00D76D34"/>
    <w:rsid w:val="00DC6684"/>
    <w:rsid w:val="00DD0CF4"/>
    <w:rsid w:val="00DE49FF"/>
    <w:rsid w:val="00E042A0"/>
    <w:rsid w:val="00E04F43"/>
    <w:rsid w:val="00E41F30"/>
    <w:rsid w:val="00E44D07"/>
    <w:rsid w:val="00E80D81"/>
    <w:rsid w:val="00E8277C"/>
    <w:rsid w:val="00E8279C"/>
    <w:rsid w:val="00E837D0"/>
    <w:rsid w:val="00E86D0B"/>
    <w:rsid w:val="00E9561B"/>
    <w:rsid w:val="00E9621A"/>
    <w:rsid w:val="00EA68BE"/>
    <w:rsid w:val="00EC3FC4"/>
    <w:rsid w:val="00EE30B8"/>
    <w:rsid w:val="00EF64ED"/>
    <w:rsid w:val="00F00AD9"/>
    <w:rsid w:val="00F119B9"/>
    <w:rsid w:val="00F23B0D"/>
    <w:rsid w:val="00F60D81"/>
    <w:rsid w:val="00F77000"/>
    <w:rsid w:val="00F9030B"/>
    <w:rsid w:val="00F90528"/>
    <w:rsid w:val="00FB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7345"/>
    <o:shapelayout v:ext="edit">
      <o:idmap v:ext="edit" data="1"/>
    </o:shapelayout>
  </w:shapeDefaults>
  <w:decimalSymbol w:val="."/>
  <w:listSeparator w:val=","/>
  <w14:docId w14:val="575A7CA8"/>
  <w15:docId w15:val="{D483ABD3-7152-4245-AB22-AD8FE146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6D0B"/>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rsid w:val="003479AA"/>
    <w:pPr>
      <w:tabs>
        <w:tab w:val="center" w:pos="4320"/>
        <w:tab w:val="right" w:pos="8640"/>
      </w:tabs>
    </w:pPr>
  </w:style>
  <w:style w:type="paragraph" w:customStyle="1" w:styleId="AIAAgreementBodyText">
    <w:name w:val="AIA Agreement Body Text"/>
    <w:link w:val="AIAAgreementBodyTextChar2"/>
    <w:rsid w:val="00EE30B8"/>
    <w:pPr>
      <w:tabs>
        <w:tab w:val="left" w:pos="720"/>
      </w:tabs>
    </w:pPr>
  </w:style>
  <w:style w:type="paragraph" w:customStyle="1" w:styleId="AIAItalics">
    <w:name w:val="AIA Italics"/>
    <w:basedOn w:val="AIAAgreementBodyText"/>
    <w:next w:val="AIAAgreementBodyText"/>
    <w:rsid w:val="00EE30B8"/>
    <w:rPr>
      <w:i/>
      <w:iCs/>
    </w:rPr>
  </w:style>
  <w:style w:type="paragraph" w:customStyle="1" w:styleId="AIAFillPointParagraph">
    <w:name w:val="AIA FillPoint Paragraph"/>
    <w:rsid w:val="00EE30B8"/>
    <w:pPr>
      <w:shd w:val="clear" w:color="auto" w:fill="C0C0C0"/>
    </w:pPr>
  </w:style>
  <w:style w:type="character" w:customStyle="1" w:styleId="AIAParagraphNumber">
    <w:name w:val="AIA Paragraph Number"/>
    <w:rsid w:val="00EE30B8"/>
    <w:rPr>
      <w:rFonts w:ascii="Arial Narrow" w:hAnsi="Arial Narrow" w:cs="Arial Narrow"/>
      <w:b/>
      <w:bCs/>
      <w:sz w:val="20"/>
      <w:szCs w:val="20"/>
    </w:rPr>
  </w:style>
  <w:style w:type="table" w:styleId="TableGrid">
    <w:name w:val="Table Grid"/>
    <w:basedOn w:val="TableNormal"/>
    <w:rsid w:val="0022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AAgreementBodyTextChar2">
    <w:name w:val="AIA Agreement Body Text Char2"/>
    <w:link w:val="AIAAgreementBodyText"/>
    <w:rsid w:val="00A27650"/>
    <w:rPr>
      <w:lang w:val="en-US" w:eastAsia="en-US" w:bidi="ar-SA"/>
    </w:rPr>
  </w:style>
  <w:style w:type="paragraph" w:customStyle="1" w:styleId="AIABodyTextHanging">
    <w:name w:val="AIA Body Text Hanging"/>
    <w:basedOn w:val="AIAAgreementBodyText"/>
    <w:next w:val="AIABodyTextIndented"/>
    <w:rsid w:val="00151ECD"/>
    <w:pPr>
      <w:ind w:left="1188" w:hanging="468"/>
    </w:pPr>
  </w:style>
  <w:style w:type="paragraph" w:customStyle="1" w:styleId="AIABodyTextIndented">
    <w:name w:val="AIA Body Text Indented"/>
    <w:basedOn w:val="AIAAgreementBodyText"/>
    <w:rsid w:val="00151ECD"/>
    <w:pPr>
      <w:ind w:left="720"/>
    </w:pPr>
  </w:style>
  <w:style w:type="character" w:styleId="Hyperlink">
    <w:name w:val="Hyperlink"/>
    <w:rsid w:val="00A63153"/>
    <w:rPr>
      <w:rFonts w:cs="Times New Roman"/>
      <w:color w:val="800000"/>
      <w:u w:val="none"/>
    </w:rPr>
  </w:style>
  <w:style w:type="paragraph" w:customStyle="1" w:styleId="hkBodJ">
    <w:name w:val="hkBodJ"/>
    <w:basedOn w:val="Normal"/>
    <w:link w:val="hkBodJChar"/>
    <w:rsid w:val="00A63153"/>
    <w:pPr>
      <w:suppressAutoHyphens/>
      <w:spacing w:after="240"/>
      <w:ind w:firstLine="720"/>
      <w:jc w:val="both"/>
    </w:pPr>
    <w:rPr>
      <w:rFonts w:ascii="Arial" w:hAnsi="Arial"/>
      <w:b w:val="0"/>
      <w:sz w:val="22"/>
      <w:u w:val="none"/>
    </w:rPr>
  </w:style>
  <w:style w:type="character" w:customStyle="1" w:styleId="hkBodJChar">
    <w:name w:val="hkBodJ Char"/>
    <w:link w:val="hkBodJ"/>
    <w:rsid w:val="00A63153"/>
    <w:rPr>
      <w:rFonts w:ascii="Arial" w:hAnsi="Arial"/>
      <w:sz w:val="22"/>
      <w:lang w:val="en-US" w:eastAsia="en-US" w:bidi="ar-SA"/>
    </w:rPr>
  </w:style>
  <w:style w:type="paragraph" w:customStyle="1" w:styleId="AIASubheading">
    <w:name w:val="AIA Subheading"/>
    <w:basedOn w:val="AIAAgreementBodyText"/>
    <w:next w:val="AIAAgreementBodyText"/>
    <w:link w:val="AIASubheadingChar"/>
    <w:rsid w:val="00A63153"/>
    <w:pPr>
      <w:keepNext/>
      <w:keepLines/>
    </w:pPr>
    <w:rPr>
      <w:rFonts w:ascii="Arial Narrow" w:hAnsi="Arial Narrow" w:cs="Arial Narrow"/>
      <w:b/>
      <w:bCs/>
    </w:rPr>
  </w:style>
  <w:style w:type="character" w:customStyle="1" w:styleId="AIASubheadingChar">
    <w:name w:val="AIA Subheading Char"/>
    <w:link w:val="AIASubheading"/>
    <w:rsid w:val="00A63153"/>
    <w:rPr>
      <w:rFonts w:ascii="Arial Narrow" w:hAnsi="Arial Narrow" w:cs="Arial Narrow"/>
      <w:b/>
      <w:bCs/>
      <w:lang w:val="en-US" w:eastAsia="en-US" w:bidi="ar-SA"/>
    </w:rPr>
  </w:style>
  <w:style w:type="paragraph" w:styleId="BalloonText">
    <w:name w:val="Balloon Text"/>
    <w:basedOn w:val="Normal"/>
    <w:link w:val="BalloonTextChar"/>
    <w:rsid w:val="00682DCE"/>
    <w:rPr>
      <w:rFonts w:ascii="Tahoma" w:hAnsi="Tahoma" w:cs="Tahoma"/>
      <w:sz w:val="16"/>
      <w:szCs w:val="16"/>
    </w:rPr>
  </w:style>
  <w:style w:type="character" w:customStyle="1" w:styleId="BalloonTextChar">
    <w:name w:val="Balloon Text Char"/>
    <w:link w:val="BalloonText"/>
    <w:rsid w:val="00682DCE"/>
    <w:rPr>
      <w:rFonts w:ascii="Tahoma" w:hAnsi="Tahoma" w:cs="Tahoma"/>
      <w:b/>
      <w:sz w:val="16"/>
      <w:szCs w:val="16"/>
      <w:u w:val="single"/>
    </w:rPr>
  </w:style>
  <w:style w:type="character" w:styleId="CommentReference">
    <w:name w:val="annotation reference"/>
    <w:rsid w:val="0088439A"/>
    <w:rPr>
      <w:sz w:val="16"/>
      <w:szCs w:val="16"/>
    </w:rPr>
  </w:style>
  <w:style w:type="paragraph" w:styleId="CommentText">
    <w:name w:val="annotation text"/>
    <w:basedOn w:val="Normal"/>
    <w:link w:val="CommentTextChar"/>
    <w:rsid w:val="0088439A"/>
    <w:rPr>
      <w:sz w:val="20"/>
    </w:rPr>
  </w:style>
  <w:style w:type="character" w:customStyle="1" w:styleId="CommentTextChar">
    <w:name w:val="Comment Text Char"/>
    <w:link w:val="CommentText"/>
    <w:rsid w:val="0088439A"/>
    <w:rPr>
      <w:b/>
      <w:u w:val="single"/>
    </w:rPr>
  </w:style>
  <w:style w:type="paragraph" w:styleId="CommentSubject">
    <w:name w:val="annotation subject"/>
    <w:basedOn w:val="CommentText"/>
    <w:next w:val="CommentText"/>
    <w:link w:val="CommentSubjectChar"/>
    <w:rsid w:val="0088439A"/>
    <w:rPr>
      <w:bCs/>
    </w:rPr>
  </w:style>
  <w:style w:type="character" w:customStyle="1" w:styleId="CommentSubjectChar">
    <w:name w:val="Comment Subject Char"/>
    <w:link w:val="CommentSubject"/>
    <w:rsid w:val="0088439A"/>
    <w:rPr>
      <w:b/>
      <w:bCs/>
      <w:u w:val="single"/>
    </w:rPr>
  </w:style>
  <w:style w:type="paragraph" w:styleId="ListParagraph">
    <w:name w:val="List Paragraph"/>
    <w:basedOn w:val="Normal"/>
    <w:uiPriority w:val="34"/>
    <w:qFormat/>
    <w:rsid w:val="003A1DE3"/>
    <w:pPr>
      <w:ind w:left="720"/>
      <w:contextualSpacing/>
    </w:pPr>
  </w:style>
  <w:style w:type="character" w:styleId="FollowedHyperlink">
    <w:name w:val="FollowedHyperlink"/>
    <w:basedOn w:val="DefaultParagraphFont"/>
    <w:rsid w:val="00B31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curement.sc.gov/PS/agency/PS-agency-audits.p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EA19-9690-4E49-9C76-862AC11A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B&amp;CB</Company>
  <LinksUpToDate>false</LinksUpToDate>
  <CharactersWithSpaces>22416</CharactersWithSpaces>
  <SharedDoc>false</SharedDoc>
  <HLinks>
    <vt:vector size="12" baseType="variant">
      <vt:variant>
        <vt:i4>7929896</vt:i4>
      </vt:variant>
      <vt:variant>
        <vt:i4>60</vt:i4>
      </vt:variant>
      <vt:variant>
        <vt:i4>0</vt:i4>
      </vt:variant>
      <vt:variant>
        <vt:i4>5</vt:i4>
      </vt:variant>
      <vt:variant>
        <vt:lpwstr>http://www.mmo.sc.gov/PS/agency/PS-agency-cert-limits.phtm</vt:lpwstr>
      </vt:variant>
      <vt:variant>
        <vt:lpwstr/>
      </vt:variant>
      <vt:variant>
        <vt:i4>2621548</vt:i4>
      </vt:variant>
      <vt:variant>
        <vt:i4>57</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Wolford</dc:creator>
  <cp:lastModifiedBy>Jordan, Margaret</cp:lastModifiedBy>
  <cp:revision>15</cp:revision>
  <cp:lastPrinted>2001-06-28T17:26:00Z</cp:lastPrinted>
  <dcterms:created xsi:type="dcterms:W3CDTF">2016-04-11T20:41:00Z</dcterms:created>
  <dcterms:modified xsi:type="dcterms:W3CDTF">2019-07-17T20:30:00Z</dcterms:modified>
</cp:coreProperties>
</file>