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2CF4" w14:textId="77777777"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14:paraId="50673A1F" w14:textId="77777777"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r w:rsidRPr="003D5AC0">
        <w:rPr>
          <w:sz w:val="28"/>
          <w:szCs w:val="28"/>
          <w:u w:val="none"/>
        </w:rPr>
        <w:t>I</w:t>
      </w:r>
      <w:r>
        <w:rPr>
          <w:sz w:val="28"/>
          <w:szCs w:val="28"/>
          <w:u w:val="none"/>
        </w:rPr>
        <w:t xml:space="preserve">NDEFINITE </w:t>
      </w:r>
      <w:r w:rsidR="00964498">
        <w:rPr>
          <w:sz w:val="28"/>
          <w:szCs w:val="28"/>
          <w:u w:val="none"/>
        </w:rPr>
        <w:t xml:space="preserve"> </w:t>
      </w:r>
      <w:r w:rsidR="00762D4F">
        <w:rPr>
          <w:sz w:val="28"/>
          <w:szCs w:val="28"/>
          <w:u w:val="none"/>
        </w:rPr>
        <w:t>QUANTITY</w:t>
      </w:r>
      <w:r>
        <w:rPr>
          <w:sz w:val="28"/>
          <w:szCs w:val="28"/>
          <w:u w:val="none"/>
        </w:rPr>
        <w:t xml:space="preserve"> </w:t>
      </w:r>
      <w:r w:rsidR="00964498">
        <w:rPr>
          <w:sz w:val="28"/>
          <w:szCs w:val="28"/>
          <w:u w:val="none"/>
        </w:rPr>
        <w:t xml:space="preserve"> </w:t>
      </w:r>
      <w:r>
        <w:rPr>
          <w:sz w:val="28"/>
          <w:szCs w:val="28"/>
          <w:u w:val="none"/>
        </w:rPr>
        <w:t>CONTRACT</w:t>
      </w:r>
    </w:p>
    <w:p w14:paraId="232D9AEC" w14:textId="77777777"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14:paraId="279D0A2E" w14:textId="77777777"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14:paraId="4E9C5443" w14:textId="170B45F1" w:rsidR="003D5AC0" w:rsidRPr="003D5AC0" w:rsidRDefault="00405ADA" w:rsidP="003F4C80">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I</w:t>
      </w:r>
      <w:r w:rsidR="00567693">
        <w:rPr>
          <w:sz w:val="24"/>
          <w:szCs w:val="24"/>
          <w:u w:val="none"/>
        </w:rPr>
        <w:t>DQ</w:t>
      </w:r>
      <w:r>
        <w:rPr>
          <w:sz w:val="24"/>
          <w:szCs w:val="24"/>
          <w:u w:val="none"/>
        </w:rPr>
        <w:t xml:space="preserve"> CONTRACT </w:t>
      </w:r>
      <w:r w:rsidR="003D5AC0" w:rsidRPr="003D5AC0">
        <w:rPr>
          <w:sz w:val="24"/>
          <w:szCs w:val="24"/>
          <w:u w:val="none"/>
        </w:rPr>
        <w:t>NAME:</w:t>
      </w:r>
      <w:r w:rsidR="003D5AC0"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003D5AC0" w:rsidRPr="003D5AC0">
        <w:rPr>
          <w:b w:val="0"/>
          <w:sz w:val="24"/>
          <w:szCs w:val="24"/>
        </w:rPr>
        <w:tab/>
      </w:r>
    </w:p>
    <w:p w14:paraId="5E59681A" w14:textId="1CE950C0" w:rsidR="003D5AC0" w:rsidRPr="003D5AC0" w:rsidRDefault="00405ADA" w:rsidP="003F4C80">
      <w:pPr>
        <w:tabs>
          <w:tab w:val="right" w:pos="10224"/>
        </w:tabs>
        <w:overflowPunct w:val="0"/>
        <w:autoSpaceDE w:val="0"/>
        <w:autoSpaceDN w:val="0"/>
        <w:adjustRightInd w:val="0"/>
        <w:spacing w:before="60"/>
        <w:jc w:val="both"/>
        <w:textAlignment w:val="baseline"/>
        <w:rPr>
          <w:b w:val="0"/>
          <w:sz w:val="24"/>
          <w:szCs w:val="24"/>
        </w:rPr>
      </w:pPr>
      <w:r>
        <w:rPr>
          <w:sz w:val="24"/>
          <w:szCs w:val="24"/>
          <w:u w:val="none"/>
        </w:rPr>
        <w:t>I</w:t>
      </w:r>
      <w:r w:rsidR="00567693">
        <w:rPr>
          <w:sz w:val="24"/>
          <w:szCs w:val="24"/>
          <w:u w:val="none"/>
        </w:rPr>
        <w:t>DQ</w:t>
      </w:r>
      <w:r>
        <w:rPr>
          <w:sz w:val="24"/>
          <w:szCs w:val="24"/>
          <w:u w:val="none"/>
        </w:rPr>
        <w:t xml:space="preserve"> CONTRACT </w:t>
      </w:r>
      <w:r w:rsidR="003D5AC0" w:rsidRPr="003D5AC0">
        <w:rPr>
          <w:sz w:val="24"/>
          <w:szCs w:val="24"/>
          <w:u w:val="none"/>
        </w:rPr>
        <w:t>NUMBER:</w:t>
      </w:r>
      <w:r w:rsidR="003D5AC0"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003D5AC0" w:rsidRPr="003D5AC0">
        <w:rPr>
          <w:b w:val="0"/>
          <w:sz w:val="24"/>
          <w:szCs w:val="24"/>
        </w:rPr>
        <w:tab/>
      </w:r>
    </w:p>
    <w:p w14:paraId="26FB9E84" w14:textId="77777777"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14:paraId="1DFCE51A" w14:textId="77777777"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14:paraId="09EDE44D" w14:textId="77777777"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14:paraId="065C06E3" w14:textId="77777777"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14:paraId="1380ECB0" w14:textId="77777777"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14:paraId="5404D495" w14:textId="77777777"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14:paraId="585C3E41" w14:textId="77777777"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14:paraId="65CD338E" w14:textId="77777777"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14:paraId="0C3FB6AA" w14:textId="77777777"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14:paraId="034F56B4" w14:textId="77777777"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14:paraId="15BDDAAF" w14:textId="467E6F2C"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w:t>
      </w:r>
      <w:r w:rsidR="00567693">
        <w:rPr>
          <w:b w:val="0"/>
          <w:sz w:val="20"/>
          <w:u w:val="none"/>
        </w:rPr>
        <w:t>A</w:t>
      </w:r>
      <w:r w:rsidRPr="00FB3A93">
        <w:rPr>
          <w:b w:val="0"/>
          <w:sz w:val="20"/>
          <w:u w:val="none"/>
        </w:rPr>
        <w:t xml:space="preserve">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14:paraId="2F7B3442" w14:textId="77777777"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14:paraId="249099CD" w14:textId="77777777"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14:paraId="5A690E6F" w14:textId="77777777"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14:paraId="0B5BA4AD" w14:textId="77777777"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14:paraId="55C926FC" w14:textId="77777777"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14:paraId="20E97CD9" w14:textId="2434D6D4"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w:t>
      </w:r>
      <w:r w:rsidR="00567693">
        <w:rPr>
          <w:sz w:val="20"/>
        </w:rPr>
        <w:t>A</w:t>
      </w:r>
      <w:r w:rsidR="00EE30B8" w:rsidRPr="00FB3A93">
        <w:rPr>
          <w:sz w:val="20"/>
        </w:rPr>
        <w:t xml:space="preserve">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14:paraId="38674881" w14:textId="77777777"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14:paraId="6D555520" w14:textId="77777777"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14:paraId="7DAFABC6" w14:textId="77777777"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w:t>
      </w:r>
      <w:r w:rsidR="00762D4F">
        <w:rPr>
          <w:b w:val="0"/>
          <w:sz w:val="20"/>
          <w:u w:val="none"/>
        </w:rPr>
        <w:t>Quantity</w:t>
      </w:r>
      <w:r w:rsidR="00971020" w:rsidRPr="00BF14B9">
        <w:rPr>
          <w:b w:val="0"/>
          <w:sz w:val="20"/>
          <w:u w:val="none"/>
        </w:rPr>
        <w:t xml:space="preserve"> Contract</w:t>
      </w:r>
      <w:r w:rsidR="00B63D4B">
        <w:rPr>
          <w:b w:val="0"/>
          <w:sz w:val="20"/>
          <w:u w:val="none"/>
        </w:rPr>
        <w:t>, if applicable</w:t>
      </w:r>
      <w:r w:rsidR="00330DAE" w:rsidRPr="00BF14B9">
        <w:rPr>
          <w:b w:val="0"/>
          <w:sz w:val="20"/>
          <w:u w:val="none"/>
        </w:rPr>
        <w:t>;</w:t>
      </w:r>
    </w:p>
    <w:p w14:paraId="575DD492" w14:textId="77777777"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14:paraId="45B0D8CE" w14:textId="77777777"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14:paraId="2C7A22AA" w14:textId="77777777"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14:paraId="6490A6B4" w14:textId="77777777"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14:paraId="1C582428" w14:textId="77777777"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14:paraId="7C6FC10F" w14:textId="77777777"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14:paraId="664E54EF" w14:textId="77777777"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14:paraId="661D31A9" w14:textId="77777777" w:rsidR="00A44FA6" w:rsidRPr="0088439A" w:rsidRDefault="00BF14B9" w:rsidP="00F62555">
      <w:pPr>
        <w:tabs>
          <w:tab w:val="left" w:pos="360"/>
          <w:tab w:val="right" w:pos="10224"/>
        </w:tabs>
        <w:spacing w:before="120"/>
        <w:rPr>
          <w:b w:val="0"/>
          <w:sz w:val="20"/>
          <w:u w:val="none"/>
        </w:rPr>
      </w:pPr>
      <w:r w:rsidRPr="0088439A">
        <w:rPr>
          <w:sz w:val="20"/>
          <w:u w:val="none"/>
        </w:rPr>
        <w:t>C.</w:t>
      </w:r>
      <w:r>
        <w:rPr>
          <w:sz w:val="20"/>
          <w:u w:val="none"/>
        </w:rPr>
        <w:tab/>
      </w:r>
      <w:r w:rsidRPr="0088439A">
        <w:rPr>
          <w:sz w:val="20"/>
        </w:rPr>
        <w:t>THE WORK</w:t>
      </w:r>
    </w:p>
    <w:p w14:paraId="6C083DF9" w14:textId="53FF0FD0" w:rsidR="003153AC" w:rsidRPr="005928C7" w:rsidRDefault="00A220C8" w:rsidP="00700C63">
      <w:pPr>
        <w:pStyle w:val="ListParagraph"/>
        <w:numPr>
          <w:ilvl w:val="0"/>
          <w:numId w:val="9"/>
        </w:numPr>
        <w:tabs>
          <w:tab w:val="left" w:pos="360"/>
          <w:tab w:val="right" w:pos="10224"/>
        </w:tabs>
        <w:spacing w:before="60"/>
        <w:jc w:val="both"/>
        <w:rPr>
          <w:b w:val="0"/>
          <w:sz w:val="20"/>
          <w:u w:val="none"/>
        </w:rPr>
      </w:pPr>
      <w:r w:rsidRPr="005928C7">
        <w:rPr>
          <w:b w:val="0"/>
          <w:sz w:val="20"/>
          <w:u w:val="none"/>
        </w:rPr>
        <w:t>The</w:t>
      </w:r>
      <w:r w:rsidR="001D0765" w:rsidRPr="005928C7">
        <w:rPr>
          <w:b w:val="0"/>
          <w:sz w:val="20"/>
          <w:u w:val="none"/>
        </w:rPr>
        <w:t xml:space="preserve"> </w:t>
      </w:r>
      <w:r w:rsidRPr="005928C7">
        <w:rPr>
          <w:b w:val="0"/>
          <w:sz w:val="20"/>
          <w:u w:val="none"/>
        </w:rPr>
        <w:t xml:space="preserve">Agency </w:t>
      </w:r>
      <w:r w:rsidR="001D0765" w:rsidRPr="005928C7">
        <w:rPr>
          <w:b w:val="0"/>
          <w:sz w:val="20"/>
          <w:u w:val="none"/>
        </w:rPr>
        <w:t xml:space="preserve">will request proposals for </w:t>
      </w:r>
      <w:r w:rsidR="00A27650" w:rsidRPr="005928C7">
        <w:rPr>
          <w:b w:val="0"/>
          <w:sz w:val="20"/>
          <w:u w:val="none"/>
        </w:rPr>
        <w:t>A</w:t>
      </w:r>
      <w:r w:rsidR="002F5416" w:rsidRPr="005928C7">
        <w:rPr>
          <w:b w:val="0"/>
          <w:sz w:val="20"/>
          <w:u w:val="none"/>
        </w:rPr>
        <w:t>/</w:t>
      </w:r>
      <w:r w:rsidR="00A27650" w:rsidRPr="005928C7">
        <w:rPr>
          <w:b w:val="0"/>
          <w:sz w:val="20"/>
          <w:u w:val="none"/>
        </w:rPr>
        <w:t>E</w:t>
      </w:r>
      <w:r w:rsidR="001D0765" w:rsidRPr="005928C7">
        <w:rPr>
          <w:b w:val="0"/>
          <w:sz w:val="20"/>
          <w:u w:val="none"/>
        </w:rPr>
        <w:t xml:space="preserve"> services on an as-needed basis. </w:t>
      </w:r>
      <w:r w:rsidR="003A1DE3" w:rsidRPr="005928C7">
        <w:rPr>
          <w:b w:val="0"/>
          <w:sz w:val="20"/>
          <w:u w:val="none"/>
        </w:rPr>
        <w:t xml:space="preserve"> </w:t>
      </w:r>
      <w:r w:rsidR="001D0765" w:rsidRPr="005928C7">
        <w:rPr>
          <w:b w:val="0"/>
          <w:sz w:val="20"/>
          <w:u w:val="none"/>
        </w:rPr>
        <w:t xml:space="preserve">The scope of services will be within the </w:t>
      </w:r>
      <w:r w:rsidR="0085421D" w:rsidRPr="005928C7">
        <w:rPr>
          <w:b w:val="0"/>
          <w:sz w:val="20"/>
          <w:u w:val="none"/>
        </w:rPr>
        <w:t>discipline(s)</w:t>
      </w:r>
      <w:r w:rsidR="001D0765" w:rsidRPr="005928C7">
        <w:rPr>
          <w:b w:val="0"/>
          <w:sz w:val="20"/>
          <w:u w:val="none"/>
        </w:rPr>
        <w:t xml:space="preserve"> set forth above and within the expenditure limits set forth in the </w:t>
      </w:r>
      <w:r w:rsidR="00330DAE" w:rsidRPr="005928C7">
        <w:rPr>
          <w:b w:val="0"/>
          <w:sz w:val="20"/>
          <w:u w:val="none"/>
        </w:rPr>
        <w:t xml:space="preserve">Invitation for Indefinite </w:t>
      </w:r>
      <w:r w:rsidR="00762D4F" w:rsidRPr="005928C7">
        <w:rPr>
          <w:b w:val="0"/>
          <w:sz w:val="20"/>
          <w:u w:val="none"/>
        </w:rPr>
        <w:t>Quantity</w:t>
      </w:r>
      <w:r w:rsidR="00FE074E" w:rsidRPr="005928C7">
        <w:rPr>
          <w:b w:val="0"/>
          <w:sz w:val="20"/>
          <w:u w:val="none"/>
        </w:rPr>
        <w:t xml:space="preserve"> </w:t>
      </w:r>
      <w:r w:rsidR="00964498" w:rsidRPr="005928C7">
        <w:rPr>
          <w:b w:val="0"/>
          <w:sz w:val="20"/>
          <w:u w:val="none"/>
        </w:rPr>
        <w:t>Contract</w:t>
      </w:r>
      <w:r w:rsidR="001D0765" w:rsidRPr="005928C7">
        <w:rPr>
          <w:b w:val="0"/>
          <w:sz w:val="20"/>
          <w:u w:val="none"/>
        </w:rPr>
        <w:t xml:space="preserve">. </w:t>
      </w:r>
      <w:r w:rsidR="003A1DE3" w:rsidRPr="005928C7">
        <w:rPr>
          <w:b w:val="0"/>
          <w:sz w:val="20"/>
          <w:u w:val="none"/>
        </w:rPr>
        <w:t xml:space="preserve"> </w:t>
      </w:r>
      <w:r w:rsidR="00330DAE" w:rsidRPr="005928C7">
        <w:rPr>
          <w:b w:val="0"/>
          <w:sz w:val="20"/>
          <w:u w:val="none"/>
        </w:rPr>
        <w:t>Upon receipt of a request for a proposal, the A</w:t>
      </w:r>
      <w:r w:rsidR="002F5416" w:rsidRPr="005928C7">
        <w:rPr>
          <w:b w:val="0"/>
          <w:sz w:val="20"/>
          <w:u w:val="none"/>
        </w:rPr>
        <w:t>/</w:t>
      </w:r>
      <w:r w:rsidR="00330DAE" w:rsidRPr="005928C7">
        <w:rPr>
          <w:b w:val="0"/>
          <w:sz w:val="20"/>
          <w:u w:val="none"/>
        </w:rPr>
        <w:t xml:space="preserve">E will prepare and submit a proposal setting forth the proposed scope of services, </w:t>
      </w:r>
      <w:r w:rsidR="006733B3" w:rsidRPr="005928C7">
        <w:rPr>
          <w:b w:val="0"/>
          <w:sz w:val="20"/>
          <w:u w:val="none"/>
        </w:rPr>
        <w:t>schedule, fee</w:t>
      </w:r>
      <w:r w:rsidR="00330DAE" w:rsidRPr="005928C7">
        <w:rPr>
          <w:b w:val="0"/>
          <w:sz w:val="20"/>
          <w:u w:val="none"/>
        </w:rPr>
        <w:t>, and reimbursable expenses.</w:t>
      </w:r>
      <w:r w:rsidR="003A1DE3" w:rsidRPr="005928C7">
        <w:rPr>
          <w:b w:val="0"/>
          <w:sz w:val="20"/>
          <w:u w:val="none"/>
        </w:rPr>
        <w:t xml:space="preserve"> </w:t>
      </w:r>
      <w:r w:rsidR="00330DAE" w:rsidRPr="005928C7">
        <w:rPr>
          <w:b w:val="0"/>
          <w:sz w:val="20"/>
          <w:u w:val="none"/>
        </w:rPr>
        <w:t xml:space="preserve"> Once the Agency and A</w:t>
      </w:r>
      <w:r w:rsidR="002F5416" w:rsidRPr="005928C7">
        <w:rPr>
          <w:b w:val="0"/>
          <w:sz w:val="20"/>
          <w:u w:val="none"/>
        </w:rPr>
        <w:t>/</w:t>
      </w:r>
      <w:r w:rsidR="00330DAE" w:rsidRPr="005928C7">
        <w:rPr>
          <w:b w:val="0"/>
          <w:sz w:val="20"/>
          <w:u w:val="none"/>
        </w:rPr>
        <w:t xml:space="preserve">E have negotiated and agreed on the scope of services, </w:t>
      </w:r>
      <w:r w:rsidR="006733B3" w:rsidRPr="005928C7">
        <w:rPr>
          <w:b w:val="0"/>
          <w:sz w:val="20"/>
          <w:u w:val="none"/>
        </w:rPr>
        <w:t xml:space="preserve">schedule, </w:t>
      </w:r>
      <w:r w:rsidR="00330DAE" w:rsidRPr="005928C7">
        <w:rPr>
          <w:b w:val="0"/>
          <w:sz w:val="20"/>
          <w:u w:val="none"/>
        </w:rPr>
        <w:t xml:space="preserve">fee, and estimated reimbursable expenses, the </w:t>
      </w:r>
      <w:r w:rsidR="001D0765" w:rsidRPr="005928C7">
        <w:rPr>
          <w:b w:val="0"/>
          <w:sz w:val="20"/>
          <w:u w:val="none"/>
        </w:rPr>
        <w:t>Agency</w:t>
      </w:r>
      <w:r w:rsidR="006733B3" w:rsidRPr="005928C7">
        <w:rPr>
          <w:b w:val="0"/>
          <w:sz w:val="20"/>
          <w:u w:val="none"/>
        </w:rPr>
        <w:t xml:space="preserve"> will</w:t>
      </w:r>
      <w:r w:rsidR="001D0765" w:rsidRPr="005928C7">
        <w:rPr>
          <w:b w:val="0"/>
          <w:sz w:val="20"/>
          <w:u w:val="none"/>
        </w:rPr>
        <w:t xml:space="preserve"> issu</w:t>
      </w:r>
      <w:r w:rsidR="00330DAE" w:rsidRPr="005928C7">
        <w:rPr>
          <w:b w:val="0"/>
          <w:sz w:val="20"/>
          <w:u w:val="none"/>
        </w:rPr>
        <w:t>e</w:t>
      </w:r>
      <w:r w:rsidR="001D0765" w:rsidRPr="005928C7">
        <w:rPr>
          <w:b w:val="0"/>
          <w:sz w:val="20"/>
          <w:u w:val="none"/>
        </w:rPr>
        <w:t xml:space="preserve"> the </w:t>
      </w:r>
      <w:r w:rsidR="00A27650" w:rsidRPr="005928C7">
        <w:rPr>
          <w:b w:val="0"/>
          <w:sz w:val="20"/>
          <w:u w:val="none"/>
        </w:rPr>
        <w:t>A</w:t>
      </w:r>
      <w:r w:rsidR="002F5416" w:rsidRPr="005928C7">
        <w:rPr>
          <w:b w:val="0"/>
          <w:sz w:val="20"/>
          <w:u w:val="none"/>
        </w:rPr>
        <w:t>/</w:t>
      </w:r>
      <w:r w:rsidR="00A27650" w:rsidRPr="005928C7">
        <w:rPr>
          <w:b w:val="0"/>
          <w:sz w:val="20"/>
          <w:u w:val="none"/>
        </w:rPr>
        <w:t>E</w:t>
      </w:r>
      <w:r w:rsidR="001D0765" w:rsidRPr="005928C7">
        <w:rPr>
          <w:b w:val="0"/>
          <w:sz w:val="20"/>
          <w:u w:val="none"/>
        </w:rPr>
        <w:t xml:space="preserve"> a Delivery Order</w:t>
      </w:r>
      <w:r w:rsidR="00330DAE" w:rsidRPr="005928C7">
        <w:rPr>
          <w:b w:val="0"/>
          <w:sz w:val="20"/>
          <w:u w:val="none"/>
        </w:rPr>
        <w:t>,</w:t>
      </w:r>
      <w:r w:rsidR="001D0765" w:rsidRPr="005928C7">
        <w:rPr>
          <w:b w:val="0"/>
          <w:sz w:val="20"/>
          <w:u w:val="none"/>
        </w:rPr>
        <w:t xml:space="preserve"> using </w:t>
      </w:r>
      <w:r w:rsidR="00B63D4B" w:rsidRPr="005928C7">
        <w:rPr>
          <w:b w:val="0"/>
          <w:sz w:val="20"/>
          <w:u w:val="none"/>
        </w:rPr>
        <w:t xml:space="preserve">the </w:t>
      </w:r>
      <w:r w:rsidR="00762D4F" w:rsidRPr="005928C7">
        <w:rPr>
          <w:b w:val="0"/>
          <w:sz w:val="20"/>
          <w:u w:val="none"/>
        </w:rPr>
        <w:t>Indefinite Quantity Contract</w:t>
      </w:r>
      <w:r w:rsidR="003D55B2" w:rsidRPr="005928C7">
        <w:rPr>
          <w:b w:val="0"/>
          <w:sz w:val="20"/>
          <w:u w:val="none"/>
        </w:rPr>
        <w:t xml:space="preserve"> Delivery Order – Small Contract</w:t>
      </w:r>
      <w:r w:rsidR="00F73E1E" w:rsidRPr="005928C7">
        <w:rPr>
          <w:b w:val="0"/>
          <w:sz w:val="20"/>
          <w:u w:val="none"/>
        </w:rPr>
        <w:t xml:space="preserve"> </w:t>
      </w:r>
      <w:r w:rsidR="00B63D4B" w:rsidRPr="005928C7">
        <w:rPr>
          <w:b w:val="0"/>
          <w:sz w:val="20"/>
          <w:u w:val="none"/>
        </w:rPr>
        <w:t xml:space="preserve">(SE-635) </w:t>
      </w:r>
      <w:r w:rsidR="00F73E1E" w:rsidRPr="005928C7">
        <w:rPr>
          <w:b w:val="0"/>
          <w:sz w:val="20"/>
          <w:u w:val="none"/>
        </w:rPr>
        <w:t>or</w:t>
      </w:r>
      <w:r w:rsidR="003D55B2" w:rsidRPr="005928C7">
        <w:rPr>
          <w:b w:val="0"/>
          <w:sz w:val="20"/>
          <w:u w:val="none"/>
        </w:rPr>
        <w:t xml:space="preserve"> </w:t>
      </w:r>
      <w:r w:rsidR="00B63D4B" w:rsidRPr="005928C7">
        <w:rPr>
          <w:b w:val="0"/>
          <w:sz w:val="20"/>
          <w:u w:val="none"/>
        </w:rPr>
        <w:t xml:space="preserve">the </w:t>
      </w:r>
      <w:r w:rsidR="00762D4F" w:rsidRPr="005928C7">
        <w:rPr>
          <w:b w:val="0"/>
          <w:sz w:val="20"/>
          <w:u w:val="none"/>
        </w:rPr>
        <w:t>Indefinite Quantity Contract</w:t>
      </w:r>
      <w:r w:rsidR="00964498" w:rsidRPr="005928C7">
        <w:rPr>
          <w:b w:val="0"/>
          <w:sz w:val="20"/>
          <w:u w:val="none"/>
        </w:rPr>
        <w:t xml:space="preserve"> </w:t>
      </w:r>
      <w:r w:rsidR="001D0765" w:rsidRPr="005928C7">
        <w:rPr>
          <w:b w:val="0"/>
          <w:sz w:val="20"/>
          <w:u w:val="none"/>
        </w:rPr>
        <w:t>Delivery Order</w:t>
      </w:r>
      <w:r w:rsidR="00B63D4B" w:rsidRPr="005928C7">
        <w:rPr>
          <w:b w:val="0"/>
          <w:sz w:val="20"/>
          <w:u w:val="none"/>
        </w:rPr>
        <w:t xml:space="preserve"> (SE-645)</w:t>
      </w:r>
      <w:r w:rsidR="00330DAE" w:rsidRPr="005928C7">
        <w:rPr>
          <w:b w:val="0"/>
          <w:sz w:val="20"/>
          <w:u w:val="none"/>
        </w:rPr>
        <w:t>, which will set forth the parties</w:t>
      </w:r>
      <w:r w:rsidRPr="005928C7">
        <w:rPr>
          <w:b w:val="0"/>
          <w:sz w:val="20"/>
          <w:u w:val="none"/>
        </w:rPr>
        <w:t>’</w:t>
      </w:r>
      <w:r w:rsidR="00330DAE" w:rsidRPr="005928C7">
        <w:rPr>
          <w:b w:val="0"/>
          <w:sz w:val="20"/>
          <w:u w:val="none"/>
        </w:rPr>
        <w:t xml:space="preserve"> agreement</w:t>
      </w:r>
      <w:r w:rsidR="001D0765" w:rsidRPr="005928C7">
        <w:rPr>
          <w:b w:val="0"/>
          <w:sz w:val="20"/>
          <w:u w:val="none"/>
        </w:rPr>
        <w:t>.</w:t>
      </w:r>
      <w:r w:rsidR="003153AC" w:rsidRPr="005928C7">
        <w:rPr>
          <w:b w:val="0"/>
          <w:sz w:val="20"/>
          <w:u w:val="none"/>
        </w:rPr>
        <w:br w:type="page"/>
      </w:r>
    </w:p>
    <w:p w14:paraId="133E7D09" w14:textId="77777777" w:rsidR="001D0765" w:rsidRPr="00964498" w:rsidRDefault="00A44FA6"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lastRenderedPageBreak/>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14:paraId="5F4F743F" w14:textId="77777777" w:rsidR="006733B3" w:rsidRPr="00964498" w:rsidRDefault="006733B3"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w:t>
      </w:r>
      <w:r w:rsidRPr="00964498">
        <w:rPr>
          <w:b w:val="0"/>
          <w:sz w:val="20"/>
          <w:u w:val="none"/>
        </w:rPr>
        <w:t>.</w:t>
      </w:r>
    </w:p>
    <w:p w14:paraId="062B74A6" w14:textId="77777777" w:rsidR="00BF14B9" w:rsidRDefault="00BF14B9" w:rsidP="003F4C80">
      <w:pPr>
        <w:tabs>
          <w:tab w:val="left" w:pos="360"/>
          <w:tab w:val="right" w:pos="10224"/>
        </w:tabs>
        <w:spacing w:before="120"/>
        <w:ind w:left="360" w:hanging="360"/>
        <w:jc w:val="both"/>
        <w:rPr>
          <w:b w:val="0"/>
          <w:sz w:val="20"/>
          <w:u w:val="none"/>
        </w:rPr>
      </w:pPr>
      <w:bookmarkStart w:id="13" w:name="_Hlk19601784"/>
      <w:r w:rsidRPr="00FB3A93">
        <w:rPr>
          <w:sz w:val="20"/>
          <w:u w:val="none"/>
        </w:rPr>
        <w:t>D.</w:t>
      </w:r>
      <w:r>
        <w:rPr>
          <w:sz w:val="20"/>
          <w:u w:val="none"/>
        </w:rPr>
        <w:tab/>
      </w:r>
      <w:r w:rsidRPr="00FB3A93">
        <w:rPr>
          <w:sz w:val="20"/>
        </w:rPr>
        <w:t>PAYMENT</w:t>
      </w:r>
    </w:p>
    <w:p w14:paraId="4C26BD06" w14:textId="77777777" w:rsidR="005C59F2" w:rsidRPr="004709BC" w:rsidRDefault="00A27650"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A</w:t>
      </w:r>
      <w:r w:rsidR="002F5416" w:rsidRPr="004709BC">
        <w:rPr>
          <w:b w:val="0"/>
          <w:sz w:val="20"/>
          <w:u w:val="none"/>
        </w:rPr>
        <w:t>/</w:t>
      </w:r>
      <w:r w:rsidRPr="004709BC">
        <w:rPr>
          <w:b w:val="0"/>
          <w:sz w:val="20"/>
          <w:u w:val="none"/>
        </w:rPr>
        <w:t>E</w:t>
      </w:r>
      <w:r w:rsidR="00EE30B8" w:rsidRPr="004709BC">
        <w:rPr>
          <w:b w:val="0"/>
          <w:sz w:val="20"/>
          <w:u w:val="none"/>
        </w:rPr>
        <w:t xml:space="preserve"> may </w:t>
      </w:r>
      <w:r w:rsidR="0085421D" w:rsidRPr="004709BC">
        <w:rPr>
          <w:b w:val="0"/>
          <w:sz w:val="20"/>
          <w:u w:val="none"/>
        </w:rPr>
        <w:t xml:space="preserve">make </w:t>
      </w:r>
      <w:r w:rsidR="00EE30B8" w:rsidRPr="004709BC">
        <w:rPr>
          <w:b w:val="0"/>
          <w:sz w:val="20"/>
          <w:u w:val="none"/>
        </w:rPr>
        <w:t xml:space="preserve">application for payment for </w:t>
      </w:r>
      <w:r w:rsidR="00682DCE" w:rsidRPr="004709BC">
        <w:rPr>
          <w:b w:val="0"/>
          <w:sz w:val="20"/>
          <w:u w:val="none"/>
        </w:rPr>
        <w:t xml:space="preserve">services </w:t>
      </w:r>
      <w:r w:rsidR="00EE30B8" w:rsidRPr="004709BC">
        <w:rPr>
          <w:b w:val="0"/>
          <w:sz w:val="20"/>
          <w:u w:val="none"/>
        </w:rPr>
        <w:t xml:space="preserve">performed under </w:t>
      </w:r>
      <w:r w:rsidR="0085421D" w:rsidRPr="004709BC">
        <w:rPr>
          <w:b w:val="0"/>
          <w:sz w:val="20"/>
          <w:u w:val="none"/>
        </w:rPr>
        <w:t xml:space="preserve">a </w:t>
      </w:r>
      <w:r w:rsidR="00EE30B8" w:rsidRPr="004709BC">
        <w:rPr>
          <w:b w:val="0"/>
          <w:sz w:val="20"/>
          <w:u w:val="none"/>
        </w:rPr>
        <w:t>Delivery Order</w:t>
      </w:r>
      <w:r w:rsidR="0085421D" w:rsidRPr="004709BC">
        <w:rPr>
          <w:b w:val="0"/>
          <w:sz w:val="20"/>
          <w:u w:val="none"/>
        </w:rPr>
        <w:t xml:space="preserve"> </w:t>
      </w:r>
      <w:r w:rsidR="005F7473" w:rsidRPr="004709BC">
        <w:rPr>
          <w:b w:val="0"/>
          <w:sz w:val="20"/>
          <w:u w:val="none"/>
        </w:rPr>
        <w:t>(</w:t>
      </w:r>
      <w:r w:rsidR="0085421D" w:rsidRPr="004709BC">
        <w:rPr>
          <w:b w:val="0"/>
          <w:sz w:val="20"/>
          <w:u w:val="none"/>
        </w:rPr>
        <w:t xml:space="preserve">and the </w:t>
      </w:r>
      <w:r w:rsidR="0093540F" w:rsidRPr="004709BC">
        <w:rPr>
          <w:b w:val="0"/>
          <w:sz w:val="20"/>
          <w:u w:val="none"/>
        </w:rPr>
        <w:t>Agency</w:t>
      </w:r>
      <w:r w:rsidR="0085421D" w:rsidRPr="004709BC">
        <w:rPr>
          <w:b w:val="0"/>
          <w:sz w:val="20"/>
          <w:u w:val="none"/>
        </w:rPr>
        <w:t xml:space="preserve"> shall make payment</w:t>
      </w:r>
      <w:r w:rsidR="00A220C8" w:rsidRPr="004709BC">
        <w:rPr>
          <w:b w:val="0"/>
          <w:sz w:val="20"/>
          <w:u w:val="none"/>
        </w:rPr>
        <w:t>)</w:t>
      </w:r>
      <w:r w:rsidR="0085421D" w:rsidRPr="004709BC">
        <w:rPr>
          <w:b w:val="0"/>
          <w:sz w:val="20"/>
          <w:u w:val="none"/>
        </w:rPr>
        <w:t xml:space="preserve"> as agreed in the Delivery Order.</w:t>
      </w:r>
    </w:p>
    <w:p w14:paraId="052E7C47" w14:textId="77777777" w:rsidR="004709BC" w:rsidRPr="004709BC" w:rsidRDefault="0085421D"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 xml:space="preserve">Fees and reimbursable expenses are not to exceed the amount shown on the </w:t>
      </w:r>
      <w:r w:rsidR="005F7473" w:rsidRPr="004709BC">
        <w:rPr>
          <w:b w:val="0"/>
          <w:sz w:val="20"/>
          <w:u w:val="none"/>
        </w:rPr>
        <w:t>Delivery</w:t>
      </w:r>
      <w:r w:rsidRPr="004709BC">
        <w:rPr>
          <w:b w:val="0"/>
          <w:sz w:val="20"/>
          <w:u w:val="none"/>
        </w:rPr>
        <w:t xml:space="preserve"> Order unless approved by the Agency on </w:t>
      </w:r>
      <w:r w:rsidR="005F7473" w:rsidRPr="004709BC">
        <w:rPr>
          <w:b w:val="0"/>
          <w:sz w:val="20"/>
          <w:u w:val="none"/>
        </w:rPr>
        <w:t>a</w:t>
      </w:r>
      <w:r w:rsidR="00762D4F" w:rsidRPr="004709BC">
        <w:rPr>
          <w:b w:val="0"/>
          <w:sz w:val="20"/>
          <w:u w:val="none"/>
        </w:rPr>
        <w:t>n Indefinite Quantity Contract</w:t>
      </w:r>
      <w:r w:rsidR="00BF14B9" w:rsidRPr="004709BC">
        <w:rPr>
          <w:b w:val="0"/>
          <w:sz w:val="20"/>
          <w:u w:val="none"/>
        </w:rPr>
        <w:t xml:space="preserve"> </w:t>
      </w:r>
      <w:r w:rsidR="005F7473" w:rsidRPr="004709BC">
        <w:rPr>
          <w:b w:val="0"/>
          <w:sz w:val="20"/>
          <w:u w:val="none"/>
        </w:rPr>
        <w:t xml:space="preserve">Delivery Order Modification using </w:t>
      </w:r>
      <w:r w:rsidRPr="004709BC">
        <w:rPr>
          <w:b w:val="0"/>
          <w:sz w:val="20"/>
          <w:u w:val="none"/>
        </w:rPr>
        <w:t xml:space="preserve">Form </w:t>
      </w:r>
      <w:r w:rsidR="00F73E1E" w:rsidRPr="004709BC">
        <w:rPr>
          <w:b w:val="0"/>
          <w:sz w:val="20"/>
          <w:u w:val="none"/>
        </w:rPr>
        <w:t xml:space="preserve">SE-638 or </w:t>
      </w:r>
      <w:r w:rsidRPr="004709BC">
        <w:rPr>
          <w:b w:val="0"/>
          <w:sz w:val="20"/>
          <w:u w:val="none"/>
        </w:rPr>
        <w:t>SE 6</w:t>
      </w:r>
      <w:r w:rsidR="00F60D81" w:rsidRPr="004709BC">
        <w:rPr>
          <w:b w:val="0"/>
          <w:sz w:val="20"/>
          <w:u w:val="none"/>
        </w:rPr>
        <w:t>48</w:t>
      </w:r>
      <w:r w:rsidR="005F7473" w:rsidRPr="004709BC">
        <w:rPr>
          <w:b w:val="0"/>
          <w:sz w:val="20"/>
          <w:u w:val="none"/>
        </w:rPr>
        <w:t>.</w:t>
      </w:r>
    </w:p>
    <w:p w14:paraId="63627540" w14:textId="77777777" w:rsidR="005C59F2"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w:t>
      </w:r>
      <w:r w:rsidR="002F5416" w:rsidRPr="004709BC">
        <w:rPr>
          <w:b w:val="0"/>
          <w:sz w:val="20"/>
          <w:u w:val="none"/>
        </w:rPr>
        <w:t>/</w:t>
      </w:r>
      <w:r w:rsidR="0085421D" w:rsidRPr="004709BC">
        <w:rPr>
          <w:b w:val="0"/>
          <w:sz w:val="20"/>
          <w:u w:val="none"/>
        </w:rPr>
        <w:t>E shall not invoice for services more often than monthly for work performed and reimbursable expenses incurred during that period.</w:t>
      </w:r>
    </w:p>
    <w:p w14:paraId="533900B3" w14:textId="77777777" w:rsidR="001D0765"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Agency shall make payments to the A</w:t>
      </w:r>
      <w:r w:rsidR="002F5416" w:rsidRPr="004709BC">
        <w:rPr>
          <w:b w:val="0"/>
          <w:sz w:val="20"/>
          <w:u w:val="none"/>
        </w:rPr>
        <w:t>/</w:t>
      </w:r>
      <w:r w:rsidRPr="004709BC">
        <w:rPr>
          <w:b w:val="0"/>
          <w:sz w:val="20"/>
          <w:u w:val="none"/>
        </w:rPr>
        <w:t xml:space="preserve">E </w:t>
      </w:r>
      <w:r w:rsidR="00682DCE" w:rsidRPr="004709BC">
        <w:rPr>
          <w:b w:val="0"/>
          <w:sz w:val="20"/>
          <w:u w:val="none"/>
        </w:rPr>
        <w:t xml:space="preserve">of </w:t>
      </w:r>
      <w:r w:rsidRPr="004709BC">
        <w:rPr>
          <w:b w:val="0"/>
          <w:sz w:val="20"/>
          <w:u w:val="none"/>
        </w:rPr>
        <w:t>undisputed</w:t>
      </w:r>
      <w:r w:rsidR="008E5CE3" w:rsidRPr="004709BC">
        <w:rPr>
          <w:b w:val="0"/>
          <w:sz w:val="20"/>
          <w:u w:val="none"/>
        </w:rPr>
        <w:t xml:space="preserve"> amounts due for </w:t>
      </w:r>
      <w:r w:rsidR="00682DCE" w:rsidRPr="004709BC">
        <w:rPr>
          <w:b w:val="0"/>
          <w:sz w:val="20"/>
          <w:u w:val="none"/>
        </w:rPr>
        <w:t>services performed</w:t>
      </w:r>
      <w:r w:rsidRPr="004709BC">
        <w:rPr>
          <w:b w:val="0"/>
          <w:sz w:val="20"/>
          <w:u w:val="none"/>
        </w:rPr>
        <w:t xml:space="preserve"> by the A</w:t>
      </w:r>
      <w:r w:rsidR="002F5416" w:rsidRPr="004709BC">
        <w:rPr>
          <w:b w:val="0"/>
          <w:sz w:val="20"/>
          <w:u w:val="none"/>
        </w:rPr>
        <w:t>/</w:t>
      </w:r>
      <w:r w:rsidRPr="004709BC">
        <w:rPr>
          <w:b w:val="0"/>
          <w:sz w:val="20"/>
          <w:u w:val="none"/>
        </w:rPr>
        <w:t xml:space="preserve">E, within twenty-one </w:t>
      </w:r>
      <w:r w:rsidR="008E5CE3" w:rsidRPr="004709BC">
        <w:rPr>
          <w:b w:val="0"/>
          <w:sz w:val="20"/>
          <w:u w:val="none"/>
        </w:rPr>
        <w:t>(</w:t>
      </w:r>
      <w:r w:rsidRPr="004709BC">
        <w:rPr>
          <w:b w:val="0"/>
          <w:sz w:val="20"/>
          <w:u w:val="none"/>
        </w:rPr>
        <w:t>21</w:t>
      </w:r>
      <w:r w:rsidR="008E5CE3" w:rsidRPr="004709BC">
        <w:rPr>
          <w:b w:val="0"/>
          <w:sz w:val="20"/>
          <w:u w:val="none"/>
        </w:rPr>
        <w:t>)</w:t>
      </w:r>
      <w:r w:rsidRPr="004709BC">
        <w:rPr>
          <w:b w:val="0"/>
          <w:sz w:val="20"/>
          <w:u w:val="none"/>
        </w:rPr>
        <w:t xml:space="preserve"> days of receipt of the A</w:t>
      </w:r>
      <w:r w:rsidR="002F5416" w:rsidRPr="004709BC">
        <w:rPr>
          <w:b w:val="0"/>
          <w:sz w:val="20"/>
          <w:u w:val="none"/>
        </w:rPr>
        <w:t>/</w:t>
      </w:r>
      <w:r w:rsidRPr="004709BC">
        <w:rPr>
          <w:b w:val="0"/>
          <w:sz w:val="20"/>
          <w:u w:val="none"/>
        </w:rPr>
        <w:t xml:space="preserve">E’s invoice. </w:t>
      </w:r>
      <w:r w:rsidR="003A1DE3" w:rsidRPr="004709BC">
        <w:rPr>
          <w:b w:val="0"/>
          <w:sz w:val="20"/>
          <w:u w:val="none"/>
        </w:rPr>
        <w:t xml:space="preserve"> </w:t>
      </w:r>
      <w:r w:rsidRPr="004709BC">
        <w:rPr>
          <w:b w:val="0"/>
          <w:sz w:val="20"/>
          <w:u w:val="none"/>
        </w:rPr>
        <w:t>The A</w:t>
      </w:r>
      <w:r w:rsidR="002F5416" w:rsidRPr="004709BC">
        <w:rPr>
          <w:b w:val="0"/>
          <w:sz w:val="20"/>
          <w:u w:val="none"/>
        </w:rPr>
        <w:t>/</w:t>
      </w:r>
      <w:r w:rsidRPr="004709BC">
        <w:rPr>
          <w:b w:val="0"/>
          <w:sz w:val="20"/>
          <w:u w:val="none"/>
        </w:rPr>
        <w:t>E shall make progress payments to the consultants within seven (7) days of the receipt by the A</w:t>
      </w:r>
      <w:r w:rsidR="002F5416" w:rsidRPr="004709BC">
        <w:rPr>
          <w:b w:val="0"/>
          <w:sz w:val="20"/>
          <w:u w:val="none"/>
        </w:rPr>
        <w:t>/</w:t>
      </w:r>
      <w:r w:rsidRPr="004709BC">
        <w:rPr>
          <w:b w:val="0"/>
          <w:sz w:val="20"/>
          <w:u w:val="none"/>
        </w:rPr>
        <w:t>E of each payment from the Agency.</w:t>
      </w:r>
      <w:r w:rsidR="00EE30B8" w:rsidRPr="004709BC">
        <w:rPr>
          <w:b w:val="0"/>
          <w:sz w:val="20"/>
          <w:u w:val="none"/>
        </w:rPr>
        <w:t xml:space="preserve"> </w:t>
      </w:r>
    </w:p>
    <w:bookmarkEnd w:id="13"/>
    <w:p w14:paraId="4CDCB4CF" w14:textId="77777777"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14:paraId="4A11449D" w14:textId="77777777"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14:paraId="13820598" w14:textId="77777777"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14:paraId="7E1D416D" w14:textId="77777777"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14:paraId="4363EF0E" w14:textId="77777777"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14:paraId="6BD6BAAF" w14:textId="77777777"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14:paraId="27C4BA2C" w14:textId="77777777"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 xml:space="preserve">E may terminate the </w:t>
      </w:r>
      <w:r w:rsidR="00762D4F">
        <w:rPr>
          <w:b w:val="0"/>
          <w:sz w:val="20"/>
          <w:u w:val="none"/>
        </w:rPr>
        <w:t>C</w:t>
      </w:r>
      <w:r w:rsidR="00762D4F" w:rsidRPr="00BF14B9">
        <w:rPr>
          <w:b w:val="0"/>
          <w:sz w:val="20"/>
          <w:u w:val="none"/>
        </w:rPr>
        <w:t>ontract</w:t>
      </w:r>
      <w:r w:rsidRPr="00BF14B9">
        <w:rPr>
          <w:b w:val="0"/>
          <w:sz w:val="20"/>
          <w:u w:val="none"/>
        </w:rPr>
        <w: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14:paraId="4126E15B" w14:textId="77777777"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14:paraId="0BA042D1" w14:textId="77777777" w:rsidR="00BF14B9" w:rsidRDefault="00BF14B9" w:rsidP="00F62555">
      <w:pPr>
        <w:tabs>
          <w:tab w:val="left" w:pos="360"/>
          <w:tab w:val="right" w:pos="10224"/>
        </w:tabs>
        <w:spacing w:before="120"/>
        <w:rPr>
          <w:sz w:val="20"/>
          <w:u w:val="none"/>
        </w:rPr>
      </w:pPr>
      <w:r w:rsidRPr="00FB3A93">
        <w:rPr>
          <w:sz w:val="20"/>
          <w:u w:val="none"/>
        </w:rPr>
        <w:t>F.</w:t>
      </w:r>
      <w:r>
        <w:rPr>
          <w:sz w:val="20"/>
          <w:u w:val="none"/>
        </w:rPr>
        <w:tab/>
      </w:r>
      <w:r w:rsidRPr="00FB3A93">
        <w:rPr>
          <w:sz w:val="20"/>
        </w:rPr>
        <w:t>DISPUTE RESOLUTION</w:t>
      </w:r>
    </w:p>
    <w:p w14:paraId="1E300ED7" w14:textId="77777777"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14:paraId="34B60973" w14:textId="77777777"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14:paraId="46955539" w14:textId="77777777"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14:paraId="69F33A61" w14:textId="77777777" w:rsidR="00F62555" w:rsidRDefault="00F62555">
      <w:pPr>
        <w:rPr>
          <w:b w:val="0"/>
          <w:snapToGrid w:val="0"/>
          <w:color w:val="000000"/>
          <w:sz w:val="20"/>
          <w:u w:val="none"/>
        </w:rPr>
      </w:pPr>
      <w:r>
        <w:rPr>
          <w:snapToGrid w:val="0"/>
          <w:color w:val="000000"/>
        </w:rPr>
        <w:br w:type="page"/>
      </w:r>
    </w:p>
    <w:p w14:paraId="331390CD" w14:textId="77777777"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lastRenderedPageBreak/>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14:paraId="10A6E217" w14:textId="77777777"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14:paraId="6D3C491F" w14:textId="77777777"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14:paraId="3CCE1004" w14:textId="77777777"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14:paraId="484936B4" w14:textId="77777777"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14:paraId="3BC47BA5" w14:textId="77777777"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14:paraId="7BC84420" w14:textId="77777777"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14:paraId="4CEA8200" w14:textId="77777777" w:rsidR="00A63153" w:rsidRPr="00FB3A93" w:rsidRDefault="00936EF6" w:rsidP="00F62555">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14:paraId="5B8A15F0" w14:textId="77777777" w:rsidR="00B6025F" w:rsidRPr="00B6025F" w:rsidRDefault="00B6025F" w:rsidP="00B6025F">
      <w:pPr>
        <w:pStyle w:val="ListParagraph"/>
        <w:numPr>
          <w:ilvl w:val="0"/>
          <w:numId w:val="4"/>
        </w:numPr>
        <w:jc w:val="both"/>
        <w:rPr>
          <w:b w:val="0"/>
          <w:sz w:val="20"/>
          <w:u w:val="none"/>
        </w:rPr>
      </w:pPr>
      <w:r w:rsidRPr="00B6025F">
        <w:rPr>
          <w:b w:val="0"/>
          <w:sz w:val="20"/>
          <w:u w:val="none"/>
        </w:rPr>
        <w:t>Without limitation and notwithstanding any provision in this agreement, the A/E shall indemnify and hold harmless the Agency and the Agency’s agents and employees for and against claims, damages, losses and expenses (including attorneys’ fees) asserted by a third party against the Agency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w:t>
      </w:r>
      <w:r>
        <w:rPr>
          <w:b w:val="0"/>
          <w:sz w:val="20"/>
          <w:u w:val="none"/>
        </w:rPr>
        <w:t xml:space="preserve"> </w:t>
      </w:r>
      <w:r w:rsidRPr="00B6025F">
        <w:rPr>
          <w:b w:val="0"/>
          <w:sz w:val="20"/>
          <w:u w:val="none"/>
        </w:rPr>
        <w:t xml:space="preserve"> The A/E shall not be required to indemnify the Agency to the extent the Agency's damages result from the Agency's own negligence.</w:t>
      </w:r>
    </w:p>
    <w:p w14:paraId="5B786D28" w14:textId="77777777"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14:paraId="3600709F" w14:textId="77777777" w:rsidR="00EE30B8" w:rsidRPr="00936EF6" w:rsidRDefault="00936EF6" w:rsidP="00F62555">
      <w:pPr>
        <w:pStyle w:val="ListParagraph"/>
        <w:numPr>
          <w:ilvl w:val="0"/>
          <w:numId w:val="15"/>
        </w:numPr>
        <w:tabs>
          <w:tab w:val="right" w:pos="10224"/>
        </w:tabs>
        <w:spacing w:before="120"/>
        <w:ind w:left="360" w:hanging="360"/>
        <w:contextualSpacing w:val="0"/>
        <w:rPr>
          <w:b w:val="0"/>
          <w:sz w:val="20"/>
          <w:u w:val="none"/>
        </w:rPr>
      </w:pPr>
      <w:r w:rsidRPr="00936EF6">
        <w:rPr>
          <w:sz w:val="20"/>
        </w:rPr>
        <w:t>REPRESENTATIVES</w:t>
      </w:r>
    </w:p>
    <w:p w14:paraId="49ED5C7A" w14:textId="77777777"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14:paraId="3201908F" w14:textId="77777777"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14:paraId="0113886F" w14:textId="77777777"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4"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14:paraId="6565AC91" w14:textId="77777777"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5"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5"/>
      <w:r w:rsidR="00691D53">
        <w:rPr>
          <w:b w:val="0"/>
          <w:sz w:val="20"/>
        </w:rPr>
        <w:tab/>
      </w:r>
    </w:p>
    <w:p w14:paraId="089A10E5" w14:textId="77777777"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14:paraId="1986D472" w14:textId="77777777"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14:paraId="6490D62E" w14:textId="77777777"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14:paraId="23758877" w14:textId="77777777" w:rsidR="00F62555" w:rsidRDefault="00F62555">
      <w:pPr>
        <w:rPr>
          <w:sz w:val="20"/>
        </w:rPr>
      </w:pPr>
      <w:r>
        <w:rPr>
          <w:b w:val="0"/>
        </w:rPr>
        <w:br w:type="page"/>
      </w:r>
    </w:p>
    <w:p w14:paraId="6F010A54" w14:textId="77777777"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lastRenderedPageBreak/>
        <w:t>A</w:t>
      </w:r>
      <w:r w:rsidR="002F5416">
        <w:rPr>
          <w:b/>
          <w:u w:val="single"/>
        </w:rPr>
        <w:t>/</w:t>
      </w:r>
      <w:r w:rsidRPr="00892B21">
        <w:rPr>
          <w:b/>
          <w:u w:val="single"/>
        </w:rPr>
        <w:t>E</w:t>
      </w:r>
      <w:r w:rsidR="00892B21">
        <w:rPr>
          <w:b/>
          <w:u w:val="single"/>
        </w:rPr>
        <w:t>’s R</w:t>
      </w:r>
      <w:r w:rsidR="00EE30B8" w:rsidRPr="00892B21">
        <w:rPr>
          <w:b/>
          <w:u w:val="single"/>
        </w:rPr>
        <w:t>epresentative</w:t>
      </w:r>
    </w:p>
    <w:p w14:paraId="15F63533" w14:textId="77777777"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14:paraId="2163A299" w14:textId="77777777"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06617C7C" w14:textId="77777777"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64F15DA9" w14:textId="77777777"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1AA31A94" w14:textId="77777777"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7E3F4EBE" w14:textId="77777777"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14:paraId="5DBCCAF4" w14:textId="77777777"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14:paraId="2EC2DD44" w14:textId="77777777" w:rsidR="00DC6684" w:rsidRDefault="00936EF6" w:rsidP="00805141">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14:paraId="04AF3F64" w14:textId="77777777"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14:paraId="521F8FF5" w14:textId="77777777"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14:paraId="1FE27F6D" w14:textId="77777777"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14:paraId="4F3F2EC5" w14:textId="77777777"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14:paraId="45F221EB" w14:textId="77777777"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14:paraId="43175EC2" w14:textId="19633E85" w:rsidR="00DB327E" w:rsidRDefault="00DB327E" w:rsidP="00F908A4">
      <w:pPr>
        <w:pStyle w:val="ListParagraph"/>
        <w:numPr>
          <w:ilvl w:val="0"/>
          <w:numId w:val="16"/>
        </w:numPr>
        <w:tabs>
          <w:tab w:val="left" w:pos="360"/>
        </w:tabs>
        <w:spacing w:before="60"/>
        <w:jc w:val="both"/>
        <w:rPr>
          <w:b w:val="0"/>
          <w:bCs/>
          <w:sz w:val="20"/>
          <w:u w:val="none"/>
        </w:rPr>
      </w:pPr>
      <w:bookmarkStart w:id="16" w:name="_Hlk67490987"/>
      <w:bookmarkStart w:id="17" w:name="_Hlk14272505"/>
      <w:r w:rsidRPr="00DB327E">
        <w:rPr>
          <w:b w:val="0"/>
          <w:bCs/>
          <w:sz w:val="20"/>
          <w:u w:val="none"/>
        </w:rPr>
        <w:t>Additional</w:t>
      </w:r>
      <w:r>
        <w:rPr>
          <w:b w:val="0"/>
          <w:bCs/>
          <w:sz w:val="20"/>
          <w:u w:val="none"/>
        </w:rPr>
        <w:t xml:space="preserve"> Insured Obligations.</w:t>
      </w:r>
    </w:p>
    <w:p w14:paraId="0F622F37" w14:textId="072D798C" w:rsidR="00DB327E" w:rsidRDefault="00DB327E" w:rsidP="00AA3D86">
      <w:pPr>
        <w:pStyle w:val="ListParagraph"/>
        <w:numPr>
          <w:ilvl w:val="0"/>
          <w:numId w:val="25"/>
        </w:numPr>
        <w:spacing w:before="60"/>
        <w:ind w:left="1080"/>
        <w:jc w:val="both"/>
        <w:rPr>
          <w:b w:val="0"/>
          <w:bCs/>
          <w:sz w:val="20"/>
          <w:u w:val="none"/>
        </w:rPr>
      </w:pPr>
      <w:r w:rsidRPr="00AA3D86">
        <w:rPr>
          <w:b w:val="0"/>
          <w:bCs/>
          <w:sz w:val="20"/>
          <w:u w:val="none"/>
        </w:rPr>
        <w:t>To the fullest exten</w:t>
      </w:r>
      <w:r w:rsidR="00AA3D86">
        <w:rPr>
          <w:b w:val="0"/>
          <w:bCs/>
          <w:sz w:val="20"/>
          <w:u w:val="none"/>
        </w:rPr>
        <w:t>t</w:t>
      </w:r>
      <w:r w:rsidRPr="00AA3D86">
        <w:rPr>
          <w:b w:val="0"/>
          <w:bCs/>
          <w:sz w:val="20"/>
          <w:u w:val="none"/>
        </w:rPr>
        <w:t xml:space="preserve"> permitted by law, the A</w:t>
      </w:r>
      <w:r w:rsidR="00AA3D86" w:rsidRPr="00AA3D86">
        <w:rPr>
          <w:b w:val="0"/>
          <w:bCs/>
          <w:sz w:val="20"/>
          <w:u w:val="none"/>
        </w:rPr>
        <w:t>/E</w:t>
      </w:r>
      <w:r w:rsidRPr="00AA3D86">
        <w:rPr>
          <w:b w:val="0"/>
          <w:bCs/>
          <w:sz w:val="20"/>
          <w:u w:val="none"/>
        </w:rPr>
        <w:t xml:space="preserve"> shall cause the primary and excess or umbrella policies</w:t>
      </w:r>
      <w:r w:rsidR="00AA3D86" w:rsidRPr="00AA3D86">
        <w:rPr>
          <w:b w:val="0"/>
          <w:bCs/>
          <w:sz w:val="20"/>
          <w:u w:val="none"/>
        </w:rPr>
        <w:t xml:space="preserve"> for Commercial General Liability and Automobile Liability to include the Agency, its officers, officials, employees, and volunteers, as additional insureds for claims caused in whole or in part by the A/E’s negligent acts or omissions.  The additional insured coverage shall be primary and non-contributory to any of the Agency’s insurance policies and shall apply to both ongoing and completed operations.</w:t>
      </w:r>
    </w:p>
    <w:p w14:paraId="37BDE4C6" w14:textId="5E2D03F7" w:rsidR="00AA3D86" w:rsidRDefault="00AA3D86" w:rsidP="00AA3D86">
      <w:pPr>
        <w:pStyle w:val="ListParagraph"/>
        <w:numPr>
          <w:ilvl w:val="0"/>
          <w:numId w:val="25"/>
        </w:numPr>
        <w:spacing w:before="60"/>
        <w:ind w:left="1080"/>
        <w:jc w:val="both"/>
        <w:rPr>
          <w:b w:val="0"/>
          <w:bCs/>
          <w:sz w:val="20"/>
          <w:u w:val="none"/>
        </w:rPr>
      </w:pPr>
      <w:r>
        <w:rPr>
          <w:b w:val="0"/>
          <w:bCs/>
          <w:sz w:val="20"/>
          <w:u w:val="none"/>
        </w:rPr>
        <w:t>Prior to performing services, and thereafter upon replacement of each required policy of insurance, the A/E shall provide to the Agency a written endorsement to the A/E’s General Liability Insurance policy that (i) names the Agency, its officers, officials, employees, and volunteers, as additional insureds, and (ii) states that coverage shall not be cancelled, except with notice to the Agency.</w:t>
      </w:r>
    </w:p>
    <w:p w14:paraId="112EAAC3" w14:textId="7FFDF11F" w:rsidR="00AA3D86" w:rsidRPr="00AA3D86" w:rsidRDefault="00AA3D86" w:rsidP="00AA3D86">
      <w:pPr>
        <w:pStyle w:val="ListParagraph"/>
        <w:numPr>
          <w:ilvl w:val="0"/>
          <w:numId w:val="25"/>
        </w:numPr>
        <w:spacing w:before="60"/>
        <w:ind w:left="1080"/>
        <w:jc w:val="both"/>
        <w:rPr>
          <w:b w:val="0"/>
          <w:bCs/>
          <w:sz w:val="20"/>
          <w:u w:val="none"/>
        </w:rPr>
      </w:pPr>
      <w:r>
        <w:rPr>
          <w:b w:val="0"/>
          <w:bCs/>
          <w:sz w:val="20"/>
          <w:u w:val="none"/>
        </w:rPr>
        <w:t>Information concerning reduction of coverage on account of revised limits or claims paid under the General Aggregate, or both, shall be furnished by the A/E with reasonable promptness.</w:t>
      </w:r>
    </w:p>
    <w:bookmarkEnd w:id="16"/>
    <w:p w14:paraId="750C12DA" w14:textId="143C7B85" w:rsidR="00805141" w:rsidRPr="00F908A4" w:rsidRDefault="00805141" w:rsidP="00F908A4">
      <w:pPr>
        <w:pStyle w:val="ListParagraph"/>
        <w:numPr>
          <w:ilvl w:val="0"/>
          <w:numId w:val="16"/>
        </w:numPr>
        <w:tabs>
          <w:tab w:val="left" w:pos="360"/>
        </w:tabs>
        <w:spacing w:before="60"/>
        <w:jc w:val="both"/>
        <w:rPr>
          <w:sz w:val="20"/>
          <w:u w:val="none"/>
        </w:rPr>
      </w:pPr>
      <w:r w:rsidRPr="00F908A4">
        <w:rPr>
          <w:b w:val="0"/>
          <w:sz w:val="20"/>
          <w:u w:val="none"/>
        </w:rPr>
        <w:t xml:space="preserve">A/E agrees to require </w:t>
      </w:r>
      <w:r w:rsidR="00674913">
        <w:rPr>
          <w:b w:val="0"/>
          <w:sz w:val="20"/>
          <w:u w:val="none"/>
        </w:rPr>
        <w:t>C</w:t>
      </w:r>
      <w:r w:rsidRPr="00F908A4">
        <w:rPr>
          <w:b w:val="0"/>
          <w:sz w:val="20"/>
          <w:u w:val="none"/>
        </w:rPr>
        <w:t xml:space="preserve">onsultants to comply with the insurance provisions required of A/E pursuant to this Agreement unless A/E and Agency mutually agree to modify these requirements for </w:t>
      </w:r>
      <w:r w:rsidR="00674913">
        <w:rPr>
          <w:b w:val="0"/>
          <w:sz w:val="20"/>
          <w:u w:val="none"/>
        </w:rPr>
        <w:t>C</w:t>
      </w:r>
      <w:r w:rsidRPr="00F908A4">
        <w:rPr>
          <w:b w:val="0"/>
          <w:sz w:val="20"/>
          <w:u w:val="none"/>
        </w:rPr>
        <w:t xml:space="preserve">onsultants whose work is of relatively small scope.  A/E agrees that it will contractually obligate its </w:t>
      </w:r>
      <w:r w:rsidR="00674913">
        <w:rPr>
          <w:b w:val="0"/>
          <w:sz w:val="20"/>
          <w:u w:val="none"/>
        </w:rPr>
        <w:t>C</w:t>
      </w:r>
      <w:r w:rsidRPr="00F908A4">
        <w:rPr>
          <w:b w:val="0"/>
          <w:sz w:val="20"/>
          <w:u w:val="none"/>
        </w:rPr>
        <w:t xml:space="preserve">onsultants to advise A/E promptly of any changes or lapses of the requisite insurance coverages and A/E agrees to promptly advise Agency of any such notices A/E receives from its </w:t>
      </w:r>
      <w:r w:rsidR="00674913">
        <w:rPr>
          <w:b w:val="0"/>
          <w:sz w:val="20"/>
          <w:u w:val="none"/>
        </w:rPr>
        <w:t>C</w:t>
      </w:r>
      <w:r w:rsidRPr="00F908A4">
        <w:rPr>
          <w:b w:val="0"/>
          <w:sz w:val="20"/>
          <w:u w:val="none"/>
        </w:rPr>
        <w:t>onsultants.</w:t>
      </w:r>
    </w:p>
    <w:bookmarkEnd w:id="17"/>
    <w:p w14:paraId="6B3C3745" w14:textId="77777777" w:rsidR="001D406E" w:rsidRDefault="001D406E" w:rsidP="00805141">
      <w:pPr>
        <w:tabs>
          <w:tab w:val="left" w:pos="360"/>
          <w:tab w:val="right" w:pos="10224"/>
        </w:tabs>
        <w:spacing w:before="120"/>
        <w:jc w:val="both"/>
        <w:rPr>
          <w:sz w:val="20"/>
          <w:u w:val="none"/>
        </w:rPr>
      </w:pPr>
      <w:r w:rsidRPr="00FB3A93">
        <w:rPr>
          <w:sz w:val="20"/>
          <w:u w:val="none"/>
        </w:rPr>
        <w:t>K.</w:t>
      </w:r>
      <w:r>
        <w:rPr>
          <w:sz w:val="20"/>
          <w:u w:val="none"/>
        </w:rPr>
        <w:tab/>
      </w:r>
      <w:r w:rsidRPr="00FB3A93">
        <w:rPr>
          <w:sz w:val="20"/>
        </w:rPr>
        <w:t>CONSTRUCTION COST</w:t>
      </w:r>
    </w:p>
    <w:p w14:paraId="0021387F" w14:textId="77777777"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14:paraId="1D5431FC" w14:textId="77777777" w:rsidR="00BF01A5" w:rsidRDefault="00BF01A5">
      <w:pPr>
        <w:rPr>
          <w:sz w:val="20"/>
          <w:u w:val="none"/>
        </w:rPr>
      </w:pPr>
      <w:r>
        <w:rPr>
          <w:sz w:val="20"/>
          <w:u w:val="none"/>
        </w:rPr>
        <w:br w:type="page"/>
      </w:r>
    </w:p>
    <w:p w14:paraId="15811F4E" w14:textId="4C596A6A" w:rsidR="001D406E" w:rsidRDefault="001D406E" w:rsidP="003F4C80">
      <w:pPr>
        <w:tabs>
          <w:tab w:val="left" w:pos="360"/>
          <w:tab w:val="right" w:pos="10224"/>
        </w:tabs>
        <w:spacing w:before="120"/>
        <w:jc w:val="both"/>
        <w:rPr>
          <w:sz w:val="20"/>
        </w:rPr>
      </w:pPr>
      <w:r w:rsidRPr="00FB3A93">
        <w:rPr>
          <w:sz w:val="20"/>
          <w:u w:val="none"/>
        </w:rPr>
        <w:lastRenderedPageBreak/>
        <w:t>L.</w:t>
      </w:r>
      <w:r>
        <w:rPr>
          <w:sz w:val="20"/>
          <w:u w:val="none"/>
        </w:rPr>
        <w:tab/>
      </w:r>
      <w:r w:rsidRPr="00FB3A93">
        <w:rPr>
          <w:sz w:val="20"/>
        </w:rPr>
        <w:t>LIMITATIONS OF RESPONSIBILITY</w:t>
      </w:r>
    </w:p>
    <w:p w14:paraId="159AAB89" w14:textId="77777777"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w:t>
      </w:r>
    </w:p>
    <w:p w14:paraId="69B37174" w14:textId="77777777"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14:paraId="24145480" w14:textId="77777777"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14:paraId="38B2F99B" w14:textId="77777777" w:rsidR="00246E88" w:rsidRPr="00FB3A93" w:rsidRDefault="001D406E" w:rsidP="003F4C80">
      <w:pPr>
        <w:tabs>
          <w:tab w:val="left" w:pos="360"/>
          <w:tab w:val="center" w:pos="4320"/>
          <w:tab w:val="right" w:pos="10224"/>
        </w:tabs>
        <w:spacing w:before="120"/>
        <w:ind w:right="86"/>
        <w:rPr>
          <w:sz w:val="20"/>
          <w:u w:val="none"/>
        </w:rPr>
      </w:pPr>
      <w:r>
        <w:rPr>
          <w:sz w:val="20"/>
          <w:u w:val="none"/>
        </w:rPr>
        <w:t>N.</w:t>
      </w:r>
      <w:r>
        <w:rPr>
          <w:sz w:val="20"/>
          <w:u w:val="none"/>
        </w:rPr>
        <w:tab/>
      </w:r>
      <w:r w:rsidRPr="009E192E">
        <w:rPr>
          <w:sz w:val="20"/>
        </w:rPr>
        <w:t>MISCELLANEOUS PROVISIONS</w:t>
      </w:r>
    </w:p>
    <w:p w14:paraId="37AE0C79" w14:textId="77777777" w:rsidR="00767179" w:rsidRPr="00DA005F" w:rsidRDefault="00767179" w:rsidP="00767179">
      <w:pPr>
        <w:pStyle w:val="ListParagraph"/>
        <w:numPr>
          <w:ilvl w:val="0"/>
          <w:numId w:val="18"/>
        </w:numPr>
        <w:tabs>
          <w:tab w:val="left" w:pos="360"/>
        </w:tabs>
        <w:spacing w:before="60"/>
        <w:contextualSpacing w:val="0"/>
        <w:jc w:val="both"/>
        <w:rPr>
          <w:b w:val="0"/>
          <w:sz w:val="20"/>
          <w:u w:val="none"/>
        </w:rPr>
      </w:pPr>
      <w:r w:rsidRPr="00DA005F">
        <w:rPr>
          <w:b w:val="0"/>
          <w:sz w:val="20"/>
          <w:u w:val="none"/>
        </w:rPr>
        <w:t>Governing Law: 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14:paraId="2B214D75" w14:textId="73E54A4C" w:rsidR="00767179" w:rsidRPr="00DA005F" w:rsidRDefault="00767179" w:rsidP="00767179">
      <w:pPr>
        <w:pStyle w:val="ListParagraph"/>
        <w:numPr>
          <w:ilvl w:val="0"/>
          <w:numId w:val="18"/>
        </w:numPr>
        <w:spacing w:before="60"/>
        <w:contextualSpacing w:val="0"/>
        <w:jc w:val="both"/>
        <w:rPr>
          <w:b w:val="0"/>
          <w:sz w:val="20"/>
          <w:u w:val="none"/>
        </w:rPr>
      </w:pPr>
      <w:r w:rsidRPr="00DA005F">
        <w:rPr>
          <w:b w:val="0"/>
          <w:sz w:val="20"/>
          <w:u w:val="none"/>
        </w:rPr>
        <w:t>This Contract</w:t>
      </w:r>
      <w:r>
        <w:rPr>
          <w:b w:val="0"/>
          <w:sz w:val="20"/>
          <w:u w:val="none"/>
        </w:rPr>
        <w:t>,</w:t>
      </w:r>
      <w:r w:rsidRPr="00DA005F">
        <w:rPr>
          <w:b w:val="0"/>
          <w:sz w:val="20"/>
          <w:u w:val="none"/>
        </w:rPr>
        <w:t xml:space="preserve"> </w:t>
      </w:r>
      <w:r>
        <w:rPr>
          <w:b w:val="0"/>
          <w:sz w:val="20"/>
          <w:u w:val="none"/>
        </w:rPr>
        <w:t xml:space="preserve">and any Deliver Order issued under it, </w:t>
      </w:r>
      <w:r w:rsidRPr="00DA005F">
        <w:rPr>
          <w:b w:val="0"/>
          <w:sz w:val="20"/>
          <w:u w:val="none"/>
        </w:rPr>
        <w:t>is formed pursuant to and governed by the South Carolina Consolidated Procurement Code and is deemed to incorporate all applicable provisions thereof and the ensuing regulations.</w:t>
      </w:r>
    </w:p>
    <w:p w14:paraId="3F0D4DA6" w14:textId="77777777"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14:paraId="7C567133" w14:textId="5551232B" w:rsidR="00BF01A5" w:rsidRPr="00DA005F" w:rsidRDefault="00BF01A5" w:rsidP="00BF01A5">
      <w:pPr>
        <w:pStyle w:val="ListParagraph"/>
        <w:numPr>
          <w:ilvl w:val="0"/>
          <w:numId w:val="18"/>
        </w:numPr>
        <w:tabs>
          <w:tab w:val="left" w:pos="360"/>
        </w:tabs>
        <w:spacing w:before="60"/>
        <w:contextualSpacing w:val="0"/>
        <w:jc w:val="both"/>
        <w:rPr>
          <w:b w:val="0"/>
          <w:sz w:val="20"/>
          <w:u w:val="none"/>
        </w:rPr>
      </w:pPr>
      <w:r w:rsidRPr="00DA005F">
        <w:rPr>
          <w:b w:val="0"/>
          <w:sz w:val="20"/>
          <w:u w:val="none"/>
        </w:rPr>
        <w:t xml:space="preserve">Severability: If it is determined that any provision of the Contract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 </w:t>
      </w:r>
      <w:r>
        <w:rPr>
          <w:b w:val="0"/>
          <w:sz w:val="20"/>
          <w:u w:val="none"/>
        </w:rPr>
        <w:t xml:space="preserve"> </w:t>
      </w:r>
      <w:r w:rsidRPr="00DA005F">
        <w:rPr>
          <w:b w:val="0"/>
          <w:sz w:val="20"/>
          <w:u w:val="none"/>
        </w:rPr>
        <w:t>In such case the Contract shall be construed, to the fullest extent permitted by law, to give effect to the parties’ intentions and purposes in executing the Contract.</w:t>
      </w:r>
    </w:p>
    <w:p w14:paraId="5951113B" w14:textId="77777777"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14:paraId="160EE9F7" w14:textId="77777777"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14:paraId="553260ED" w14:textId="77777777"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14:paraId="08BD46C8" w14:textId="77777777"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14:paraId="28B349E2" w14:textId="77777777" w:rsidR="00BF01A5" w:rsidRDefault="00BF01A5">
      <w:pPr>
        <w:rPr>
          <w:b w:val="0"/>
          <w:sz w:val="20"/>
          <w:u w:val="none"/>
        </w:rPr>
      </w:pPr>
      <w:r>
        <w:rPr>
          <w:b w:val="0"/>
          <w:sz w:val="20"/>
          <w:u w:val="none"/>
        </w:rPr>
        <w:br w:type="page"/>
      </w:r>
    </w:p>
    <w:p w14:paraId="60512299" w14:textId="3D05F5CB"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lastRenderedPageBreak/>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8" w:history="1">
        <w:r w:rsidRPr="002F5416">
          <w:rPr>
            <w:rStyle w:val="Hyperlink"/>
            <w:b w:val="0"/>
            <w:sz w:val="20"/>
          </w:rPr>
          <w:t>www.procurement.sc.gov</w:t>
        </w:r>
      </w:hyperlink>
      <w:r w:rsidRPr="002F5416">
        <w:rPr>
          <w:b w:val="0"/>
          <w:sz w:val="20"/>
          <w:u w:val="none"/>
        </w:rPr>
        <w:t>)</w:t>
      </w:r>
      <w:r w:rsidR="0012613F">
        <w:rPr>
          <w:b w:val="0"/>
          <w:sz w:val="20"/>
          <w:u w:val="none"/>
        </w:rPr>
        <w:t>.</w:t>
      </w:r>
    </w:p>
    <w:p w14:paraId="23A92D69" w14:textId="77777777"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14:paraId="2C3FE937" w14:textId="77777777"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14:paraId="4E0223B8" w14:textId="77777777" w:rsidR="00BF01A5" w:rsidRPr="00DA005F" w:rsidRDefault="00BF01A5" w:rsidP="00BF01A5">
      <w:pPr>
        <w:pStyle w:val="ListParagraph"/>
        <w:numPr>
          <w:ilvl w:val="0"/>
          <w:numId w:val="18"/>
        </w:numPr>
        <w:tabs>
          <w:tab w:val="left" w:pos="360"/>
        </w:tabs>
        <w:spacing w:before="60"/>
        <w:contextualSpacing w:val="0"/>
        <w:jc w:val="both"/>
        <w:rPr>
          <w:b w:val="0"/>
          <w:sz w:val="20"/>
          <w:u w:val="none"/>
        </w:rPr>
      </w:pPr>
      <w:r w:rsidRPr="00DA005F">
        <w:rPr>
          <w:b w:val="0"/>
          <w:sz w:val="20"/>
          <w:u w:val="none"/>
        </w:rPr>
        <w:t>Non-Indemnification: It is unlawful for a person charged with disbursements of state funds appropriated by the General Assembly to exceed the amounts and purposes stated in the appropriations per S.C. Code Ann.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p w14:paraId="71E1A6E8" w14:textId="77777777"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9" w:history="1">
        <w:r w:rsidR="003F4C80" w:rsidRPr="00110A97">
          <w:rPr>
            <w:rStyle w:val="Hyperlink"/>
          </w:rPr>
          <w:t>https://procurement.sc.gov/agency/audits/cert-limits</w:t>
        </w:r>
      </w:hyperlink>
      <w:r w:rsidR="003F4C80">
        <w:t xml:space="preserve"> </w:t>
      </w:r>
      <w:r w:rsidRPr="00FB3A93">
        <w:t>)</w:t>
      </w:r>
    </w:p>
    <w:p w14:paraId="78CD0704" w14:textId="77777777"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14:paraId="0A8FB124" w14:textId="77777777" w:rsidR="00BF01A5" w:rsidRPr="00DA005F" w:rsidRDefault="00BF01A5" w:rsidP="00BF01A5">
      <w:pPr>
        <w:pStyle w:val="ListParagraph"/>
        <w:numPr>
          <w:ilvl w:val="0"/>
          <w:numId w:val="18"/>
        </w:numPr>
        <w:tabs>
          <w:tab w:val="left" w:pos="-1440"/>
          <w:tab w:val="left" w:pos="360"/>
        </w:tabs>
        <w:spacing w:before="60"/>
        <w:contextualSpacing w:val="0"/>
        <w:jc w:val="both"/>
        <w:rPr>
          <w:b w:val="0"/>
          <w:sz w:val="20"/>
          <w:u w:val="none"/>
        </w:rPr>
      </w:pPr>
      <w:r w:rsidRPr="00DA005F">
        <w:rPr>
          <w:b w:val="0"/>
          <w:sz w:val="20"/>
          <w:u w:val="none"/>
        </w:rPr>
        <w:t>Force Majeure:  In the event A/E is hindered, delayed or prevented from performing its obligations under this Contract as a result of any fire, flood, landslide, tornado or other act of God, malicious mischief, theft, strike, lockout, other labor problems, shortages of material or labor, or any other cause beyond the reasonable control of A/E, the time for completion of A/E’s work shall be extended by the period of resulting delay.</w:t>
      </w:r>
    </w:p>
    <w:p w14:paraId="6C9324A7" w14:textId="77777777" w:rsidR="004B05E9"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14:paraId="63F212C7" w14:textId="4D7C58E5" w:rsidR="000F6DA9" w:rsidRPr="000F6DA9" w:rsidRDefault="000F6DA9" w:rsidP="000F6DA9">
      <w:pPr>
        <w:spacing w:before="120"/>
        <w:ind w:left="360" w:hanging="360"/>
        <w:jc w:val="both"/>
        <w:rPr>
          <w:sz w:val="20"/>
        </w:rPr>
      </w:pPr>
      <w:r w:rsidRPr="000F6DA9">
        <w:rPr>
          <w:sz w:val="20"/>
          <w:u w:val="none"/>
        </w:rPr>
        <w:t>O.</w:t>
      </w:r>
      <w:r w:rsidRPr="000F6DA9">
        <w:rPr>
          <w:sz w:val="20"/>
          <w:u w:val="none"/>
        </w:rPr>
        <w:tab/>
      </w:r>
      <w:r w:rsidRPr="000F6DA9">
        <w:rPr>
          <w:sz w:val="20"/>
        </w:rPr>
        <w:t>COMPENSATION</w:t>
      </w:r>
    </w:p>
    <w:p w14:paraId="58C73CB9" w14:textId="77777777" w:rsidR="000F6DA9" w:rsidRPr="00912DE5" w:rsidRDefault="003153AC" w:rsidP="000F6DA9">
      <w:pPr>
        <w:pStyle w:val="ListParagraph"/>
        <w:numPr>
          <w:ilvl w:val="0"/>
          <w:numId w:val="21"/>
        </w:numPr>
        <w:tabs>
          <w:tab w:val="left" w:pos="720"/>
          <w:tab w:val="right" w:pos="9900"/>
        </w:tabs>
        <w:spacing w:before="60"/>
        <w:ind w:left="720"/>
        <w:contextualSpacing w:val="0"/>
        <w:jc w:val="both"/>
        <w:rPr>
          <w:sz w:val="20"/>
        </w:rPr>
      </w:pPr>
      <w:bookmarkStart w:id="18" w:name="_Hlk35934401"/>
      <w:r>
        <w:rPr>
          <w:sz w:val="20"/>
          <w:u w:val="none"/>
        </w:rPr>
        <w:t xml:space="preserve">Total </w:t>
      </w:r>
      <w:r w:rsidR="000F6DA9" w:rsidRPr="00912DE5">
        <w:rPr>
          <w:sz w:val="20"/>
          <w:u w:val="none"/>
        </w:rPr>
        <w:t xml:space="preserve">Basic </w:t>
      </w:r>
      <w:r>
        <w:rPr>
          <w:sz w:val="20"/>
          <w:u w:val="none"/>
        </w:rPr>
        <w:t xml:space="preserve">and Additional </w:t>
      </w:r>
      <w:r w:rsidR="000F6DA9" w:rsidRPr="00912DE5">
        <w:rPr>
          <w:sz w:val="20"/>
          <w:u w:val="none"/>
        </w:rPr>
        <w:t>Services</w:t>
      </w:r>
      <w:r>
        <w:rPr>
          <w:sz w:val="20"/>
          <w:u w:val="none"/>
        </w:rPr>
        <w:t xml:space="preserve"> for this Contract</w:t>
      </w:r>
      <w:r w:rsidR="000F6DA9" w:rsidRPr="00912DE5">
        <w:rPr>
          <w:sz w:val="20"/>
          <w:u w:val="none"/>
        </w:rPr>
        <w:t>:</w:t>
      </w:r>
    </w:p>
    <w:p w14:paraId="6E717CA4" w14:textId="12DDEB32" w:rsidR="000F6DA9" w:rsidRDefault="003153AC" w:rsidP="000F6DA9">
      <w:pPr>
        <w:tabs>
          <w:tab w:val="left" w:pos="720"/>
          <w:tab w:val="right" w:pos="9900"/>
        </w:tabs>
        <w:spacing w:before="60"/>
        <w:ind w:left="720"/>
        <w:jc w:val="both"/>
        <w:rPr>
          <w:b w:val="0"/>
          <w:sz w:val="20"/>
          <w:u w:val="none"/>
        </w:rPr>
      </w:pPr>
      <w:r w:rsidRPr="003153AC">
        <w:rPr>
          <w:bCs/>
          <w:sz w:val="20"/>
        </w:rPr>
        <w:t>Note:</w:t>
      </w:r>
      <w:r>
        <w:rPr>
          <w:b w:val="0"/>
          <w:sz w:val="20"/>
          <w:u w:val="none"/>
        </w:rPr>
        <w:t xml:space="preserve">  For Large IDQs, this will </w:t>
      </w:r>
      <w:r w:rsidR="00180DA7">
        <w:rPr>
          <w:b w:val="0"/>
          <w:sz w:val="20"/>
          <w:u w:val="none"/>
        </w:rPr>
        <w:t>be t</w:t>
      </w:r>
      <w:r>
        <w:rPr>
          <w:b w:val="0"/>
          <w:sz w:val="20"/>
          <w:u w:val="none"/>
        </w:rPr>
        <w:t xml:space="preserve">he maximum amount of the IDQ Contract.  For Small IDQs, this will </w:t>
      </w:r>
      <w:r w:rsidR="00180DA7">
        <w:rPr>
          <w:b w:val="0"/>
          <w:sz w:val="20"/>
          <w:u w:val="none"/>
        </w:rPr>
        <w:t xml:space="preserve">be </w:t>
      </w:r>
      <w:r>
        <w:rPr>
          <w:b w:val="0"/>
          <w:sz w:val="20"/>
          <w:u w:val="none"/>
        </w:rPr>
        <w:t>the total amount of Basic and Additional Services only.</w:t>
      </w:r>
    </w:p>
    <w:p w14:paraId="12C78DF3" w14:textId="77777777" w:rsidR="000F6DA9" w:rsidRPr="00912DE5" w:rsidRDefault="000F6DA9" w:rsidP="000F6DA9">
      <w:pPr>
        <w:tabs>
          <w:tab w:val="right" w:pos="10224"/>
        </w:tabs>
        <w:spacing w:before="60"/>
        <w:ind w:left="1440"/>
        <w:jc w:val="both"/>
        <w:rPr>
          <w:b w:val="0"/>
          <w:sz w:val="20"/>
        </w:rPr>
      </w:pPr>
      <w:bookmarkStart w:id="19" w:name="Text6"/>
      <w:r w:rsidRPr="00912DE5">
        <w:rPr>
          <w:sz w:val="20"/>
        </w:rPr>
        <w:t>$</w:t>
      </w:r>
      <w:bookmarkEnd w:id="19"/>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0C9D6C30" w14:textId="77777777" w:rsidR="000F6DA9" w:rsidRPr="00912DE5" w:rsidRDefault="000F6DA9" w:rsidP="000F6DA9">
      <w:pPr>
        <w:pStyle w:val="ListParagraph"/>
        <w:numPr>
          <w:ilvl w:val="0"/>
          <w:numId w:val="21"/>
        </w:numPr>
        <w:tabs>
          <w:tab w:val="left" w:pos="720"/>
          <w:tab w:val="right" w:pos="9900"/>
        </w:tabs>
        <w:spacing w:before="60"/>
        <w:ind w:left="720"/>
        <w:contextualSpacing w:val="0"/>
        <w:jc w:val="both"/>
        <w:rPr>
          <w:b w:val="0"/>
          <w:sz w:val="20"/>
        </w:rPr>
      </w:pPr>
      <w:bookmarkStart w:id="20" w:name="_Hlk35935090"/>
      <w:bookmarkEnd w:id="18"/>
      <w:r>
        <w:rPr>
          <w:sz w:val="20"/>
          <w:u w:val="none"/>
        </w:rPr>
        <w:t>Reimbursable Expenses</w:t>
      </w:r>
      <w:r w:rsidR="003153AC">
        <w:rPr>
          <w:sz w:val="20"/>
          <w:u w:val="none"/>
        </w:rPr>
        <w:t xml:space="preserve"> (for Small IDQs ONLY)</w:t>
      </w:r>
      <w:r>
        <w:rPr>
          <w:sz w:val="20"/>
          <w:u w:val="none"/>
        </w:rPr>
        <w:t>:</w:t>
      </w:r>
    </w:p>
    <w:p w14:paraId="0E4C16CD" w14:textId="77777777" w:rsidR="000F6DA9" w:rsidRPr="00912DE5" w:rsidRDefault="000F6DA9" w:rsidP="00F62555">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14:paraId="18137424" w14:textId="77777777" w:rsidR="000F6DA9" w:rsidRDefault="000F6DA9" w:rsidP="000F6DA9">
      <w:pPr>
        <w:tabs>
          <w:tab w:val="left" w:pos="720"/>
          <w:tab w:val="right" w:pos="9900"/>
        </w:tabs>
        <w:spacing w:before="60"/>
        <w:ind w:left="720"/>
        <w:jc w:val="both"/>
        <w:rPr>
          <w:b w:val="0"/>
          <w:sz w:val="20"/>
          <w:u w:val="none"/>
        </w:rPr>
      </w:pPr>
      <w:r w:rsidRPr="00912DE5">
        <w:rPr>
          <w:b w:val="0"/>
          <w:sz w:val="20"/>
          <w:u w:val="none"/>
        </w:rPr>
        <w:t xml:space="preserve">The Agency shall compensate the A/E for Reimbursable Expenses described in the Contract Documents in Section </w:t>
      </w:r>
      <w:r w:rsidR="003153AC">
        <w:rPr>
          <w:b w:val="0"/>
          <w:sz w:val="20"/>
          <w:u w:val="none"/>
        </w:rPr>
        <w:t>B</w:t>
      </w:r>
      <w:r w:rsidRPr="00912DE5">
        <w:rPr>
          <w:b w:val="0"/>
          <w:sz w:val="20"/>
          <w:u w:val="none"/>
        </w:rPr>
        <w:t xml:space="preserve"> as a not-to-exceed amount of:</w:t>
      </w:r>
    </w:p>
    <w:p w14:paraId="3D5B4F5D" w14:textId="77777777" w:rsidR="000F6DA9" w:rsidRPr="00912DE5" w:rsidRDefault="000F6DA9" w:rsidP="000F6DA9">
      <w:pPr>
        <w:tabs>
          <w:tab w:val="right" w:pos="10170"/>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20"/>
    <w:p w14:paraId="15B54E6D" w14:textId="77777777" w:rsidR="00674913" w:rsidRDefault="00674913">
      <w:pPr>
        <w:rPr>
          <w:b w:val="0"/>
          <w:sz w:val="20"/>
          <w:u w:val="none"/>
        </w:rPr>
      </w:pPr>
      <w:r>
        <w:rPr>
          <w:b w:val="0"/>
          <w:sz w:val="20"/>
          <w:u w:val="none"/>
        </w:rPr>
        <w:br w:type="page"/>
      </w:r>
    </w:p>
    <w:p w14:paraId="730064CB" w14:textId="2E8091FE" w:rsidR="000F6DA9" w:rsidRPr="00674913" w:rsidRDefault="000F6DA9" w:rsidP="00674913">
      <w:pPr>
        <w:pStyle w:val="ListParagraph"/>
        <w:numPr>
          <w:ilvl w:val="0"/>
          <w:numId w:val="21"/>
        </w:numPr>
        <w:spacing w:before="60"/>
        <w:ind w:left="720"/>
        <w:jc w:val="both"/>
        <w:rPr>
          <w:b w:val="0"/>
          <w:sz w:val="20"/>
          <w:u w:val="none"/>
        </w:rPr>
      </w:pPr>
      <w:r w:rsidRPr="00674913">
        <w:rPr>
          <w:b w:val="0"/>
          <w:sz w:val="20"/>
          <w:u w:val="none"/>
        </w:rPr>
        <w:lastRenderedPageBreak/>
        <w:t>Unless authorized in writing by the Agency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w:t>
      </w:r>
      <w:r w:rsidR="00364F38">
        <w:rPr>
          <w:b w:val="0"/>
          <w:sz w:val="20"/>
          <w:u w:val="none"/>
        </w:rPr>
        <w:t xml:space="preserve"> </w:t>
      </w:r>
      <w:r w:rsidR="00364F38" w:rsidRPr="00845D72">
        <w:rPr>
          <w:b w:val="0"/>
          <w:sz w:val="20"/>
          <w:u w:val="none"/>
        </w:rPr>
        <w:t>[</w:t>
      </w:r>
      <w:hyperlink r:id="rId10" w:history="1">
        <w:r w:rsidR="00364F38" w:rsidRPr="00845D72">
          <w:rPr>
            <w:rStyle w:val="Hyperlink"/>
            <w:b w:val="0"/>
            <w:bCs/>
            <w:sz w:val="20"/>
          </w:rPr>
          <w:t>https://cg.sc.gov/guidance-and-forms-state-agencies/travel-forms-an</w:t>
        </w:r>
        <w:bookmarkStart w:id="21" w:name="_Hlk157686651"/>
        <w:r w:rsidR="00364F38" w:rsidRPr="00845D72">
          <w:rPr>
            <w:rStyle w:val="Hyperlink"/>
            <w:b w:val="0"/>
            <w:bCs/>
            <w:sz w:val="20"/>
          </w:rPr>
          <w:t>d-mileage-rate</w:t>
        </w:r>
        <w:bookmarkEnd w:id="21"/>
      </w:hyperlink>
      <w:r w:rsidR="00364F38" w:rsidRPr="00845D72">
        <w:rPr>
          <w:b w:val="0"/>
          <w:bCs/>
          <w:sz w:val="20"/>
          <w:u w:val="none"/>
        </w:rPr>
        <w:t>]</w:t>
      </w:r>
      <w:r w:rsidRPr="00674913">
        <w:rPr>
          <w:b w:val="0"/>
          <w:sz w:val="20"/>
          <w:u w:val="none"/>
        </w:rPr>
        <w:t>.  There shall be no charge for time spent in travel.</w:t>
      </w:r>
    </w:p>
    <w:p w14:paraId="7127C0EB" w14:textId="77777777" w:rsidR="000F6DA9" w:rsidRPr="00EF4095" w:rsidRDefault="000F6DA9" w:rsidP="000F6DA9">
      <w:pPr>
        <w:pStyle w:val="ListParagraph"/>
        <w:numPr>
          <w:ilvl w:val="0"/>
          <w:numId w:val="21"/>
        </w:numPr>
        <w:spacing w:before="60"/>
        <w:ind w:left="720"/>
        <w:contextualSpacing w:val="0"/>
        <w:jc w:val="both"/>
        <w:rPr>
          <w:b w:val="0"/>
          <w:sz w:val="20"/>
          <w:u w:val="none"/>
        </w:rPr>
      </w:pPr>
      <w:r>
        <w:rPr>
          <w:b w:val="0"/>
          <w:sz w:val="20"/>
          <w:u w:val="none"/>
        </w:rPr>
        <w:t xml:space="preserve">Progress Payments:  </w:t>
      </w:r>
      <w:r w:rsidRPr="00EF4095">
        <w:rPr>
          <w:rFonts w:eastAsiaTheme="minorEastAsia"/>
          <w:b w:val="0"/>
          <w:sz w:val="20"/>
          <w:u w:val="none"/>
        </w:rPr>
        <w:t xml:space="preserve">Payments for services shall be made monthly in proportion to services performed. </w:t>
      </w:r>
      <w:r>
        <w:rPr>
          <w:rFonts w:eastAsiaTheme="minorEastAsia"/>
          <w:b w:val="0"/>
          <w:sz w:val="20"/>
          <w:u w:val="none"/>
        </w:rPr>
        <w:t xml:space="preserve"> The Agency shall make payments to the A/E of </w:t>
      </w:r>
      <w:r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Pr>
          <w:rFonts w:eastAsiaTheme="minorEastAsia"/>
          <w:b w:val="0"/>
          <w:sz w:val="20"/>
          <w:u w:val="none"/>
        </w:rPr>
        <w:t xml:space="preserve"> </w:t>
      </w:r>
      <w:r w:rsidRPr="00EF4095">
        <w:rPr>
          <w:rFonts w:eastAsiaTheme="minorEastAsia"/>
          <w:b w:val="0"/>
          <w:sz w:val="20"/>
          <w:u w:val="none"/>
        </w:rPr>
        <w:t xml:space="preserve"> Payments due to the </w:t>
      </w:r>
      <w:r>
        <w:rPr>
          <w:rFonts w:eastAsiaTheme="minorEastAsia"/>
          <w:b w:val="0"/>
          <w:sz w:val="20"/>
          <w:u w:val="none"/>
        </w:rPr>
        <w:t>A/E</w:t>
      </w:r>
      <w:r w:rsidRPr="00EF4095">
        <w:rPr>
          <w:rFonts w:eastAsiaTheme="minorEastAsia"/>
          <w:b w:val="0"/>
          <w:sz w:val="20"/>
          <w:u w:val="none"/>
        </w:rPr>
        <w:t xml:space="preserve"> and unpaid under this </w:t>
      </w:r>
      <w:r>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Pr>
          <w:rFonts w:eastAsiaTheme="minorEastAsia"/>
          <w:b w:val="0"/>
          <w:sz w:val="20"/>
          <w:u w:val="none"/>
        </w:rPr>
        <w:t xml:space="preserve"> </w:t>
      </w:r>
      <w:r w:rsidRPr="00EF4095">
        <w:rPr>
          <w:rFonts w:eastAsiaTheme="minorEastAsia"/>
          <w:b w:val="0"/>
          <w:sz w:val="20"/>
          <w:u w:val="none"/>
        </w:rPr>
        <w:t xml:space="preserve">Amounts due to the </w:t>
      </w:r>
      <w:r>
        <w:rPr>
          <w:rFonts w:eastAsiaTheme="minorEastAsia"/>
          <w:b w:val="0"/>
          <w:sz w:val="20"/>
          <w:u w:val="none"/>
        </w:rPr>
        <w:t>A/E</w:t>
      </w:r>
      <w:r w:rsidRPr="00EF4095">
        <w:rPr>
          <w:rFonts w:eastAsiaTheme="minorEastAsia"/>
          <w:b w:val="0"/>
          <w:sz w:val="20"/>
          <w:u w:val="none"/>
        </w:rPr>
        <w:t xml:space="preserve"> shall bear interest at the rate of one percent a month or a pro rata fraction thereof on the unpaid balance as may be due.</w:t>
      </w:r>
    </w:p>
    <w:p w14:paraId="1D20FD45" w14:textId="40F93600" w:rsidR="000F6DA9" w:rsidRDefault="000F6DA9" w:rsidP="000F6DA9">
      <w:pPr>
        <w:pStyle w:val="ListParagraph"/>
        <w:numPr>
          <w:ilvl w:val="0"/>
          <w:numId w:val="21"/>
        </w:numPr>
        <w:spacing w:before="60"/>
        <w:ind w:left="720"/>
        <w:contextualSpacing w:val="0"/>
        <w:jc w:val="both"/>
        <w:rPr>
          <w:b w:val="0"/>
          <w:sz w:val="20"/>
          <w:u w:val="none"/>
        </w:rPr>
      </w:pPr>
      <w:r w:rsidRPr="00EF4095">
        <w:rPr>
          <w:b w:val="0"/>
          <w:sz w:val="20"/>
          <w:u w:val="none"/>
        </w:rPr>
        <w:t xml:space="preserve">The </w:t>
      </w:r>
      <w:r>
        <w:rPr>
          <w:b w:val="0"/>
          <w:sz w:val="20"/>
          <w:u w:val="none"/>
        </w:rPr>
        <w:t>Agency</w:t>
      </w:r>
      <w:r w:rsidRPr="00EF4095">
        <w:rPr>
          <w:b w:val="0"/>
          <w:sz w:val="20"/>
          <w:u w:val="none"/>
        </w:rPr>
        <w:t xml:space="preserve"> shall not withhold amounts from the </w:t>
      </w:r>
      <w:r>
        <w:rPr>
          <w:b w:val="0"/>
          <w:sz w:val="20"/>
          <w:u w:val="none"/>
        </w:rPr>
        <w:t>A/E</w:t>
      </w:r>
      <w:r w:rsidRPr="00EF4095">
        <w:rPr>
          <w:b w:val="0"/>
          <w:sz w:val="20"/>
          <w:u w:val="none"/>
        </w:rPr>
        <w:t>’s compensation to impose a penalty.</w:t>
      </w:r>
    </w:p>
    <w:p w14:paraId="33997F55" w14:textId="77777777" w:rsidR="00674913" w:rsidRPr="00674913" w:rsidRDefault="00674913" w:rsidP="00674913">
      <w:pPr>
        <w:spacing w:before="60"/>
        <w:ind w:left="360"/>
        <w:jc w:val="both"/>
        <w:rPr>
          <w:b w:val="0"/>
          <w:sz w:val="20"/>
          <w:u w:val="none"/>
        </w:rPr>
      </w:pPr>
    </w:p>
    <w:p w14:paraId="15A10A53" w14:textId="77777777"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14:paraId="2AC6D2F5" w14:textId="77777777" w:rsidTr="00BE376A">
        <w:tc>
          <w:tcPr>
            <w:tcW w:w="5238" w:type="dxa"/>
            <w:shd w:val="clear" w:color="auto" w:fill="auto"/>
          </w:tcPr>
          <w:p w14:paraId="5E15C5DA" w14:textId="77777777"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14:paraId="045422C7" w14:textId="77777777"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14:paraId="44651962" w14:textId="77777777" w:rsidTr="00BE376A">
        <w:tc>
          <w:tcPr>
            <w:tcW w:w="5238" w:type="dxa"/>
            <w:shd w:val="clear" w:color="auto" w:fill="auto"/>
          </w:tcPr>
          <w:p w14:paraId="2897D05B" w14:textId="77777777"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14:paraId="6320F43F" w14:textId="77777777" w:rsidR="00E86D0B" w:rsidRPr="00F62555" w:rsidRDefault="00E86D0B" w:rsidP="003F4C80">
            <w:pPr>
              <w:widowControl w:val="0"/>
              <w:tabs>
                <w:tab w:val="left" w:pos="5040"/>
                <w:tab w:val="left" w:pos="9360"/>
                <w:tab w:val="right" w:pos="10224"/>
              </w:tabs>
              <w:ind w:left="1080"/>
              <w:rPr>
                <w:i/>
                <w:color w:val="000000"/>
                <w:szCs w:val="18"/>
                <w:u w:val="none"/>
              </w:rPr>
            </w:pPr>
            <w:r w:rsidRPr="00F62555">
              <w:rPr>
                <w:i/>
                <w:color w:val="000000"/>
                <w:szCs w:val="18"/>
                <w:u w:val="none"/>
              </w:rPr>
              <w:t>(Signature of Representative)</w:t>
            </w:r>
          </w:p>
        </w:tc>
        <w:tc>
          <w:tcPr>
            <w:tcW w:w="4770" w:type="dxa"/>
            <w:shd w:val="clear" w:color="auto" w:fill="auto"/>
          </w:tcPr>
          <w:p w14:paraId="0246EFC7" w14:textId="77777777"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14:paraId="7669656E" w14:textId="77777777" w:rsidR="00E86D0B" w:rsidRPr="00F62555" w:rsidRDefault="00E86D0B" w:rsidP="003F4C80">
            <w:pPr>
              <w:widowControl w:val="0"/>
              <w:tabs>
                <w:tab w:val="left" w:pos="3042"/>
                <w:tab w:val="left" w:pos="4572"/>
                <w:tab w:val="right" w:pos="10224"/>
              </w:tabs>
              <w:ind w:left="1238"/>
              <w:rPr>
                <w:color w:val="000000"/>
                <w:szCs w:val="18"/>
              </w:rPr>
            </w:pPr>
            <w:r w:rsidRPr="00F62555">
              <w:rPr>
                <w:i/>
                <w:color w:val="000000"/>
                <w:szCs w:val="18"/>
                <w:u w:val="none"/>
              </w:rPr>
              <w:t>(Signature of Representative)</w:t>
            </w:r>
          </w:p>
        </w:tc>
      </w:tr>
      <w:tr w:rsidR="00E86D0B" w:rsidRPr="00892B21" w14:paraId="40CC3453" w14:textId="77777777" w:rsidTr="00BE376A">
        <w:tc>
          <w:tcPr>
            <w:tcW w:w="5238" w:type="dxa"/>
            <w:shd w:val="clear" w:color="auto" w:fill="auto"/>
          </w:tcPr>
          <w:p w14:paraId="758BAF12" w14:textId="77777777"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22"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22"/>
            <w:r w:rsidR="00E86D0B" w:rsidRPr="00892B21">
              <w:rPr>
                <w:color w:val="000000"/>
                <w:sz w:val="22"/>
                <w:szCs w:val="22"/>
              </w:rPr>
              <w:tab/>
            </w:r>
          </w:p>
        </w:tc>
        <w:tc>
          <w:tcPr>
            <w:tcW w:w="4770" w:type="dxa"/>
            <w:shd w:val="clear" w:color="auto" w:fill="auto"/>
          </w:tcPr>
          <w:p w14:paraId="0AC84A04" w14:textId="77777777"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14:paraId="6274A4EC" w14:textId="77777777" w:rsidTr="00BE376A">
        <w:tc>
          <w:tcPr>
            <w:tcW w:w="5238" w:type="dxa"/>
            <w:shd w:val="clear" w:color="auto" w:fill="auto"/>
          </w:tcPr>
          <w:p w14:paraId="750028D2" w14:textId="77777777"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23"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23"/>
            <w:r w:rsidR="00E86D0B" w:rsidRPr="00892B21">
              <w:rPr>
                <w:color w:val="000000"/>
                <w:sz w:val="22"/>
                <w:szCs w:val="22"/>
              </w:rPr>
              <w:tab/>
            </w:r>
          </w:p>
        </w:tc>
        <w:tc>
          <w:tcPr>
            <w:tcW w:w="4770" w:type="dxa"/>
            <w:shd w:val="clear" w:color="auto" w:fill="auto"/>
          </w:tcPr>
          <w:p w14:paraId="222AE3DF" w14:textId="77777777"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14:paraId="10AD58D1" w14:textId="77777777" w:rsidTr="00BE376A">
        <w:tc>
          <w:tcPr>
            <w:tcW w:w="5238" w:type="dxa"/>
            <w:shd w:val="clear" w:color="auto" w:fill="auto"/>
          </w:tcPr>
          <w:p w14:paraId="2FE7D371" w14:textId="77777777"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14:paraId="6BA76A7E" w14:textId="77777777"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14:paraId="6534F2E9" w14:textId="77777777"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BF01A5">
      <w:headerReference w:type="default" r:id="rId11"/>
      <w:footerReference w:type="even" r:id="rId12"/>
      <w:footerReference w:type="default" r:id="rId13"/>
      <w:type w:val="continuous"/>
      <w:pgSz w:w="12240" w:h="15840" w:code="1"/>
      <w:pgMar w:top="864" w:right="864" w:bottom="576" w:left="1152" w:header="432"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9A75" w14:textId="77777777" w:rsidR="00EF64ED" w:rsidRDefault="00EF64ED">
      <w:r>
        <w:separator/>
      </w:r>
    </w:p>
  </w:endnote>
  <w:endnote w:type="continuationSeparator" w:id="0">
    <w:p w14:paraId="276EEE5D" w14:textId="77777777"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B5A2" w14:textId="77777777"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F6E0A5" w14:textId="77777777"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A361" w14:textId="77777777"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405ADA">
      <w:rPr>
        <w:rStyle w:val="PageNumber"/>
        <w:noProof/>
        <w:sz w:val="16"/>
        <w:szCs w:val="16"/>
        <w:u w:val="none"/>
      </w:rPr>
      <w:t>1</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405ADA">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BC32" w14:textId="77777777" w:rsidR="00EF64ED" w:rsidRDefault="00EF64ED">
      <w:r>
        <w:separator/>
      </w:r>
    </w:p>
  </w:footnote>
  <w:footnote w:type="continuationSeparator" w:id="0">
    <w:p w14:paraId="1857CA3A" w14:textId="77777777"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5D1" w14:textId="60FA2D82" w:rsidR="003F4C80" w:rsidRDefault="003F4C80" w:rsidP="003F4C80">
    <w:pPr>
      <w:pStyle w:val="Header"/>
      <w:jc w:val="right"/>
      <w:rPr>
        <w:sz w:val="16"/>
        <w:szCs w:val="16"/>
        <w:u w:val="none"/>
      </w:rPr>
    </w:pPr>
    <w:r w:rsidRPr="003F4C80">
      <w:rPr>
        <w:sz w:val="16"/>
        <w:szCs w:val="16"/>
        <w:u w:val="none"/>
      </w:rPr>
      <w:t>20</w:t>
    </w:r>
    <w:r w:rsidR="00130FD9">
      <w:rPr>
        <w:sz w:val="16"/>
        <w:szCs w:val="16"/>
        <w:u w:val="none"/>
      </w:rPr>
      <w:t>2</w:t>
    </w:r>
    <w:r w:rsidR="003B1A04">
      <w:rPr>
        <w:sz w:val="16"/>
        <w:szCs w:val="16"/>
        <w:u w:val="none"/>
      </w:rPr>
      <w:t>3</w:t>
    </w:r>
    <w:r w:rsidRPr="003F4C80">
      <w:rPr>
        <w:sz w:val="16"/>
        <w:szCs w:val="16"/>
        <w:u w:val="none"/>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E0"/>
    <w:multiLevelType w:val="hybridMultilevel"/>
    <w:tmpl w:val="C60EA0BE"/>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4"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A4F5E"/>
    <w:multiLevelType w:val="hybridMultilevel"/>
    <w:tmpl w:val="4476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6000F"/>
    <w:multiLevelType w:val="hybridMultilevel"/>
    <w:tmpl w:val="289A1F34"/>
    <w:lvl w:ilvl="0" w:tplc="6E32F5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F1E8A"/>
    <w:multiLevelType w:val="hybridMultilevel"/>
    <w:tmpl w:val="BCCEABF8"/>
    <w:lvl w:ilvl="0" w:tplc="FB7A218C">
      <w:start w:val="1"/>
      <w:numFmt w:val="decimal"/>
      <w:lvlText w:val="%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4683E"/>
    <w:multiLevelType w:val="hybridMultilevel"/>
    <w:tmpl w:val="6FB4C1BE"/>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B73AA"/>
    <w:multiLevelType w:val="hybridMultilevel"/>
    <w:tmpl w:val="A06CF518"/>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A5213"/>
    <w:multiLevelType w:val="hybridMultilevel"/>
    <w:tmpl w:val="B602FD22"/>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E0423"/>
    <w:multiLevelType w:val="hybridMultilevel"/>
    <w:tmpl w:val="CADA863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D4BE2"/>
    <w:multiLevelType w:val="hybridMultilevel"/>
    <w:tmpl w:val="366672D8"/>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00479"/>
    <w:multiLevelType w:val="hybridMultilevel"/>
    <w:tmpl w:val="AB86C1F0"/>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4410392">
    <w:abstractNumId w:val="3"/>
  </w:num>
  <w:num w:numId="2" w16cid:durableId="1054624847">
    <w:abstractNumId w:val="1"/>
  </w:num>
  <w:num w:numId="3" w16cid:durableId="763454269">
    <w:abstractNumId w:val="8"/>
  </w:num>
  <w:num w:numId="4" w16cid:durableId="953370384">
    <w:abstractNumId w:val="7"/>
  </w:num>
  <w:num w:numId="5" w16cid:durableId="1572344992">
    <w:abstractNumId w:val="9"/>
  </w:num>
  <w:num w:numId="6" w16cid:durableId="46035370">
    <w:abstractNumId w:val="2"/>
  </w:num>
  <w:num w:numId="7" w16cid:durableId="1349988059">
    <w:abstractNumId w:val="17"/>
  </w:num>
  <w:num w:numId="8" w16cid:durableId="1643071805">
    <w:abstractNumId w:val="15"/>
  </w:num>
  <w:num w:numId="9" w16cid:durableId="750077437">
    <w:abstractNumId w:val="4"/>
  </w:num>
  <w:num w:numId="10" w16cid:durableId="1987733841">
    <w:abstractNumId w:val="19"/>
  </w:num>
  <w:num w:numId="11" w16cid:durableId="1160194125">
    <w:abstractNumId w:val="12"/>
  </w:num>
  <w:num w:numId="12" w16cid:durableId="1637488629">
    <w:abstractNumId w:val="21"/>
  </w:num>
  <w:num w:numId="13" w16cid:durableId="251551301">
    <w:abstractNumId w:val="20"/>
  </w:num>
  <w:num w:numId="14" w16cid:durableId="1035421364">
    <w:abstractNumId w:val="24"/>
  </w:num>
  <w:num w:numId="15" w16cid:durableId="853571367">
    <w:abstractNumId w:val="16"/>
  </w:num>
  <w:num w:numId="16" w16cid:durableId="1684476072">
    <w:abstractNumId w:val="22"/>
  </w:num>
  <w:num w:numId="17" w16cid:durableId="1629625300">
    <w:abstractNumId w:val="6"/>
  </w:num>
  <w:num w:numId="18" w16cid:durableId="1494638453">
    <w:abstractNumId w:val="23"/>
  </w:num>
  <w:num w:numId="19" w16cid:durableId="1547182359">
    <w:abstractNumId w:val="10"/>
  </w:num>
  <w:num w:numId="20" w16cid:durableId="1313679124">
    <w:abstractNumId w:val="14"/>
  </w:num>
  <w:num w:numId="21" w16cid:durableId="1992060319">
    <w:abstractNumId w:val="13"/>
  </w:num>
  <w:num w:numId="22" w16cid:durableId="959066900">
    <w:abstractNumId w:val="5"/>
  </w:num>
  <w:num w:numId="23" w16cid:durableId="965502851">
    <w:abstractNumId w:val="25"/>
  </w:num>
  <w:num w:numId="24" w16cid:durableId="1397632463">
    <w:abstractNumId w:val="18"/>
  </w:num>
  <w:num w:numId="25" w16cid:durableId="405885998">
    <w:abstractNumId w:val="0"/>
  </w:num>
  <w:num w:numId="26" w16cid:durableId="84216521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f4gsQ4eOtYqMLPa7UWf+1v2Rmaz0dSRH0N+edBMxZl2Peyb9atwmu03pX/sYM/ZVLTGmqaZZfKWD7CLfvgAg==" w:salt="qdJtrQI5rl9hxvveg3hHjA=="/>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57000"/>
    <w:rsid w:val="00076D1B"/>
    <w:rsid w:val="000859B0"/>
    <w:rsid w:val="000A2C86"/>
    <w:rsid w:val="000A698F"/>
    <w:rsid w:val="000E3D2D"/>
    <w:rsid w:val="000E5A1F"/>
    <w:rsid w:val="000F6DA9"/>
    <w:rsid w:val="0012613F"/>
    <w:rsid w:val="00130FD9"/>
    <w:rsid w:val="00151ECD"/>
    <w:rsid w:val="00155F7F"/>
    <w:rsid w:val="00180DA7"/>
    <w:rsid w:val="001B1DF5"/>
    <w:rsid w:val="001B489A"/>
    <w:rsid w:val="001D0765"/>
    <w:rsid w:val="001D406E"/>
    <w:rsid w:val="001F72D9"/>
    <w:rsid w:val="00221889"/>
    <w:rsid w:val="00222950"/>
    <w:rsid w:val="002443F0"/>
    <w:rsid w:val="00246E88"/>
    <w:rsid w:val="00260283"/>
    <w:rsid w:val="00276FD0"/>
    <w:rsid w:val="0028752E"/>
    <w:rsid w:val="002A0312"/>
    <w:rsid w:val="002A551B"/>
    <w:rsid w:val="002F4B10"/>
    <w:rsid w:val="002F5416"/>
    <w:rsid w:val="00312EC6"/>
    <w:rsid w:val="003153AC"/>
    <w:rsid w:val="00330DAE"/>
    <w:rsid w:val="003479AA"/>
    <w:rsid w:val="003574B6"/>
    <w:rsid w:val="00364F38"/>
    <w:rsid w:val="00386661"/>
    <w:rsid w:val="00392C39"/>
    <w:rsid w:val="003A1DE3"/>
    <w:rsid w:val="003B1A04"/>
    <w:rsid w:val="003D3D00"/>
    <w:rsid w:val="003D55B2"/>
    <w:rsid w:val="003D5AC0"/>
    <w:rsid w:val="003F401B"/>
    <w:rsid w:val="003F4C80"/>
    <w:rsid w:val="00405ADA"/>
    <w:rsid w:val="00463288"/>
    <w:rsid w:val="004709BC"/>
    <w:rsid w:val="004853AA"/>
    <w:rsid w:val="00491975"/>
    <w:rsid w:val="004A1229"/>
    <w:rsid w:val="004B05E9"/>
    <w:rsid w:val="004B31BD"/>
    <w:rsid w:val="004E32C3"/>
    <w:rsid w:val="004F098D"/>
    <w:rsid w:val="00510A6C"/>
    <w:rsid w:val="00530F78"/>
    <w:rsid w:val="00550498"/>
    <w:rsid w:val="00560928"/>
    <w:rsid w:val="00567693"/>
    <w:rsid w:val="00570871"/>
    <w:rsid w:val="005928C7"/>
    <w:rsid w:val="005C59F2"/>
    <w:rsid w:val="005E4053"/>
    <w:rsid w:val="005F0781"/>
    <w:rsid w:val="005F7473"/>
    <w:rsid w:val="00600A0A"/>
    <w:rsid w:val="006733B3"/>
    <w:rsid w:val="00674913"/>
    <w:rsid w:val="00682DCE"/>
    <w:rsid w:val="00691D53"/>
    <w:rsid w:val="006A38D5"/>
    <w:rsid w:val="006B21CB"/>
    <w:rsid w:val="006B60DF"/>
    <w:rsid w:val="006E5709"/>
    <w:rsid w:val="006F6D80"/>
    <w:rsid w:val="007174AF"/>
    <w:rsid w:val="00762492"/>
    <w:rsid w:val="00762D4F"/>
    <w:rsid w:val="00767179"/>
    <w:rsid w:val="007B5535"/>
    <w:rsid w:val="0080029E"/>
    <w:rsid w:val="00805141"/>
    <w:rsid w:val="00831439"/>
    <w:rsid w:val="0085421D"/>
    <w:rsid w:val="0088439A"/>
    <w:rsid w:val="00892B21"/>
    <w:rsid w:val="008D002A"/>
    <w:rsid w:val="008E5CE3"/>
    <w:rsid w:val="008E7249"/>
    <w:rsid w:val="0093540F"/>
    <w:rsid w:val="00936EF6"/>
    <w:rsid w:val="0094513D"/>
    <w:rsid w:val="00961F19"/>
    <w:rsid w:val="00964498"/>
    <w:rsid w:val="00971020"/>
    <w:rsid w:val="00982D3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A3D86"/>
    <w:rsid w:val="00AD378B"/>
    <w:rsid w:val="00AE7280"/>
    <w:rsid w:val="00AF1EBE"/>
    <w:rsid w:val="00AF5010"/>
    <w:rsid w:val="00B317CE"/>
    <w:rsid w:val="00B36F2A"/>
    <w:rsid w:val="00B6025F"/>
    <w:rsid w:val="00B63D4B"/>
    <w:rsid w:val="00B80CAE"/>
    <w:rsid w:val="00BC1E7A"/>
    <w:rsid w:val="00BE376A"/>
    <w:rsid w:val="00BE622B"/>
    <w:rsid w:val="00BF01A5"/>
    <w:rsid w:val="00BF14B9"/>
    <w:rsid w:val="00C36780"/>
    <w:rsid w:val="00C566FF"/>
    <w:rsid w:val="00C6585B"/>
    <w:rsid w:val="00CA16F8"/>
    <w:rsid w:val="00D029AD"/>
    <w:rsid w:val="00D05EDA"/>
    <w:rsid w:val="00D3783A"/>
    <w:rsid w:val="00D76D34"/>
    <w:rsid w:val="00D85C5A"/>
    <w:rsid w:val="00DB327E"/>
    <w:rsid w:val="00DC6684"/>
    <w:rsid w:val="00DD0CF4"/>
    <w:rsid w:val="00DE49FF"/>
    <w:rsid w:val="00E042A0"/>
    <w:rsid w:val="00E04F43"/>
    <w:rsid w:val="00E31BD5"/>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62555"/>
    <w:rsid w:val="00F73E1E"/>
    <w:rsid w:val="00F77000"/>
    <w:rsid w:val="00F9030B"/>
    <w:rsid w:val="00F90528"/>
    <w:rsid w:val="00F908A4"/>
    <w:rsid w:val="00FB3A93"/>
    <w:rsid w:val="00FD02AC"/>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3"/>
    <o:shapelayout v:ext="edit">
      <o:idmap v:ext="edit" data="1"/>
    </o:shapelayout>
  </w:shapeDefaults>
  <w:decimalSymbol w:val="."/>
  <w:listSeparator w:val=","/>
  <w14:docId w14:val="3921605E"/>
  <w15:docId w15:val="{102A7759-8687-4FB9-944C-97CBB4B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g.sc.gov/guidance-and-forms-state-agencies/travel-forms-and-mileage-rate" TargetMode="External"/><Relationship Id="rId4" Type="http://schemas.openxmlformats.org/officeDocument/2006/relationships/settings" Target="settings.xml"/><Relationship Id="rId9" Type="http://schemas.openxmlformats.org/officeDocument/2006/relationships/hyperlink" Target="https://procurement.sc.gov/agency/audits/cert-lim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76BE-55CE-4FF3-960B-863CE03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7</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30202</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Gerald, Phil</cp:lastModifiedBy>
  <cp:revision>48</cp:revision>
  <cp:lastPrinted>2001-06-28T17:26:00Z</cp:lastPrinted>
  <dcterms:created xsi:type="dcterms:W3CDTF">2014-05-16T20:36:00Z</dcterms:created>
  <dcterms:modified xsi:type="dcterms:W3CDTF">2024-02-01T18:59:00Z</dcterms:modified>
</cp:coreProperties>
</file>