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9D1FA" w14:textId="77777777" w:rsidR="00082577" w:rsidRDefault="00082577" w:rsidP="00082577">
      <w:pPr>
        <w:pStyle w:val="Title"/>
        <w:jc w:val="left"/>
        <w:rPr>
          <w:sz w:val="28"/>
          <w:szCs w:val="28"/>
        </w:rPr>
      </w:pPr>
      <w:r>
        <w:rPr>
          <w:sz w:val="28"/>
          <w:szCs w:val="28"/>
        </w:rPr>
        <w:t>SE-833</w:t>
      </w:r>
    </w:p>
    <w:p w14:paraId="50790696" w14:textId="1FD6D85F" w:rsidR="00082577" w:rsidRPr="008B593C" w:rsidRDefault="00E86AB2" w:rsidP="00082577">
      <w:pPr>
        <w:pStyle w:val="Title"/>
        <w:jc w:val="both"/>
        <w:rPr>
          <w:sz w:val="28"/>
          <w:szCs w:val="28"/>
        </w:rPr>
      </w:pPr>
      <w:r>
        <w:rPr>
          <w:sz w:val="28"/>
          <w:szCs w:val="28"/>
        </w:rPr>
        <w:t xml:space="preserve">GUARANTEED </w:t>
      </w:r>
      <w:r w:rsidR="00082577" w:rsidRPr="008B593C">
        <w:rPr>
          <w:sz w:val="28"/>
          <w:szCs w:val="28"/>
        </w:rPr>
        <w:t>ENERGY</w:t>
      </w:r>
      <w:r w:rsidR="00082577">
        <w:rPr>
          <w:sz w:val="28"/>
          <w:szCs w:val="28"/>
        </w:rPr>
        <w:t xml:space="preserve">, </w:t>
      </w:r>
      <w:r w:rsidR="00082577">
        <w:rPr>
          <w:caps/>
          <w:sz w:val="28"/>
          <w:szCs w:val="28"/>
        </w:rPr>
        <w:t>water, and wastewater</w:t>
      </w:r>
      <w:r w:rsidR="00082577">
        <w:rPr>
          <w:sz w:val="28"/>
          <w:szCs w:val="28"/>
        </w:rPr>
        <w:t xml:space="preserve"> CONSERVATION</w:t>
      </w:r>
      <w:r w:rsidR="00082577" w:rsidRPr="008B593C">
        <w:rPr>
          <w:sz w:val="28"/>
          <w:szCs w:val="28"/>
        </w:rPr>
        <w:t xml:space="preserve"> </w:t>
      </w:r>
      <w:r w:rsidR="00082577">
        <w:rPr>
          <w:caps/>
          <w:sz w:val="28"/>
          <w:szCs w:val="28"/>
        </w:rPr>
        <w:t xml:space="preserve">services </w:t>
      </w:r>
      <w:r w:rsidR="00082577" w:rsidRPr="008B593C">
        <w:rPr>
          <w:sz w:val="28"/>
          <w:szCs w:val="28"/>
        </w:rPr>
        <w:t>PERFORMANCE CONTRACT</w:t>
      </w:r>
    </w:p>
    <w:p w14:paraId="4DFE8D1F" w14:textId="77777777" w:rsidR="00082577" w:rsidRPr="00082577" w:rsidRDefault="00082577" w:rsidP="00082577">
      <w:pPr>
        <w:widowControl/>
        <w:tabs>
          <w:tab w:val="right" w:pos="10224"/>
        </w:tabs>
        <w:overflowPunct w:val="0"/>
        <w:autoSpaceDE w:val="0"/>
        <w:autoSpaceDN w:val="0"/>
        <w:adjustRightInd w:val="0"/>
        <w:textAlignment w:val="baseline"/>
        <w:outlineLvl w:val="0"/>
        <w:rPr>
          <w:b/>
          <w:u w:val="double"/>
        </w:rPr>
      </w:pPr>
      <w:r w:rsidRPr="00082577">
        <w:rPr>
          <w:b/>
          <w:u w:val="double"/>
        </w:rPr>
        <w:tab/>
      </w:r>
    </w:p>
    <w:p w14:paraId="3978B5EE" w14:textId="77777777" w:rsidR="00082577" w:rsidRPr="00082577" w:rsidRDefault="00082577" w:rsidP="00082577">
      <w:pPr>
        <w:widowControl/>
        <w:tabs>
          <w:tab w:val="right" w:pos="10224"/>
        </w:tabs>
        <w:overflowPunct w:val="0"/>
        <w:autoSpaceDE w:val="0"/>
        <w:autoSpaceDN w:val="0"/>
        <w:adjustRightInd w:val="0"/>
        <w:spacing w:before="120"/>
        <w:textAlignment w:val="baseline"/>
        <w:rPr>
          <w:b/>
          <w:sz w:val="24"/>
          <w:szCs w:val="24"/>
        </w:rPr>
      </w:pPr>
      <w:r w:rsidRPr="00082577">
        <w:rPr>
          <w:b/>
          <w:sz w:val="24"/>
          <w:szCs w:val="24"/>
        </w:rPr>
        <w:t>AGENCY:</w:t>
      </w:r>
      <w:r w:rsidRPr="00082577">
        <w:rPr>
          <w:sz w:val="24"/>
          <w:szCs w:val="24"/>
          <w:u w:val="single"/>
        </w:rPr>
        <w:t xml:space="preserve"> </w:t>
      </w:r>
      <w:bookmarkStart w:id="0" w:name="_Hlk36803268"/>
      <w:r w:rsidRPr="00082577">
        <w:rPr>
          <w:sz w:val="24"/>
          <w:szCs w:val="24"/>
          <w:u w:val="single"/>
        </w:rPr>
        <w:fldChar w:fldCharType="begin">
          <w:ffData>
            <w:name w:val="Text3"/>
            <w:enabled/>
            <w:calcOnExit w:val="0"/>
            <w:textInput/>
          </w:ffData>
        </w:fldChar>
      </w:r>
      <w:r w:rsidRPr="00082577">
        <w:rPr>
          <w:sz w:val="24"/>
          <w:szCs w:val="24"/>
          <w:u w:val="single"/>
        </w:rPr>
        <w:instrText xml:space="preserve"> FORMTEXT </w:instrText>
      </w:r>
      <w:r w:rsidRPr="00082577">
        <w:rPr>
          <w:sz w:val="24"/>
          <w:szCs w:val="24"/>
          <w:u w:val="single"/>
        </w:rPr>
      </w:r>
      <w:r w:rsidRPr="00082577">
        <w:rPr>
          <w:sz w:val="24"/>
          <w:szCs w:val="24"/>
          <w:u w:val="single"/>
        </w:rPr>
        <w:fldChar w:fldCharType="separate"/>
      </w:r>
      <w:r w:rsidRPr="00082577">
        <w:rPr>
          <w:noProof/>
          <w:sz w:val="24"/>
          <w:szCs w:val="24"/>
          <w:u w:val="single"/>
        </w:rPr>
        <w:t> </w:t>
      </w:r>
      <w:r w:rsidRPr="00082577">
        <w:rPr>
          <w:noProof/>
          <w:sz w:val="24"/>
          <w:szCs w:val="24"/>
          <w:u w:val="single"/>
        </w:rPr>
        <w:t> </w:t>
      </w:r>
      <w:r w:rsidRPr="00082577">
        <w:rPr>
          <w:noProof/>
          <w:sz w:val="24"/>
          <w:szCs w:val="24"/>
          <w:u w:val="single"/>
        </w:rPr>
        <w:t> </w:t>
      </w:r>
      <w:r w:rsidRPr="00082577">
        <w:rPr>
          <w:noProof/>
          <w:sz w:val="24"/>
          <w:szCs w:val="24"/>
          <w:u w:val="single"/>
        </w:rPr>
        <w:t> </w:t>
      </w:r>
      <w:r w:rsidRPr="00082577">
        <w:rPr>
          <w:noProof/>
          <w:sz w:val="24"/>
          <w:szCs w:val="24"/>
          <w:u w:val="single"/>
        </w:rPr>
        <w:t> </w:t>
      </w:r>
      <w:r w:rsidRPr="00082577">
        <w:rPr>
          <w:sz w:val="24"/>
          <w:szCs w:val="24"/>
          <w:u w:val="single"/>
        </w:rPr>
        <w:fldChar w:fldCharType="end"/>
      </w:r>
      <w:bookmarkEnd w:id="0"/>
      <w:r w:rsidRPr="00082577">
        <w:rPr>
          <w:sz w:val="24"/>
          <w:szCs w:val="24"/>
          <w:u w:val="single"/>
        </w:rPr>
        <w:tab/>
      </w:r>
    </w:p>
    <w:p w14:paraId="66E832DE" w14:textId="77777777" w:rsidR="00082577" w:rsidRPr="00082577" w:rsidRDefault="00082577" w:rsidP="00082577">
      <w:pPr>
        <w:widowControl/>
        <w:tabs>
          <w:tab w:val="right" w:pos="10224"/>
        </w:tabs>
        <w:overflowPunct w:val="0"/>
        <w:autoSpaceDE w:val="0"/>
        <w:autoSpaceDN w:val="0"/>
        <w:adjustRightInd w:val="0"/>
        <w:spacing w:before="60"/>
        <w:jc w:val="left"/>
        <w:textAlignment w:val="baseline"/>
        <w:rPr>
          <w:b/>
          <w:sz w:val="24"/>
          <w:szCs w:val="24"/>
        </w:rPr>
      </w:pPr>
      <w:r w:rsidRPr="00082577">
        <w:rPr>
          <w:b/>
          <w:sz w:val="24"/>
          <w:szCs w:val="24"/>
        </w:rPr>
        <w:t>PROJECT NAME:</w:t>
      </w:r>
      <w:r w:rsidRPr="00082577">
        <w:rPr>
          <w:sz w:val="24"/>
          <w:szCs w:val="24"/>
          <w:u w:val="single"/>
        </w:rPr>
        <w:t xml:space="preserve"> </w:t>
      </w:r>
      <w:r w:rsidRPr="00082577">
        <w:rPr>
          <w:sz w:val="24"/>
          <w:szCs w:val="24"/>
          <w:u w:val="single"/>
        </w:rPr>
        <w:fldChar w:fldCharType="begin">
          <w:ffData>
            <w:name w:val="Text3"/>
            <w:enabled/>
            <w:calcOnExit w:val="0"/>
            <w:textInput/>
          </w:ffData>
        </w:fldChar>
      </w:r>
      <w:r w:rsidRPr="00082577">
        <w:rPr>
          <w:sz w:val="24"/>
          <w:szCs w:val="24"/>
          <w:u w:val="single"/>
        </w:rPr>
        <w:instrText xml:space="preserve"> FORMTEXT </w:instrText>
      </w:r>
      <w:r w:rsidRPr="00082577">
        <w:rPr>
          <w:sz w:val="24"/>
          <w:szCs w:val="24"/>
          <w:u w:val="single"/>
        </w:rPr>
      </w:r>
      <w:r w:rsidRPr="00082577">
        <w:rPr>
          <w:sz w:val="24"/>
          <w:szCs w:val="24"/>
          <w:u w:val="single"/>
        </w:rPr>
        <w:fldChar w:fldCharType="separate"/>
      </w:r>
      <w:r w:rsidRPr="00082577">
        <w:rPr>
          <w:noProof/>
          <w:sz w:val="24"/>
          <w:szCs w:val="24"/>
          <w:u w:val="single"/>
        </w:rPr>
        <w:t> </w:t>
      </w:r>
      <w:r w:rsidRPr="00082577">
        <w:rPr>
          <w:noProof/>
          <w:sz w:val="24"/>
          <w:szCs w:val="24"/>
          <w:u w:val="single"/>
        </w:rPr>
        <w:t> </w:t>
      </w:r>
      <w:r w:rsidRPr="00082577">
        <w:rPr>
          <w:noProof/>
          <w:sz w:val="24"/>
          <w:szCs w:val="24"/>
          <w:u w:val="single"/>
        </w:rPr>
        <w:t> </w:t>
      </w:r>
      <w:r w:rsidRPr="00082577">
        <w:rPr>
          <w:noProof/>
          <w:sz w:val="24"/>
          <w:szCs w:val="24"/>
          <w:u w:val="single"/>
        </w:rPr>
        <w:t> </w:t>
      </w:r>
      <w:r w:rsidRPr="00082577">
        <w:rPr>
          <w:noProof/>
          <w:sz w:val="24"/>
          <w:szCs w:val="24"/>
          <w:u w:val="single"/>
        </w:rPr>
        <w:t> </w:t>
      </w:r>
      <w:r w:rsidRPr="00082577">
        <w:rPr>
          <w:sz w:val="24"/>
          <w:szCs w:val="24"/>
          <w:u w:val="single"/>
        </w:rPr>
        <w:fldChar w:fldCharType="end"/>
      </w:r>
      <w:r w:rsidRPr="00082577">
        <w:rPr>
          <w:sz w:val="24"/>
          <w:szCs w:val="24"/>
          <w:u w:val="single"/>
        </w:rPr>
        <w:tab/>
      </w:r>
    </w:p>
    <w:p w14:paraId="74F44C75" w14:textId="77777777" w:rsidR="00082577" w:rsidRPr="00082577" w:rsidRDefault="00082577" w:rsidP="00082577">
      <w:pPr>
        <w:widowControl/>
        <w:tabs>
          <w:tab w:val="right" w:pos="10224"/>
        </w:tabs>
        <w:overflowPunct w:val="0"/>
        <w:autoSpaceDE w:val="0"/>
        <w:autoSpaceDN w:val="0"/>
        <w:adjustRightInd w:val="0"/>
        <w:spacing w:before="60"/>
        <w:textAlignment w:val="baseline"/>
        <w:rPr>
          <w:sz w:val="24"/>
          <w:szCs w:val="24"/>
          <w:u w:val="single"/>
        </w:rPr>
      </w:pPr>
      <w:r w:rsidRPr="00082577">
        <w:rPr>
          <w:b/>
          <w:sz w:val="24"/>
          <w:szCs w:val="24"/>
        </w:rPr>
        <w:t>PROJECT NUMBER:</w:t>
      </w:r>
      <w:r w:rsidRPr="00082577">
        <w:rPr>
          <w:sz w:val="24"/>
          <w:szCs w:val="24"/>
          <w:u w:val="single"/>
        </w:rPr>
        <w:t xml:space="preserve"> </w:t>
      </w:r>
      <w:r w:rsidRPr="00082577">
        <w:rPr>
          <w:sz w:val="24"/>
          <w:szCs w:val="24"/>
          <w:u w:val="single"/>
        </w:rPr>
        <w:fldChar w:fldCharType="begin">
          <w:ffData>
            <w:name w:val="Text3"/>
            <w:enabled/>
            <w:calcOnExit w:val="0"/>
            <w:textInput/>
          </w:ffData>
        </w:fldChar>
      </w:r>
      <w:r w:rsidRPr="00082577">
        <w:rPr>
          <w:sz w:val="24"/>
          <w:szCs w:val="24"/>
          <w:u w:val="single"/>
        </w:rPr>
        <w:instrText xml:space="preserve"> FORMTEXT </w:instrText>
      </w:r>
      <w:r w:rsidRPr="00082577">
        <w:rPr>
          <w:sz w:val="24"/>
          <w:szCs w:val="24"/>
          <w:u w:val="single"/>
        </w:rPr>
      </w:r>
      <w:r w:rsidRPr="00082577">
        <w:rPr>
          <w:sz w:val="24"/>
          <w:szCs w:val="24"/>
          <w:u w:val="single"/>
        </w:rPr>
        <w:fldChar w:fldCharType="separate"/>
      </w:r>
      <w:r w:rsidRPr="00082577">
        <w:rPr>
          <w:noProof/>
          <w:sz w:val="24"/>
          <w:szCs w:val="24"/>
          <w:u w:val="single"/>
        </w:rPr>
        <w:t> </w:t>
      </w:r>
      <w:r w:rsidRPr="00082577">
        <w:rPr>
          <w:noProof/>
          <w:sz w:val="24"/>
          <w:szCs w:val="24"/>
          <w:u w:val="single"/>
        </w:rPr>
        <w:t> </w:t>
      </w:r>
      <w:r w:rsidRPr="00082577">
        <w:rPr>
          <w:noProof/>
          <w:sz w:val="24"/>
          <w:szCs w:val="24"/>
          <w:u w:val="single"/>
        </w:rPr>
        <w:t> </w:t>
      </w:r>
      <w:r w:rsidRPr="00082577">
        <w:rPr>
          <w:noProof/>
          <w:sz w:val="24"/>
          <w:szCs w:val="24"/>
          <w:u w:val="single"/>
        </w:rPr>
        <w:t> </w:t>
      </w:r>
      <w:r w:rsidRPr="00082577">
        <w:rPr>
          <w:noProof/>
          <w:sz w:val="24"/>
          <w:szCs w:val="24"/>
          <w:u w:val="single"/>
        </w:rPr>
        <w:t> </w:t>
      </w:r>
      <w:r w:rsidRPr="00082577">
        <w:rPr>
          <w:sz w:val="24"/>
          <w:szCs w:val="24"/>
          <w:u w:val="single"/>
        </w:rPr>
        <w:fldChar w:fldCharType="end"/>
      </w:r>
      <w:r w:rsidRPr="00082577">
        <w:rPr>
          <w:sz w:val="24"/>
          <w:szCs w:val="24"/>
          <w:u w:val="single"/>
        </w:rPr>
        <w:tab/>
      </w:r>
    </w:p>
    <w:p w14:paraId="5B260E3A" w14:textId="77777777" w:rsidR="00082577" w:rsidRPr="00082577" w:rsidRDefault="00082577" w:rsidP="00082577">
      <w:pPr>
        <w:tabs>
          <w:tab w:val="right" w:pos="10224"/>
        </w:tabs>
        <w:autoSpaceDE w:val="0"/>
        <w:autoSpaceDN w:val="0"/>
        <w:adjustRightInd w:val="0"/>
        <w:jc w:val="left"/>
        <w:rPr>
          <w:color w:val="000000"/>
          <w:sz w:val="24"/>
          <w:szCs w:val="24"/>
          <w:u w:val="thick"/>
        </w:rPr>
      </w:pPr>
      <w:r w:rsidRPr="00082577">
        <w:rPr>
          <w:color w:val="000000"/>
          <w:sz w:val="24"/>
          <w:szCs w:val="24"/>
          <w:u w:val="thick"/>
        </w:rPr>
        <w:tab/>
      </w:r>
    </w:p>
    <w:p w14:paraId="5DFCAC4C" w14:textId="77777777" w:rsidR="00082577" w:rsidRPr="00082577" w:rsidRDefault="00082577" w:rsidP="00082577">
      <w:pPr>
        <w:widowControl/>
        <w:tabs>
          <w:tab w:val="right" w:pos="10224"/>
        </w:tabs>
        <w:spacing w:before="60" w:after="60"/>
        <w:ind w:left="274" w:right="274" w:hanging="274"/>
        <w:jc w:val="left"/>
        <w:rPr>
          <w:b/>
        </w:rPr>
      </w:pPr>
      <w:r w:rsidRPr="00082577">
        <w:t>THIS AGREEMENT</w:t>
      </w:r>
      <w:r w:rsidRPr="00082577">
        <w:rPr>
          <w:b/>
        </w:rPr>
        <w:t xml:space="preserve"> </w:t>
      </w:r>
      <w:r w:rsidRPr="00082577">
        <w:t xml:space="preserve">is made this the </w:t>
      </w:r>
      <w:r w:rsidRPr="00082577">
        <w:rPr>
          <w:u w:val="single"/>
        </w:rPr>
        <w:fldChar w:fldCharType="begin">
          <w:ffData>
            <w:name w:val="Text26"/>
            <w:enabled/>
            <w:calcOnExit w:val="0"/>
            <w:textInput>
              <w:type w:val="number"/>
              <w:format w:val="0"/>
            </w:textInput>
          </w:ffData>
        </w:fldChar>
      </w:r>
      <w:bookmarkStart w:id="1" w:name="Text26"/>
      <w:r w:rsidRPr="00082577">
        <w:rPr>
          <w:u w:val="single"/>
        </w:rPr>
        <w:instrText xml:space="preserve"> FORMTEXT </w:instrText>
      </w:r>
      <w:r w:rsidRPr="00082577">
        <w:rPr>
          <w:u w:val="single"/>
        </w:rPr>
      </w:r>
      <w:r w:rsidRPr="00082577">
        <w:rPr>
          <w:u w:val="single"/>
        </w:rPr>
        <w:fldChar w:fldCharType="separate"/>
      </w:r>
      <w:r w:rsidRPr="00082577">
        <w:rPr>
          <w:noProof/>
          <w:u w:val="single"/>
        </w:rPr>
        <w:t> </w:t>
      </w:r>
      <w:r w:rsidRPr="00082577">
        <w:rPr>
          <w:noProof/>
          <w:u w:val="single"/>
        </w:rPr>
        <w:t> </w:t>
      </w:r>
      <w:r w:rsidRPr="00082577">
        <w:rPr>
          <w:noProof/>
          <w:u w:val="single"/>
        </w:rPr>
        <w:t> </w:t>
      </w:r>
      <w:r w:rsidRPr="00082577">
        <w:rPr>
          <w:noProof/>
          <w:u w:val="single"/>
        </w:rPr>
        <w:t> </w:t>
      </w:r>
      <w:r w:rsidRPr="00082577">
        <w:rPr>
          <w:noProof/>
          <w:u w:val="single"/>
        </w:rPr>
        <w:t> </w:t>
      </w:r>
      <w:r w:rsidRPr="00082577">
        <w:rPr>
          <w:u w:val="single"/>
        </w:rPr>
        <w:fldChar w:fldCharType="end"/>
      </w:r>
      <w:bookmarkEnd w:id="1"/>
      <w:r w:rsidRPr="00082577">
        <w:t xml:space="preserve"> day of </w:t>
      </w:r>
      <w:r w:rsidRPr="00082577">
        <w:rPr>
          <w:u w:val="single"/>
        </w:rPr>
        <w:fldChar w:fldCharType="begin">
          <w:ffData>
            <w:name w:val="Text27"/>
            <w:enabled/>
            <w:calcOnExit w:val="0"/>
            <w:textInput/>
          </w:ffData>
        </w:fldChar>
      </w:r>
      <w:bookmarkStart w:id="2" w:name="Text27"/>
      <w:r w:rsidRPr="00082577">
        <w:rPr>
          <w:u w:val="single"/>
        </w:rPr>
        <w:instrText xml:space="preserve"> FORMTEXT </w:instrText>
      </w:r>
      <w:r w:rsidRPr="00082577">
        <w:rPr>
          <w:u w:val="single"/>
        </w:rPr>
      </w:r>
      <w:r w:rsidRPr="00082577">
        <w:rPr>
          <w:u w:val="single"/>
        </w:rPr>
        <w:fldChar w:fldCharType="separate"/>
      </w:r>
      <w:r w:rsidRPr="00082577">
        <w:rPr>
          <w:noProof/>
          <w:u w:val="single"/>
        </w:rPr>
        <w:t> </w:t>
      </w:r>
      <w:r w:rsidRPr="00082577">
        <w:rPr>
          <w:noProof/>
          <w:u w:val="single"/>
        </w:rPr>
        <w:t> </w:t>
      </w:r>
      <w:r w:rsidRPr="00082577">
        <w:rPr>
          <w:noProof/>
          <w:u w:val="single"/>
        </w:rPr>
        <w:t> </w:t>
      </w:r>
      <w:r w:rsidRPr="00082577">
        <w:rPr>
          <w:noProof/>
          <w:u w:val="single"/>
        </w:rPr>
        <w:t> </w:t>
      </w:r>
      <w:r w:rsidRPr="00082577">
        <w:rPr>
          <w:noProof/>
          <w:u w:val="single"/>
        </w:rPr>
        <w:t> </w:t>
      </w:r>
      <w:r w:rsidRPr="00082577">
        <w:rPr>
          <w:u w:val="single"/>
        </w:rPr>
        <w:fldChar w:fldCharType="end"/>
      </w:r>
      <w:bookmarkEnd w:id="2"/>
      <w:r w:rsidRPr="00082577">
        <w:t xml:space="preserve"> in the year Two Thousand </w:t>
      </w:r>
      <w:r w:rsidRPr="00082577">
        <w:rPr>
          <w:u w:val="single"/>
        </w:rPr>
        <w:fldChar w:fldCharType="begin">
          <w:ffData>
            <w:name w:val="Text28"/>
            <w:enabled/>
            <w:calcOnExit w:val="0"/>
            <w:textInput>
              <w:type w:val="number"/>
              <w:format w:val="0"/>
            </w:textInput>
          </w:ffData>
        </w:fldChar>
      </w:r>
      <w:bookmarkStart w:id="3" w:name="Text28"/>
      <w:r w:rsidRPr="00082577">
        <w:rPr>
          <w:u w:val="single"/>
        </w:rPr>
        <w:instrText xml:space="preserve"> FORMTEXT </w:instrText>
      </w:r>
      <w:r w:rsidRPr="00082577">
        <w:rPr>
          <w:u w:val="single"/>
        </w:rPr>
      </w:r>
      <w:r w:rsidRPr="00082577">
        <w:rPr>
          <w:u w:val="single"/>
        </w:rPr>
        <w:fldChar w:fldCharType="separate"/>
      </w:r>
      <w:r w:rsidRPr="00082577">
        <w:rPr>
          <w:noProof/>
          <w:u w:val="single"/>
        </w:rPr>
        <w:t> </w:t>
      </w:r>
      <w:r w:rsidRPr="00082577">
        <w:rPr>
          <w:noProof/>
          <w:u w:val="single"/>
        </w:rPr>
        <w:t> </w:t>
      </w:r>
      <w:r w:rsidRPr="00082577">
        <w:rPr>
          <w:noProof/>
          <w:u w:val="single"/>
        </w:rPr>
        <w:t> </w:t>
      </w:r>
      <w:r w:rsidRPr="00082577">
        <w:rPr>
          <w:noProof/>
          <w:u w:val="single"/>
        </w:rPr>
        <w:t> </w:t>
      </w:r>
      <w:r w:rsidRPr="00082577">
        <w:rPr>
          <w:noProof/>
          <w:u w:val="single"/>
        </w:rPr>
        <w:t> </w:t>
      </w:r>
      <w:r w:rsidRPr="00082577">
        <w:rPr>
          <w:u w:val="single"/>
        </w:rPr>
        <w:fldChar w:fldCharType="end"/>
      </w:r>
      <w:bookmarkEnd w:id="3"/>
      <w:r w:rsidRPr="00082577">
        <w:t xml:space="preserve"> by and between </w:t>
      </w:r>
    </w:p>
    <w:p w14:paraId="416AC8A9" w14:textId="77777777" w:rsidR="00082577" w:rsidRPr="00082577" w:rsidRDefault="00082577" w:rsidP="00082577">
      <w:pPr>
        <w:widowControl/>
        <w:tabs>
          <w:tab w:val="right" w:pos="-1890"/>
          <w:tab w:val="left" w:pos="720"/>
          <w:tab w:val="left" w:pos="1260"/>
          <w:tab w:val="right" w:pos="10224"/>
        </w:tabs>
        <w:overflowPunct w:val="0"/>
        <w:autoSpaceDE w:val="0"/>
        <w:autoSpaceDN w:val="0"/>
        <w:adjustRightInd w:val="0"/>
        <w:spacing w:before="60" w:after="60"/>
        <w:ind w:left="360"/>
        <w:jc w:val="left"/>
        <w:textAlignment w:val="baseline"/>
      </w:pPr>
      <w:r w:rsidRPr="00082577">
        <w:rPr>
          <w:b/>
        </w:rPr>
        <w:t>NAME:</w:t>
      </w:r>
      <w:r w:rsidRPr="00082577">
        <w:tab/>
      </w:r>
      <w:r w:rsidRPr="00082577">
        <w:rPr>
          <w:u w:val="single"/>
        </w:rPr>
        <w:fldChar w:fldCharType="begin">
          <w:ffData>
            <w:name w:val="Text25"/>
            <w:enabled/>
            <w:calcOnExit w:val="0"/>
            <w:textInput/>
          </w:ffData>
        </w:fldChar>
      </w:r>
      <w:r w:rsidRPr="00082577">
        <w:rPr>
          <w:u w:val="single"/>
        </w:rPr>
        <w:instrText xml:space="preserve"> FORMTEXT </w:instrText>
      </w:r>
      <w:r w:rsidRPr="00082577">
        <w:rPr>
          <w:u w:val="single"/>
        </w:rPr>
      </w:r>
      <w:r w:rsidRPr="00082577">
        <w:rPr>
          <w:u w:val="single"/>
        </w:rPr>
        <w:fldChar w:fldCharType="separate"/>
      </w:r>
      <w:r w:rsidRPr="00082577">
        <w:rPr>
          <w:noProof/>
          <w:u w:val="single"/>
        </w:rPr>
        <w:t> </w:t>
      </w:r>
      <w:r w:rsidRPr="00082577">
        <w:rPr>
          <w:noProof/>
          <w:u w:val="single"/>
        </w:rPr>
        <w:t> </w:t>
      </w:r>
      <w:r w:rsidRPr="00082577">
        <w:rPr>
          <w:noProof/>
          <w:u w:val="single"/>
        </w:rPr>
        <w:t> </w:t>
      </w:r>
      <w:r w:rsidRPr="00082577">
        <w:rPr>
          <w:noProof/>
          <w:u w:val="single"/>
        </w:rPr>
        <w:t> </w:t>
      </w:r>
      <w:r w:rsidRPr="00082577">
        <w:rPr>
          <w:noProof/>
          <w:u w:val="single"/>
        </w:rPr>
        <w:t> </w:t>
      </w:r>
      <w:r w:rsidRPr="00082577">
        <w:rPr>
          <w:u w:val="single"/>
        </w:rPr>
        <w:fldChar w:fldCharType="end"/>
      </w:r>
      <w:r w:rsidRPr="00082577">
        <w:rPr>
          <w:u w:val="single"/>
        </w:rPr>
        <w:t xml:space="preserve"> </w:t>
      </w:r>
      <w:r w:rsidRPr="00082577">
        <w:rPr>
          <w:b/>
          <w:u w:val="single"/>
        </w:rPr>
        <w:tab/>
      </w:r>
    </w:p>
    <w:p w14:paraId="38A0C832" w14:textId="77777777" w:rsidR="00082577" w:rsidRPr="00082577" w:rsidRDefault="00082577" w:rsidP="00082577">
      <w:pPr>
        <w:widowControl/>
        <w:tabs>
          <w:tab w:val="right" w:pos="-1890"/>
          <w:tab w:val="left" w:pos="720"/>
          <w:tab w:val="left" w:pos="1440"/>
          <w:tab w:val="right" w:pos="10224"/>
        </w:tabs>
        <w:overflowPunct w:val="0"/>
        <w:autoSpaceDE w:val="0"/>
        <w:autoSpaceDN w:val="0"/>
        <w:adjustRightInd w:val="0"/>
        <w:spacing w:before="60" w:after="60"/>
        <w:ind w:left="360"/>
        <w:jc w:val="left"/>
        <w:textAlignment w:val="baseline"/>
        <w:rPr>
          <w:u w:val="single"/>
        </w:rPr>
      </w:pPr>
      <w:r w:rsidRPr="00082577">
        <w:rPr>
          <w:b/>
        </w:rPr>
        <w:t>ADDRESS:</w:t>
      </w:r>
      <w:r w:rsidRPr="00082577">
        <w:tab/>
      </w:r>
      <w:r w:rsidRPr="00082577">
        <w:rPr>
          <w:u w:val="single"/>
        </w:rPr>
        <w:fldChar w:fldCharType="begin">
          <w:ffData>
            <w:name w:val="Text25"/>
            <w:enabled/>
            <w:calcOnExit w:val="0"/>
            <w:textInput/>
          </w:ffData>
        </w:fldChar>
      </w:r>
      <w:r w:rsidRPr="00082577">
        <w:rPr>
          <w:u w:val="single"/>
        </w:rPr>
        <w:instrText xml:space="preserve"> FORMTEXT </w:instrText>
      </w:r>
      <w:r w:rsidRPr="00082577">
        <w:rPr>
          <w:u w:val="single"/>
        </w:rPr>
      </w:r>
      <w:r w:rsidRPr="00082577">
        <w:rPr>
          <w:u w:val="single"/>
        </w:rPr>
        <w:fldChar w:fldCharType="separate"/>
      </w:r>
      <w:r w:rsidRPr="00082577">
        <w:rPr>
          <w:noProof/>
          <w:u w:val="single"/>
        </w:rPr>
        <w:t> </w:t>
      </w:r>
      <w:r w:rsidRPr="00082577">
        <w:rPr>
          <w:noProof/>
          <w:u w:val="single"/>
        </w:rPr>
        <w:t> </w:t>
      </w:r>
      <w:r w:rsidRPr="00082577">
        <w:rPr>
          <w:noProof/>
          <w:u w:val="single"/>
        </w:rPr>
        <w:t> </w:t>
      </w:r>
      <w:r w:rsidRPr="00082577">
        <w:rPr>
          <w:noProof/>
          <w:u w:val="single"/>
        </w:rPr>
        <w:t> </w:t>
      </w:r>
      <w:r w:rsidRPr="00082577">
        <w:rPr>
          <w:noProof/>
          <w:u w:val="single"/>
        </w:rPr>
        <w:t> </w:t>
      </w:r>
      <w:r w:rsidRPr="00082577">
        <w:rPr>
          <w:u w:val="single"/>
        </w:rPr>
        <w:fldChar w:fldCharType="end"/>
      </w:r>
      <w:r w:rsidRPr="00082577">
        <w:rPr>
          <w:b/>
          <w:u w:val="single"/>
        </w:rPr>
        <w:tab/>
      </w:r>
    </w:p>
    <w:p w14:paraId="0B2D06FA" w14:textId="77777777" w:rsidR="00082577" w:rsidRPr="00082577" w:rsidRDefault="00082577" w:rsidP="00082577">
      <w:pPr>
        <w:widowControl/>
        <w:tabs>
          <w:tab w:val="right" w:pos="-1890"/>
          <w:tab w:val="right" w:pos="10224"/>
        </w:tabs>
        <w:overflowPunct w:val="0"/>
        <w:autoSpaceDE w:val="0"/>
        <w:autoSpaceDN w:val="0"/>
        <w:adjustRightInd w:val="0"/>
        <w:spacing w:before="60" w:after="60"/>
        <w:ind w:left="1440"/>
        <w:jc w:val="left"/>
        <w:textAlignment w:val="baseline"/>
        <w:rPr>
          <w:u w:val="single"/>
        </w:rPr>
      </w:pPr>
      <w:r w:rsidRPr="00082577">
        <w:rPr>
          <w:u w:val="single"/>
        </w:rPr>
        <w:fldChar w:fldCharType="begin">
          <w:ffData>
            <w:name w:val="Text25"/>
            <w:enabled/>
            <w:calcOnExit w:val="0"/>
            <w:textInput/>
          </w:ffData>
        </w:fldChar>
      </w:r>
      <w:r w:rsidRPr="00082577">
        <w:rPr>
          <w:u w:val="single"/>
        </w:rPr>
        <w:instrText xml:space="preserve"> FORMTEXT </w:instrText>
      </w:r>
      <w:r w:rsidRPr="00082577">
        <w:rPr>
          <w:u w:val="single"/>
        </w:rPr>
      </w:r>
      <w:r w:rsidRPr="00082577">
        <w:rPr>
          <w:u w:val="single"/>
        </w:rPr>
        <w:fldChar w:fldCharType="separate"/>
      </w:r>
      <w:r w:rsidRPr="00082577">
        <w:rPr>
          <w:noProof/>
          <w:u w:val="single"/>
        </w:rPr>
        <w:t> </w:t>
      </w:r>
      <w:r w:rsidRPr="00082577">
        <w:rPr>
          <w:noProof/>
          <w:u w:val="single"/>
        </w:rPr>
        <w:t> </w:t>
      </w:r>
      <w:r w:rsidRPr="00082577">
        <w:rPr>
          <w:noProof/>
          <w:u w:val="single"/>
        </w:rPr>
        <w:t> </w:t>
      </w:r>
      <w:r w:rsidRPr="00082577">
        <w:rPr>
          <w:noProof/>
          <w:u w:val="single"/>
        </w:rPr>
        <w:t> </w:t>
      </w:r>
      <w:r w:rsidRPr="00082577">
        <w:rPr>
          <w:noProof/>
          <w:u w:val="single"/>
        </w:rPr>
        <w:t> </w:t>
      </w:r>
      <w:r w:rsidRPr="00082577">
        <w:rPr>
          <w:u w:val="single"/>
        </w:rPr>
        <w:fldChar w:fldCharType="end"/>
      </w:r>
      <w:r w:rsidRPr="00082577">
        <w:rPr>
          <w:b/>
          <w:u w:val="single"/>
        </w:rPr>
        <w:tab/>
      </w:r>
    </w:p>
    <w:p w14:paraId="59714C02" w14:textId="77777777" w:rsidR="00082577" w:rsidRPr="00082577" w:rsidRDefault="00082577" w:rsidP="00082577">
      <w:pPr>
        <w:widowControl/>
        <w:tabs>
          <w:tab w:val="right" w:pos="-1890"/>
          <w:tab w:val="right" w:pos="10080"/>
          <w:tab w:val="right" w:pos="10224"/>
        </w:tabs>
        <w:spacing w:before="60" w:after="60"/>
        <w:jc w:val="left"/>
      </w:pPr>
      <w:r w:rsidRPr="00082577">
        <w:t>hereinafter called the “Agency”, and</w:t>
      </w:r>
    </w:p>
    <w:p w14:paraId="6A7DC27D" w14:textId="77777777" w:rsidR="00082577" w:rsidRPr="00082577" w:rsidRDefault="00082577" w:rsidP="00082577">
      <w:pPr>
        <w:widowControl/>
        <w:tabs>
          <w:tab w:val="right" w:pos="-1890"/>
          <w:tab w:val="left" w:pos="720"/>
          <w:tab w:val="left" w:pos="1260"/>
          <w:tab w:val="right" w:pos="10224"/>
        </w:tabs>
        <w:overflowPunct w:val="0"/>
        <w:autoSpaceDE w:val="0"/>
        <w:autoSpaceDN w:val="0"/>
        <w:adjustRightInd w:val="0"/>
        <w:spacing w:before="60" w:after="60"/>
        <w:ind w:left="360"/>
        <w:jc w:val="left"/>
        <w:textAlignment w:val="baseline"/>
      </w:pPr>
      <w:r w:rsidRPr="00082577">
        <w:rPr>
          <w:b/>
        </w:rPr>
        <w:t>NAME:</w:t>
      </w:r>
      <w:r w:rsidRPr="00082577">
        <w:tab/>
      </w:r>
      <w:r w:rsidRPr="00082577">
        <w:rPr>
          <w:u w:val="single"/>
        </w:rPr>
        <w:fldChar w:fldCharType="begin">
          <w:ffData>
            <w:name w:val="Text25"/>
            <w:enabled/>
            <w:calcOnExit w:val="0"/>
            <w:textInput/>
          </w:ffData>
        </w:fldChar>
      </w:r>
      <w:r w:rsidRPr="00082577">
        <w:rPr>
          <w:u w:val="single"/>
        </w:rPr>
        <w:instrText xml:space="preserve"> FORMTEXT </w:instrText>
      </w:r>
      <w:r w:rsidRPr="00082577">
        <w:rPr>
          <w:u w:val="single"/>
        </w:rPr>
      </w:r>
      <w:r w:rsidRPr="00082577">
        <w:rPr>
          <w:u w:val="single"/>
        </w:rPr>
        <w:fldChar w:fldCharType="separate"/>
      </w:r>
      <w:r w:rsidRPr="00082577">
        <w:rPr>
          <w:noProof/>
          <w:u w:val="single"/>
        </w:rPr>
        <w:t> </w:t>
      </w:r>
      <w:r w:rsidRPr="00082577">
        <w:rPr>
          <w:noProof/>
          <w:u w:val="single"/>
        </w:rPr>
        <w:t> </w:t>
      </w:r>
      <w:r w:rsidRPr="00082577">
        <w:rPr>
          <w:noProof/>
          <w:u w:val="single"/>
        </w:rPr>
        <w:t> </w:t>
      </w:r>
      <w:r w:rsidRPr="00082577">
        <w:rPr>
          <w:noProof/>
          <w:u w:val="single"/>
        </w:rPr>
        <w:t> </w:t>
      </w:r>
      <w:r w:rsidRPr="00082577">
        <w:rPr>
          <w:noProof/>
          <w:u w:val="single"/>
        </w:rPr>
        <w:t> </w:t>
      </w:r>
      <w:r w:rsidRPr="00082577">
        <w:rPr>
          <w:u w:val="single"/>
        </w:rPr>
        <w:fldChar w:fldCharType="end"/>
      </w:r>
      <w:r w:rsidRPr="00082577">
        <w:rPr>
          <w:u w:val="single"/>
        </w:rPr>
        <w:t xml:space="preserve"> </w:t>
      </w:r>
      <w:r w:rsidRPr="00082577">
        <w:rPr>
          <w:b/>
          <w:u w:val="single"/>
        </w:rPr>
        <w:tab/>
      </w:r>
    </w:p>
    <w:p w14:paraId="759B2679" w14:textId="77777777" w:rsidR="00082577" w:rsidRPr="00082577" w:rsidRDefault="00082577" w:rsidP="00082577">
      <w:pPr>
        <w:widowControl/>
        <w:tabs>
          <w:tab w:val="right" w:pos="-1890"/>
          <w:tab w:val="left" w:pos="720"/>
          <w:tab w:val="left" w:pos="1440"/>
          <w:tab w:val="right" w:pos="10224"/>
        </w:tabs>
        <w:overflowPunct w:val="0"/>
        <w:autoSpaceDE w:val="0"/>
        <w:autoSpaceDN w:val="0"/>
        <w:adjustRightInd w:val="0"/>
        <w:spacing w:before="60" w:after="60"/>
        <w:ind w:left="360"/>
        <w:jc w:val="left"/>
        <w:textAlignment w:val="baseline"/>
        <w:rPr>
          <w:u w:val="single"/>
        </w:rPr>
      </w:pPr>
      <w:r w:rsidRPr="00082577">
        <w:rPr>
          <w:b/>
        </w:rPr>
        <w:t>ADDRESS:</w:t>
      </w:r>
      <w:r w:rsidRPr="00082577">
        <w:tab/>
      </w:r>
      <w:r w:rsidRPr="00082577">
        <w:rPr>
          <w:u w:val="single"/>
        </w:rPr>
        <w:fldChar w:fldCharType="begin">
          <w:ffData>
            <w:name w:val="Text25"/>
            <w:enabled/>
            <w:calcOnExit w:val="0"/>
            <w:textInput/>
          </w:ffData>
        </w:fldChar>
      </w:r>
      <w:r w:rsidRPr="00082577">
        <w:rPr>
          <w:u w:val="single"/>
        </w:rPr>
        <w:instrText xml:space="preserve"> FORMTEXT </w:instrText>
      </w:r>
      <w:r w:rsidRPr="00082577">
        <w:rPr>
          <w:u w:val="single"/>
        </w:rPr>
      </w:r>
      <w:r w:rsidRPr="00082577">
        <w:rPr>
          <w:u w:val="single"/>
        </w:rPr>
        <w:fldChar w:fldCharType="separate"/>
      </w:r>
      <w:r w:rsidRPr="00082577">
        <w:rPr>
          <w:noProof/>
          <w:u w:val="single"/>
        </w:rPr>
        <w:t> </w:t>
      </w:r>
      <w:r w:rsidRPr="00082577">
        <w:rPr>
          <w:noProof/>
          <w:u w:val="single"/>
        </w:rPr>
        <w:t> </w:t>
      </w:r>
      <w:r w:rsidRPr="00082577">
        <w:rPr>
          <w:noProof/>
          <w:u w:val="single"/>
        </w:rPr>
        <w:t> </w:t>
      </w:r>
      <w:r w:rsidRPr="00082577">
        <w:rPr>
          <w:noProof/>
          <w:u w:val="single"/>
        </w:rPr>
        <w:t> </w:t>
      </w:r>
      <w:r w:rsidRPr="00082577">
        <w:rPr>
          <w:noProof/>
          <w:u w:val="single"/>
        </w:rPr>
        <w:t> </w:t>
      </w:r>
      <w:r w:rsidRPr="00082577">
        <w:rPr>
          <w:u w:val="single"/>
        </w:rPr>
        <w:fldChar w:fldCharType="end"/>
      </w:r>
      <w:r w:rsidRPr="00082577">
        <w:rPr>
          <w:b/>
          <w:u w:val="single"/>
        </w:rPr>
        <w:tab/>
      </w:r>
    </w:p>
    <w:p w14:paraId="5C1FF3D4" w14:textId="77777777" w:rsidR="00082577" w:rsidRPr="00082577" w:rsidRDefault="00082577" w:rsidP="00082577">
      <w:pPr>
        <w:widowControl/>
        <w:tabs>
          <w:tab w:val="right" w:pos="-1890"/>
          <w:tab w:val="right" w:pos="10224"/>
        </w:tabs>
        <w:overflowPunct w:val="0"/>
        <w:autoSpaceDE w:val="0"/>
        <w:autoSpaceDN w:val="0"/>
        <w:adjustRightInd w:val="0"/>
        <w:spacing w:before="60" w:after="60"/>
        <w:ind w:left="1440"/>
        <w:jc w:val="left"/>
        <w:textAlignment w:val="baseline"/>
        <w:rPr>
          <w:u w:val="single"/>
        </w:rPr>
      </w:pPr>
      <w:r w:rsidRPr="00082577">
        <w:rPr>
          <w:u w:val="single"/>
        </w:rPr>
        <w:fldChar w:fldCharType="begin">
          <w:ffData>
            <w:name w:val="Text25"/>
            <w:enabled/>
            <w:calcOnExit w:val="0"/>
            <w:textInput/>
          </w:ffData>
        </w:fldChar>
      </w:r>
      <w:r w:rsidRPr="00082577">
        <w:rPr>
          <w:u w:val="single"/>
        </w:rPr>
        <w:instrText xml:space="preserve"> FORMTEXT </w:instrText>
      </w:r>
      <w:r w:rsidRPr="00082577">
        <w:rPr>
          <w:u w:val="single"/>
        </w:rPr>
      </w:r>
      <w:r w:rsidRPr="00082577">
        <w:rPr>
          <w:u w:val="single"/>
        </w:rPr>
        <w:fldChar w:fldCharType="separate"/>
      </w:r>
      <w:r w:rsidRPr="00082577">
        <w:rPr>
          <w:noProof/>
          <w:u w:val="single"/>
        </w:rPr>
        <w:t> </w:t>
      </w:r>
      <w:r w:rsidRPr="00082577">
        <w:rPr>
          <w:noProof/>
          <w:u w:val="single"/>
        </w:rPr>
        <w:t> </w:t>
      </w:r>
      <w:r w:rsidRPr="00082577">
        <w:rPr>
          <w:noProof/>
          <w:u w:val="single"/>
        </w:rPr>
        <w:t> </w:t>
      </w:r>
      <w:r w:rsidRPr="00082577">
        <w:rPr>
          <w:noProof/>
          <w:u w:val="single"/>
        </w:rPr>
        <w:t> </w:t>
      </w:r>
      <w:r w:rsidRPr="00082577">
        <w:rPr>
          <w:noProof/>
          <w:u w:val="single"/>
        </w:rPr>
        <w:t> </w:t>
      </w:r>
      <w:r w:rsidRPr="00082577">
        <w:rPr>
          <w:u w:val="single"/>
        </w:rPr>
        <w:fldChar w:fldCharType="end"/>
      </w:r>
      <w:r w:rsidRPr="00082577">
        <w:rPr>
          <w:b/>
          <w:u w:val="single"/>
        </w:rPr>
        <w:tab/>
      </w:r>
    </w:p>
    <w:p w14:paraId="50DA003B" w14:textId="77777777" w:rsidR="00082577" w:rsidRPr="00082577" w:rsidRDefault="00082577" w:rsidP="00082577">
      <w:pPr>
        <w:widowControl/>
        <w:tabs>
          <w:tab w:val="right" w:pos="-1890"/>
          <w:tab w:val="right" w:pos="10080"/>
          <w:tab w:val="right" w:pos="10224"/>
        </w:tabs>
        <w:spacing w:before="60" w:after="60"/>
        <w:jc w:val="left"/>
      </w:pPr>
      <w:r w:rsidRPr="00082577">
        <w:t>hereinafter called the “</w:t>
      </w:r>
      <w:r>
        <w:t>Energy, Water and Wastewater Conservation Service Company</w:t>
      </w:r>
      <w:r w:rsidRPr="00082577">
        <w:t>”.</w:t>
      </w:r>
    </w:p>
    <w:p w14:paraId="5647A6B5" w14:textId="77777777" w:rsidR="00082577" w:rsidRPr="00082577" w:rsidRDefault="00082577" w:rsidP="00082577">
      <w:pPr>
        <w:widowControl/>
        <w:tabs>
          <w:tab w:val="left" w:pos="900"/>
          <w:tab w:val="left" w:pos="7110"/>
          <w:tab w:val="right" w:pos="10224"/>
        </w:tabs>
        <w:spacing w:before="60"/>
      </w:pPr>
      <w:r w:rsidRPr="00082577">
        <w:t>In consideration of the mutual covenants and obligations set forth herein, the Agency and Design-Builder (hereinafter jointly referred to as the “parties”) agree to the following Terms and Conditions as they apply to the contract for the project listed above.</w:t>
      </w:r>
    </w:p>
    <w:p w14:paraId="15D34E57" w14:textId="77777777" w:rsidR="00CA03EB" w:rsidRPr="006D2B73" w:rsidRDefault="00CA03EB">
      <w:pPr>
        <w:pStyle w:val="BodyText"/>
      </w:pPr>
    </w:p>
    <w:p w14:paraId="66711840" w14:textId="77777777" w:rsidR="004D2F34" w:rsidRPr="006D2B73" w:rsidRDefault="004D2F34">
      <w:pPr>
        <w:pStyle w:val="BodyText"/>
      </w:pPr>
      <w:r w:rsidRPr="006D2B73">
        <w:t>whereby</w:t>
      </w:r>
      <w:r w:rsidR="0012433B" w:rsidRPr="006D2B73">
        <w:t xml:space="preserve"> the</w:t>
      </w:r>
      <w:r w:rsidRPr="006D2B73">
        <w:t xml:space="preserve"> </w:t>
      </w:r>
      <w:r w:rsidR="00C51F51" w:rsidRPr="006D2B73">
        <w:t>Contractor</w:t>
      </w:r>
      <w:r w:rsidRPr="006D2B73">
        <w:t xml:space="preserve"> agree</w:t>
      </w:r>
      <w:r w:rsidR="003229F2" w:rsidRPr="006D2B73">
        <w:t xml:space="preserve">s to implement </w:t>
      </w:r>
      <w:r w:rsidRPr="006D2B73">
        <w:t>the energy</w:t>
      </w:r>
      <w:r w:rsidR="001C4200">
        <w:t xml:space="preserve">, </w:t>
      </w:r>
      <w:proofErr w:type="gramStart"/>
      <w:r w:rsidR="001C4200">
        <w:t>water ,</w:t>
      </w:r>
      <w:proofErr w:type="gramEnd"/>
      <w:r w:rsidR="001C4200">
        <w:t xml:space="preserve"> and wastewater</w:t>
      </w:r>
      <w:r w:rsidRPr="006D2B73">
        <w:t xml:space="preserve"> conservation measures</w:t>
      </w:r>
      <w:r w:rsidR="003229F2" w:rsidRPr="006D2B73">
        <w:t xml:space="preserve"> and perform the other services</w:t>
      </w:r>
      <w:r w:rsidRPr="006D2B73">
        <w:t xml:space="preserve"> set forth in</w:t>
      </w:r>
      <w:r w:rsidR="003229F2" w:rsidRPr="006D2B73">
        <w:t xml:space="preserve"> this Contract, including in</w:t>
      </w:r>
      <w:r w:rsidRPr="006D2B73">
        <w:t xml:space="preserve"> the </w:t>
      </w:r>
      <w:r w:rsidR="006E7D32" w:rsidRPr="006D2B73">
        <w:t>attached</w:t>
      </w:r>
      <w:r w:rsidR="006E7D32" w:rsidRPr="006D2B73">
        <w:rPr>
          <w:rStyle w:val="CommentReference"/>
          <w:bCs w:val="0"/>
          <w:sz w:val="20"/>
          <w:szCs w:val="20"/>
        </w:rPr>
        <w:t xml:space="preserve"> </w:t>
      </w:r>
      <w:r w:rsidR="006E7D32" w:rsidRPr="006D2B73">
        <w:t>schedules</w:t>
      </w:r>
      <w:r w:rsidRPr="006D2B73">
        <w:t>:</w:t>
      </w:r>
    </w:p>
    <w:p w14:paraId="1BBC3561" w14:textId="77777777" w:rsidR="004D2F34" w:rsidRPr="006D2B73" w:rsidRDefault="004D2F34"/>
    <w:p w14:paraId="1E5893D2" w14:textId="77777777" w:rsidR="00CC341D" w:rsidRPr="006D2B73" w:rsidRDefault="001128E4" w:rsidP="00AD24C5">
      <w:pPr>
        <w:spacing w:before="120"/>
        <w:jc w:val="left"/>
      </w:pPr>
      <w:r w:rsidRPr="006D2B73">
        <w:t xml:space="preserve">The </w:t>
      </w:r>
      <w:r w:rsidR="00C51F51" w:rsidRPr="006D2B73">
        <w:t>Contractor</w:t>
      </w:r>
      <w:r w:rsidR="007030D1" w:rsidRPr="006D2B73">
        <w:t xml:space="preserve"> </w:t>
      </w:r>
      <w:r w:rsidR="00CC341D" w:rsidRPr="006D2B73">
        <w:t xml:space="preserve">agrees to implement the </w:t>
      </w:r>
      <w:r w:rsidRPr="006D2B73">
        <w:t>Project</w:t>
      </w:r>
      <w:r w:rsidR="00CC341D" w:rsidRPr="006D2B73">
        <w:t xml:space="preserve"> and perform the Contract Services</w:t>
      </w:r>
      <w:r w:rsidRPr="006D2B73">
        <w:t>, as here</w:t>
      </w:r>
      <w:r w:rsidR="004E55EA" w:rsidRPr="006D2B73">
        <w:t>in</w:t>
      </w:r>
      <w:r w:rsidRPr="006D2B73">
        <w:t>aft</w:t>
      </w:r>
      <w:r w:rsidR="007030D1" w:rsidRPr="006D2B73">
        <w:t>er defined,</w:t>
      </w:r>
      <w:r w:rsidRPr="006D2B73">
        <w:t xml:space="preserve"> at the building</w:t>
      </w:r>
      <w:r w:rsidR="0012433B" w:rsidRPr="006D2B73">
        <w:t>s</w:t>
      </w:r>
      <w:r w:rsidRPr="006D2B73">
        <w:t xml:space="preserve"> owned by</w:t>
      </w:r>
      <w:r w:rsidR="0012433B" w:rsidRPr="006D2B73">
        <w:t xml:space="preserve"> the</w:t>
      </w:r>
      <w:r w:rsidRPr="006D2B73">
        <w:t xml:space="preserve"> </w:t>
      </w:r>
      <w:r w:rsidR="009D7FD2">
        <w:t>Owner</w:t>
      </w:r>
      <w:r w:rsidR="00CC341D" w:rsidRPr="006D2B73">
        <w:t>:</w:t>
      </w:r>
    </w:p>
    <w:p w14:paraId="0B589A0A" w14:textId="0EF01F7C" w:rsidR="00C658A2" w:rsidRPr="00082577" w:rsidRDefault="00C658A2" w:rsidP="00C658A2">
      <w:pPr>
        <w:widowControl/>
        <w:tabs>
          <w:tab w:val="right" w:pos="-1890"/>
          <w:tab w:val="left" w:pos="720"/>
          <w:tab w:val="left" w:pos="1800"/>
          <w:tab w:val="right" w:pos="10224"/>
        </w:tabs>
        <w:overflowPunct w:val="0"/>
        <w:autoSpaceDE w:val="0"/>
        <w:autoSpaceDN w:val="0"/>
        <w:adjustRightInd w:val="0"/>
        <w:spacing w:before="60" w:after="60"/>
        <w:ind w:left="360"/>
        <w:jc w:val="left"/>
        <w:textAlignment w:val="baseline"/>
      </w:pPr>
      <w:r>
        <w:rPr>
          <w:b/>
        </w:rPr>
        <w:t>Project Name</w:t>
      </w:r>
      <w:r w:rsidRPr="00082577">
        <w:rPr>
          <w:b/>
        </w:rPr>
        <w:t>:</w:t>
      </w:r>
      <w:r>
        <w:rPr>
          <w:b/>
        </w:rPr>
        <w:t xml:space="preserve"> </w:t>
      </w:r>
      <w:r>
        <w:rPr>
          <w:b/>
          <w:u w:val="single"/>
        </w:rPr>
        <w:t xml:space="preserve">  </w:t>
      </w:r>
      <w:r w:rsidRPr="00082577">
        <w:rPr>
          <w:u w:val="single"/>
        </w:rPr>
        <w:fldChar w:fldCharType="begin">
          <w:ffData>
            <w:name w:val="Text25"/>
            <w:enabled/>
            <w:calcOnExit w:val="0"/>
            <w:textInput/>
          </w:ffData>
        </w:fldChar>
      </w:r>
      <w:r w:rsidRPr="00082577">
        <w:rPr>
          <w:u w:val="single"/>
        </w:rPr>
        <w:instrText xml:space="preserve"> FORMTEXT </w:instrText>
      </w:r>
      <w:r w:rsidRPr="00082577">
        <w:rPr>
          <w:u w:val="single"/>
        </w:rPr>
      </w:r>
      <w:r w:rsidRPr="00082577">
        <w:rPr>
          <w:u w:val="single"/>
        </w:rPr>
        <w:fldChar w:fldCharType="separate"/>
      </w:r>
      <w:r w:rsidRPr="00082577">
        <w:rPr>
          <w:noProof/>
          <w:u w:val="single"/>
        </w:rPr>
        <w:t> </w:t>
      </w:r>
      <w:r w:rsidRPr="00082577">
        <w:rPr>
          <w:noProof/>
          <w:u w:val="single"/>
        </w:rPr>
        <w:t> </w:t>
      </w:r>
      <w:r w:rsidRPr="00082577">
        <w:rPr>
          <w:noProof/>
          <w:u w:val="single"/>
        </w:rPr>
        <w:t> </w:t>
      </w:r>
      <w:r w:rsidRPr="00082577">
        <w:rPr>
          <w:noProof/>
          <w:u w:val="single"/>
        </w:rPr>
        <w:t> </w:t>
      </w:r>
      <w:r w:rsidRPr="00082577">
        <w:rPr>
          <w:noProof/>
          <w:u w:val="single"/>
        </w:rPr>
        <w:t> </w:t>
      </w:r>
      <w:r w:rsidRPr="00082577">
        <w:rPr>
          <w:u w:val="single"/>
        </w:rPr>
        <w:fldChar w:fldCharType="end"/>
      </w:r>
      <w:r w:rsidRPr="00082577">
        <w:rPr>
          <w:u w:val="single"/>
        </w:rPr>
        <w:t xml:space="preserve"> </w:t>
      </w:r>
      <w:r w:rsidRPr="00082577">
        <w:rPr>
          <w:b/>
          <w:u w:val="single"/>
        </w:rPr>
        <w:tab/>
      </w:r>
    </w:p>
    <w:p w14:paraId="611A240F" w14:textId="2CF492A5" w:rsidR="00C658A2" w:rsidRPr="00082577" w:rsidRDefault="00C658A2" w:rsidP="00C658A2">
      <w:pPr>
        <w:widowControl/>
        <w:tabs>
          <w:tab w:val="right" w:pos="-1890"/>
          <w:tab w:val="left" w:pos="720"/>
          <w:tab w:val="left" w:pos="1440"/>
          <w:tab w:val="right" w:pos="10224"/>
        </w:tabs>
        <w:overflowPunct w:val="0"/>
        <w:autoSpaceDE w:val="0"/>
        <w:autoSpaceDN w:val="0"/>
        <w:adjustRightInd w:val="0"/>
        <w:spacing w:before="60" w:after="60"/>
        <w:ind w:left="360"/>
        <w:jc w:val="left"/>
        <w:textAlignment w:val="baseline"/>
        <w:rPr>
          <w:u w:val="single"/>
        </w:rPr>
      </w:pPr>
      <w:r>
        <w:rPr>
          <w:b/>
        </w:rPr>
        <w:t>Project Number</w:t>
      </w:r>
      <w:r w:rsidRPr="00082577">
        <w:rPr>
          <w:b/>
        </w:rPr>
        <w:t>:</w:t>
      </w:r>
      <w:r>
        <w:rPr>
          <w:b/>
        </w:rPr>
        <w:t xml:space="preserve"> </w:t>
      </w:r>
      <w:r>
        <w:rPr>
          <w:b/>
          <w:u w:val="single"/>
        </w:rPr>
        <w:t xml:space="preserve">  </w:t>
      </w:r>
      <w:r w:rsidRPr="00082577">
        <w:rPr>
          <w:u w:val="single"/>
        </w:rPr>
        <w:fldChar w:fldCharType="begin">
          <w:ffData>
            <w:name w:val="Text25"/>
            <w:enabled/>
            <w:calcOnExit w:val="0"/>
            <w:textInput/>
          </w:ffData>
        </w:fldChar>
      </w:r>
      <w:r w:rsidRPr="00082577">
        <w:rPr>
          <w:u w:val="single"/>
        </w:rPr>
        <w:instrText xml:space="preserve"> FORMTEXT </w:instrText>
      </w:r>
      <w:r w:rsidRPr="00082577">
        <w:rPr>
          <w:u w:val="single"/>
        </w:rPr>
      </w:r>
      <w:r w:rsidRPr="00082577">
        <w:rPr>
          <w:u w:val="single"/>
        </w:rPr>
        <w:fldChar w:fldCharType="separate"/>
      </w:r>
      <w:r w:rsidRPr="00082577">
        <w:rPr>
          <w:noProof/>
          <w:u w:val="single"/>
        </w:rPr>
        <w:t> </w:t>
      </w:r>
      <w:r w:rsidRPr="00082577">
        <w:rPr>
          <w:noProof/>
          <w:u w:val="single"/>
        </w:rPr>
        <w:t> </w:t>
      </w:r>
      <w:r w:rsidRPr="00082577">
        <w:rPr>
          <w:noProof/>
          <w:u w:val="single"/>
        </w:rPr>
        <w:t> </w:t>
      </w:r>
      <w:r w:rsidRPr="00082577">
        <w:rPr>
          <w:noProof/>
          <w:u w:val="single"/>
        </w:rPr>
        <w:t> </w:t>
      </w:r>
      <w:r w:rsidRPr="00082577">
        <w:rPr>
          <w:noProof/>
          <w:u w:val="single"/>
        </w:rPr>
        <w:t> </w:t>
      </w:r>
      <w:r w:rsidRPr="00082577">
        <w:rPr>
          <w:u w:val="single"/>
        </w:rPr>
        <w:fldChar w:fldCharType="end"/>
      </w:r>
      <w:r w:rsidRPr="00082577">
        <w:rPr>
          <w:b/>
          <w:u w:val="single"/>
        </w:rPr>
        <w:tab/>
      </w:r>
    </w:p>
    <w:p w14:paraId="032964EB" w14:textId="04115DED" w:rsidR="00C658A2" w:rsidRPr="00082577" w:rsidRDefault="00C658A2" w:rsidP="00C658A2">
      <w:pPr>
        <w:widowControl/>
        <w:tabs>
          <w:tab w:val="right" w:pos="-1890"/>
          <w:tab w:val="left" w:pos="720"/>
          <w:tab w:val="left" w:pos="1800"/>
          <w:tab w:val="right" w:pos="10224"/>
        </w:tabs>
        <w:overflowPunct w:val="0"/>
        <w:autoSpaceDE w:val="0"/>
        <w:autoSpaceDN w:val="0"/>
        <w:adjustRightInd w:val="0"/>
        <w:spacing w:before="60" w:after="60"/>
        <w:ind w:left="360"/>
        <w:jc w:val="left"/>
        <w:textAlignment w:val="baseline"/>
      </w:pPr>
      <w:r>
        <w:rPr>
          <w:b/>
        </w:rPr>
        <w:t>Buildings</w:t>
      </w:r>
      <w:r w:rsidRPr="00082577">
        <w:rPr>
          <w:b/>
        </w:rPr>
        <w:t>:</w:t>
      </w:r>
      <w:r>
        <w:rPr>
          <w:b/>
        </w:rPr>
        <w:t xml:space="preserve"> </w:t>
      </w:r>
      <w:r>
        <w:rPr>
          <w:b/>
          <w:u w:val="single"/>
        </w:rPr>
        <w:t xml:space="preserve">  </w:t>
      </w:r>
      <w:r w:rsidRPr="00082577">
        <w:rPr>
          <w:u w:val="single"/>
        </w:rPr>
        <w:fldChar w:fldCharType="begin">
          <w:ffData>
            <w:name w:val="Text25"/>
            <w:enabled/>
            <w:calcOnExit w:val="0"/>
            <w:textInput/>
          </w:ffData>
        </w:fldChar>
      </w:r>
      <w:r w:rsidRPr="00082577">
        <w:rPr>
          <w:u w:val="single"/>
        </w:rPr>
        <w:instrText xml:space="preserve"> FORMTEXT </w:instrText>
      </w:r>
      <w:r w:rsidRPr="00082577">
        <w:rPr>
          <w:u w:val="single"/>
        </w:rPr>
      </w:r>
      <w:r w:rsidRPr="00082577">
        <w:rPr>
          <w:u w:val="single"/>
        </w:rPr>
        <w:fldChar w:fldCharType="separate"/>
      </w:r>
      <w:r w:rsidRPr="00082577">
        <w:rPr>
          <w:noProof/>
          <w:u w:val="single"/>
        </w:rPr>
        <w:t> </w:t>
      </w:r>
      <w:r w:rsidRPr="00082577">
        <w:rPr>
          <w:noProof/>
          <w:u w:val="single"/>
        </w:rPr>
        <w:t> </w:t>
      </w:r>
      <w:r w:rsidRPr="00082577">
        <w:rPr>
          <w:noProof/>
          <w:u w:val="single"/>
        </w:rPr>
        <w:t> </w:t>
      </w:r>
      <w:r w:rsidRPr="00082577">
        <w:rPr>
          <w:noProof/>
          <w:u w:val="single"/>
        </w:rPr>
        <w:t> </w:t>
      </w:r>
      <w:r w:rsidRPr="00082577">
        <w:rPr>
          <w:noProof/>
          <w:u w:val="single"/>
        </w:rPr>
        <w:t> </w:t>
      </w:r>
      <w:r w:rsidRPr="00082577">
        <w:rPr>
          <w:u w:val="single"/>
        </w:rPr>
        <w:fldChar w:fldCharType="end"/>
      </w:r>
      <w:r w:rsidRPr="00082577">
        <w:rPr>
          <w:u w:val="single"/>
        </w:rPr>
        <w:t xml:space="preserve"> </w:t>
      </w:r>
      <w:r w:rsidRPr="00082577">
        <w:rPr>
          <w:b/>
          <w:u w:val="single"/>
        </w:rPr>
        <w:tab/>
      </w:r>
    </w:p>
    <w:p w14:paraId="66113B66" w14:textId="32EEF3E2" w:rsidR="00C658A2" w:rsidRPr="00082577" w:rsidRDefault="00C658A2" w:rsidP="00C658A2">
      <w:pPr>
        <w:widowControl/>
        <w:tabs>
          <w:tab w:val="right" w:pos="-1890"/>
          <w:tab w:val="left" w:pos="720"/>
          <w:tab w:val="left" w:pos="1440"/>
          <w:tab w:val="right" w:pos="10224"/>
        </w:tabs>
        <w:overflowPunct w:val="0"/>
        <w:autoSpaceDE w:val="0"/>
        <w:autoSpaceDN w:val="0"/>
        <w:adjustRightInd w:val="0"/>
        <w:spacing w:before="60" w:after="60"/>
        <w:ind w:left="360"/>
        <w:jc w:val="left"/>
        <w:textAlignment w:val="baseline"/>
        <w:rPr>
          <w:u w:val="single"/>
        </w:rPr>
      </w:pPr>
      <w:r>
        <w:rPr>
          <w:b/>
        </w:rPr>
        <w:t>Site(s)</w:t>
      </w:r>
      <w:r w:rsidRPr="00082577">
        <w:rPr>
          <w:b/>
        </w:rPr>
        <w:t>:</w:t>
      </w:r>
      <w:r>
        <w:rPr>
          <w:b/>
        </w:rPr>
        <w:t xml:space="preserve"> </w:t>
      </w:r>
      <w:r>
        <w:rPr>
          <w:b/>
          <w:u w:val="single"/>
        </w:rPr>
        <w:t xml:space="preserve">  </w:t>
      </w:r>
      <w:r w:rsidRPr="00082577">
        <w:rPr>
          <w:u w:val="single"/>
        </w:rPr>
        <w:fldChar w:fldCharType="begin">
          <w:ffData>
            <w:name w:val="Text25"/>
            <w:enabled/>
            <w:calcOnExit w:val="0"/>
            <w:textInput/>
          </w:ffData>
        </w:fldChar>
      </w:r>
      <w:r w:rsidRPr="00082577">
        <w:rPr>
          <w:u w:val="single"/>
        </w:rPr>
        <w:instrText xml:space="preserve"> FORMTEXT </w:instrText>
      </w:r>
      <w:r w:rsidRPr="00082577">
        <w:rPr>
          <w:u w:val="single"/>
        </w:rPr>
      </w:r>
      <w:r w:rsidRPr="00082577">
        <w:rPr>
          <w:u w:val="single"/>
        </w:rPr>
        <w:fldChar w:fldCharType="separate"/>
      </w:r>
      <w:r w:rsidRPr="00082577">
        <w:rPr>
          <w:noProof/>
          <w:u w:val="single"/>
        </w:rPr>
        <w:t> </w:t>
      </w:r>
      <w:r w:rsidRPr="00082577">
        <w:rPr>
          <w:noProof/>
          <w:u w:val="single"/>
        </w:rPr>
        <w:t> </w:t>
      </w:r>
      <w:r w:rsidRPr="00082577">
        <w:rPr>
          <w:noProof/>
          <w:u w:val="single"/>
        </w:rPr>
        <w:t> </w:t>
      </w:r>
      <w:r w:rsidRPr="00082577">
        <w:rPr>
          <w:noProof/>
          <w:u w:val="single"/>
        </w:rPr>
        <w:t> </w:t>
      </w:r>
      <w:r w:rsidRPr="00082577">
        <w:rPr>
          <w:noProof/>
          <w:u w:val="single"/>
        </w:rPr>
        <w:t> </w:t>
      </w:r>
      <w:r w:rsidRPr="00082577">
        <w:rPr>
          <w:u w:val="single"/>
        </w:rPr>
        <w:fldChar w:fldCharType="end"/>
      </w:r>
      <w:r w:rsidRPr="00082577">
        <w:rPr>
          <w:b/>
          <w:u w:val="single"/>
        </w:rPr>
        <w:tab/>
      </w:r>
    </w:p>
    <w:p w14:paraId="48D6B4B1" w14:textId="77777777" w:rsidR="00CC341D" w:rsidRPr="006D2B73" w:rsidRDefault="00E07835" w:rsidP="00C658A2">
      <w:pPr>
        <w:ind w:left="720" w:firstLine="360"/>
        <w:jc w:val="left"/>
      </w:pPr>
      <w:r w:rsidRPr="006D2B73">
        <w:rPr>
          <w:i/>
        </w:rPr>
        <w:t>(insert location of Buildings, e.g. campus)</w:t>
      </w:r>
    </w:p>
    <w:p w14:paraId="5DAF722A" w14:textId="77777777" w:rsidR="00C658A2" w:rsidRDefault="00C658A2" w:rsidP="00C658A2">
      <w:pPr>
        <w:widowControl/>
        <w:tabs>
          <w:tab w:val="right" w:pos="10260"/>
        </w:tabs>
        <w:overflowPunct w:val="0"/>
        <w:autoSpaceDE w:val="0"/>
        <w:autoSpaceDN w:val="0"/>
        <w:adjustRightInd w:val="0"/>
        <w:textAlignment w:val="baseline"/>
        <w:rPr>
          <w:b/>
        </w:rPr>
      </w:pPr>
    </w:p>
    <w:p w14:paraId="53C31D6A" w14:textId="6FC2B7AD" w:rsidR="00C658A2" w:rsidRPr="00C658A2" w:rsidRDefault="00C658A2" w:rsidP="00C658A2">
      <w:pPr>
        <w:widowControl/>
        <w:tabs>
          <w:tab w:val="right" w:pos="10260"/>
        </w:tabs>
        <w:overflowPunct w:val="0"/>
        <w:autoSpaceDE w:val="0"/>
        <w:autoSpaceDN w:val="0"/>
        <w:adjustRightInd w:val="0"/>
        <w:textAlignment w:val="baseline"/>
      </w:pPr>
      <w:r w:rsidRPr="00C658A2">
        <w:rPr>
          <w:b/>
        </w:rPr>
        <w:t>IN WITNESS WHEREOF</w:t>
      </w:r>
      <w:r w:rsidRPr="00C658A2">
        <w:t xml:space="preserve">, </w:t>
      </w:r>
      <w:r w:rsidRPr="006D2B73">
        <w:t>the parties have executed this Contract as of the day and year written below</w:t>
      </w:r>
      <w:r w:rsidRPr="00C658A2">
        <w:t>.</w:t>
      </w:r>
    </w:p>
    <w:tbl>
      <w:tblPr>
        <w:tblW w:w="10458" w:type="dxa"/>
        <w:tblLook w:val="01E0" w:firstRow="1" w:lastRow="1" w:firstColumn="1" w:lastColumn="1" w:noHBand="0" w:noVBand="0"/>
      </w:tblPr>
      <w:tblGrid>
        <w:gridCol w:w="5238"/>
        <w:gridCol w:w="5220"/>
      </w:tblGrid>
      <w:tr w:rsidR="00C658A2" w:rsidRPr="00C658A2" w14:paraId="5127D21E" w14:textId="77777777" w:rsidTr="00633880">
        <w:tc>
          <w:tcPr>
            <w:tcW w:w="5238" w:type="dxa"/>
            <w:shd w:val="clear" w:color="auto" w:fill="auto"/>
          </w:tcPr>
          <w:p w14:paraId="5CD17376" w14:textId="49212F43" w:rsidR="00C658A2" w:rsidRPr="00C658A2" w:rsidRDefault="00C658A2" w:rsidP="00C658A2">
            <w:pPr>
              <w:tabs>
                <w:tab w:val="left" w:pos="720"/>
                <w:tab w:val="left" w:pos="4320"/>
                <w:tab w:val="right" w:pos="10260"/>
              </w:tabs>
              <w:overflowPunct w:val="0"/>
              <w:autoSpaceDE w:val="0"/>
              <w:autoSpaceDN w:val="0"/>
              <w:adjustRightInd w:val="0"/>
              <w:spacing w:before="100" w:beforeAutospacing="1" w:after="100" w:afterAutospacing="1"/>
              <w:jc w:val="left"/>
              <w:textAlignment w:val="baseline"/>
              <w:rPr>
                <w:b/>
                <w:color w:val="000000"/>
                <w:u w:val="single"/>
              </w:rPr>
            </w:pPr>
          </w:p>
        </w:tc>
        <w:tc>
          <w:tcPr>
            <w:tcW w:w="5220" w:type="dxa"/>
            <w:shd w:val="clear" w:color="auto" w:fill="auto"/>
          </w:tcPr>
          <w:p w14:paraId="6A476CDA" w14:textId="1C0D667B" w:rsidR="00C658A2" w:rsidRPr="00C658A2" w:rsidRDefault="00C658A2" w:rsidP="00C658A2">
            <w:pPr>
              <w:tabs>
                <w:tab w:val="left" w:pos="720"/>
                <w:tab w:val="left" w:pos="4572"/>
                <w:tab w:val="right" w:pos="10260"/>
              </w:tabs>
              <w:overflowPunct w:val="0"/>
              <w:autoSpaceDE w:val="0"/>
              <w:autoSpaceDN w:val="0"/>
              <w:adjustRightInd w:val="0"/>
              <w:spacing w:before="100" w:beforeAutospacing="1" w:after="100" w:afterAutospacing="1"/>
              <w:jc w:val="left"/>
              <w:textAlignment w:val="baseline"/>
              <w:rPr>
                <w:b/>
                <w:color w:val="000000"/>
              </w:rPr>
            </w:pPr>
          </w:p>
        </w:tc>
      </w:tr>
      <w:tr w:rsidR="00C658A2" w:rsidRPr="00C658A2" w14:paraId="1CDBA3FC" w14:textId="77777777" w:rsidTr="00633880">
        <w:tc>
          <w:tcPr>
            <w:tcW w:w="5238" w:type="dxa"/>
            <w:shd w:val="clear" w:color="auto" w:fill="auto"/>
          </w:tcPr>
          <w:p w14:paraId="7FB4AA74" w14:textId="48CA457A" w:rsidR="00C658A2" w:rsidRDefault="00C658A2" w:rsidP="00C658A2">
            <w:pPr>
              <w:tabs>
                <w:tab w:val="left" w:pos="720"/>
                <w:tab w:val="left" w:pos="4320"/>
                <w:tab w:val="left" w:pos="5040"/>
                <w:tab w:val="left" w:pos="9360"/>
                <w:tab w:val="right" w:pos="10260"/>
              </w:tabs>
              <w:overflowPunct w:val="0"/>
              <w:autoSpaceDE w:val="0"/>
              <w:autoSpaceDN w:val="0"/>
              <w:adjustRightInd w:val="0"/>
              <w:jc w:val="left"/>
              <w:textAlignment w:val="baseline"/>
              <w:rPr>
                <w:b/>
                <w:color w:val="000000"/>
              </w:rPr>
            </w:pPr>
          </w:p>
          <w:p w14:paraId="12D827EC" w14:textId="580839FF" w:rsidR="00C658A2" w:rsidRDefault="00C658A2" w:rsidP="00C658A2">
            <w:pPr>
              <w:tabs>
                <w:tab w:val="left" w:pos="720"/>
                <w:tab w:val="left" w:pos="4320"/>
                <w:tab w:val="left" w:pos="5040"/>
                <w:tab w:val="left" w:pos="9360"/>
                <w:tab w:val="right" w:pos="10260"/>
              </w:tabs>
              <w:overflowPunct w:val="0"/>
              <w:autoSpaceDE w:val="0"/>
              <w:autoSpaceDN w:val="0"/>
              <w:adjustRightInd w:val="0"/>
              <w:jc w:val="left"/>
              <w:textAlignment w:val="baseline"/>
              <w:rPr>
                <w:b/>
                <w:color w:val="000000"/>
              </w:rPr>
            </w:pPr>
          </w:p>
          <w:p w14:paraId="4EA5C015" w14:textId="77777777" w:rsidR="00C658A2" w:rsidRPr="00C658A2" w:rsidRDefault="00C658A2" w:rsidP="00C658A2">
            <w:pPr>
              <w:tabs>
                <w:tab w:val="left" w:pos="720"/>
                <w:tab w:val="left" w:pos="4320"/>
                <w:tab w:val="left" w:pos="5040"/>
                <w:tab w:val="left" w:pos="9360"/>
                <w:tab w:val="right" w:pos="10260"/>
              </w:tabs>
              <w:overflowPunct w:val="0"/>
              <w:autoSpaceDE w:val="0"/>
              <w:autoSpaceDN w:val="0"/>
              <w:adjustRightInd w:val="0"/>
              <w:jc w:val="left"/>
              <w:textAlignment w:val="baseline"/>
              <w:rPr>
                <w:b/>
                <w:color w:val="000000"/>
              </w:rPr>
            </w:pPr>
          </w:p>
          <w:p w14:paraId="50FC1103" w14:textId="77777777" w:rsidR="00C658A2" w:rsidRPr="00C658A2" w:rsidRDefault="00C658A2" w:rsidP="00C658A2">
            <w:pPr>
              <w:tabs>
                <w:tab w:val="left" w:pos="720"/>
                <w:tab w:val="left" w:pos="4680"/>
                <w:tab w:val="left" w:pos="5040"/>
                <w:tab w:val="left" w:pos="9360"/>
                <w:tab w:val="right" w:pos="10260"/>
              </w:tabs>
              <w:overflowPunct w:val="0"/>
              <w:autoSpaceDE w:val="0"/>
              <w:autoSpaceDN w:val="0"/>
              <w:adjustRightInd w:val="0"/>
              <w:jc w:val="left"/>
              <w:textAlignment w:val="baseline"/>
              <w:rPr>
                <w:b/>
                <w:color w:val="000000"/>
                <w:u w:val="single"/>
              </w:rPr>
            </w:pPr>
            <w:r w:rsidRPr="00C658A2">
              <w:rPr>
                <w:b/>
                <w:color w:val="000000"/>
              </w:rPr>
              <w:t xml:space="preserve">By: </w:t>
            </w:r>
            <w:r w:rsidRPr="00C658A2">
              <w:rPr>
                <w:b/>
                <w:color w:val="000000"/>
                <w:u w:val="single"/>
              </w:rPr>
              <w:tab/>
            </w:r>
            <w:r w:rsidRPr="00C658A2">
              <w:rPr>
                <w:b/>
                <w:color w:val="000000"/>
                <w:u w:val="single"/>
              </w:rPr>
              <w:tab/>
            </w:r>
          </w:p>
          <w:p w14:paraId="71257714" w14:textId="77777777" w:rsidR="00C658A2" w:rsidRPr="00C658A2" w:rsidRDefault="00C658A2" w:rsidP="00C658A2">
            <w:pPr>
              <w:tabs>
                <w:tab w:val="left" w:pos="720"/>
                <w:tab w:val="left" w:pos="3060"/>
                <w:tab w:val="left" w:pos="5040"/>
                <w:tab w:val="left" w:pos="9360"/>
                <w:tab w:val="right" w:pos="10260"/>
              </w:tabs>
              <w:overflowPunct w:val="0"/>
              <w:autoSpaceDE w:val="0"/>
              <w:autoSpaceDN w:val="0"/>
              <w:adjustRightInd w:val="0"/>
              <w:ind w:left="3960"/>
              <w:jc w:val="left"/>
              <w:textAlignment w:val="baseline"/>
              <w:rPr>
                <w:b/>
                <w:color w:val="000000"/>
              </w:rPr>
            </w:pPr>
            <w:r w:rsidRPr="00C658A2">
              <w:rPr>
                <w:b/>
                <w:color w:val="000000"/>
              </w:rPr>
              <w:t>(Seal)</w:t>
            </w:r>
          </w:p>
        </w:tc>
        <w:tc>
          <w:tcPr>
            <w:tcW w:w="5220" w:type="dxa"/>
            <w:shd w:val="clear" w:color="auto" w:fill="auto"/>
          </w:tcPr>
          <w:p w14:paraId="4556360C" w14:textId="098050F8" w:rsidR="00C658A2" w:rsidRDefault="00C658A2" w:rsidP="00C658A2">
            <w:pPr>
              <w:tabs>
                <w:tab w:val="left" w:pos="720"/>
                <w:tab w:val="right" w:pos="5004"/>
                <w:tab w:val="left" w:pos="5040"/>
                <w:tab w:val="left" w:pos="9360"/>
                <w:tab w:val="right" w:pos="10260"/>
              </w:tabs>
              <w:overflowPunct w:val="0"/>
              <w:autoSpaceDE w:val="0"/>
              <w:autoSpaceDN w:val="0"/>
              <w:adjustRightInd w:val="0"/>
              <w:jc w:val="left"/>
              <w:textAlignment w:val="baseline"/>
              <w:rPr>
                <w:b/>
                <w:color w:val="000000"/>
              </w:rPr>
            </w:pPr>
          </w:p>
          <w:p w14:paraId="1AAEF178" w14:textId="447244FC" w:rsidR="00C658A2" w:rsidRDefault="00C658A2" w:rsidP="00C658A2">
            <w:pPr>
              <w:tabs>
                <w:tab w:val="left" w:pos="720"/>
                <w:tab w:val="right" w:pos="5004"/>
                <w:tab w:val="left" w:pos="5040"/>
                <w:tab w:val="left" w:pos="9360"/>
                <w:tab w:val="right" w:pos="10260"/>
              </w:tabs>
              <w:overflowPunct w:val="0"/>
              <w:autoSpaceDE w:val="0"/>
              <w:autoSpaceDN w:val="0"/>
              <w:adjustRightInd w:val="0"/>
              <w:jc w:val="left"/>
              <w:textAlignment w:val="baseline"/>
              <w:rPr>
                <w:b/>
                <w:color w:val="000000"/>
              </w:rPr>
            </w:pPr>
          </w:p>
          <w:p w14:paraId="6ECD60D2" w14:textId="77777777" w:rsidR="00C658A2" w:rsidRPr="00C658A2" w:rsidRDefault="00C658A2" w:rsidP="00C658A2">
            <w:pPr>
              <w:tabs>
                <w:tab w:val="left" w:pos="720"/>
                <w:tab w:val="right" w:pos="5004"/>
                <w:tab w:val="left" w:pos="5040"/>
                <w:tab w:val="left" w:pos="9360"/>
                <w:tab w:val="right" w:pos="10260"/>
              </w:tabs>
              <w:overflowPunct w:val="0"/>
              <w:autoSpaceDE w:val="0"/>
              <w:autoSpaceDN w:val="0"/>
              <w:adjustRightInd w:val="0"/>
              <w:jc w:val="left"/>
              <w:textAlignment w:val="baseline"/>
              <w:rPr>
                <w:b/>
                <w:color w:val="000000"/>
              </w:rPr>
            </w:pPr>
          </w:p>
          <w:p w14:paraId="176446E6" w14:textId="77777777" w:rsidR="00C658A2" w:rsidRPr="00C658A2" w:rsidRDefault="00C658A2" w:rsidP="00C658A2">
            <w:pPr>
              <w:tabs>
                <w:tab w:val="left" w:pos="720"/>
                <w:tab w:val="right" w:pos="5004"/>
                <w:tab w:val="left" w:pos="9360"/>
                <w:tab w:val="right" w:pos="10260"/>
              </w:tabs>
              <w:overflowPunct w:val="0"/>
              <w:autoSpaceDE w:val="0"/>
              <w:autoSpaceDN w:val="0"/>
              <w:adjustRightInd w:val="0"/>
              <w:jc w:val="left"/>
              <w:textAlignment w:val="baseline"/>
              <w:rPr>
                <w:b/>
                <w:color w:val="000000"/>
                <w:u w:val="single"/>
              </w:rPr>
            </w:pPr>
            <w:r w:rsidRPr="00C658A2">
              <w:rPr>
                <w:b/>
                <w:color w:val="000000"/>
              </w:rPr>
              <w:t xml:space="preserve">By: </w:t>
            </w:r>
            <w:r w:rsidRPr="00C658A2">
              <w:rPr>
                <w:b/>
                <w:color w:val="000000"/>
                <w:u w:val="single"/>
              </w:rPr>
              <w:tab/>
            </w:r>
            <w:r w:rsidRPr="00C658A2">
              <w:rPr>
                <w:b/>
                <w:color w:val="000000"/>
                <w:u w:val="single"/>
              </w:rPr>
              <w:tab/>
            </w:r>
          </w:p>
          <w:p w14:paraId="7D00A58A" w14:textId="77777777" w:rsidR="00C658A2" w:rsidRPr="00C658A2" w:rsidRDefault="00C658A2" w:rsidP="00C658A2">
            <w:pPr>
              <w:tabs>
                <w:tab w:val="left" w:pos="3042"/>
                <w:tab w:val="right" w:pos="5004"/>
                <w:tab w:val="right" w:pos="10260"/>
              </w:tabs>
              <w:overflowPunct w:val="0"/>
              <w:autoSpaceDE w:val="0"/>
              <w:autoSpaceDN w:val="0"/>
              <w:adjustRightInd w:val="0"/>
              <w:ind w:left="4184"/>
              <w:jc w:val="left"/>
              <w:textAlignment w:val="baseline"/>
              <w:rPr>
                <w:b/>
                <w:color w:val="000000"/>
              </w:rPr>
            </w:pPr>
            <w:r w:rsidRPr="00C658A2">
              <w:rPr>
                <w:b/>
                <w:color w:val="000000"/>
              </w:rPr>
              <w:t>(Seal)</w:t>
            </w:r>
          </w:p>
        </w:tc>
      </w:tr>
      <w:tr w:rsidR="00C658A2" w:rsidRPr="00C658A2" w14:paraId="0F8AAB32" w14:textId="77777777" w:rsidTr="00633880">
        <w:tc>
          <w:tcPr>
            <w:tcW w:w="5238" w:type="dxa"/>
            <w:shd w:val="clear" w:color="auto" w:fill="auto"/>
          </w:tcPr>
          <w:p w14:paraId="312EAFF9" w14:textId="77777777" w:rsidR="00C658A2" w:rsidRPr="00C658A2" w:rsidRDefault="00C658A2" w:rsidP="00C658A2">
            <w:pPr>
              <w:tabs>
                <w:tab w:val="left" w:pos="720"/>
                <w:tab w:val="left" w:pos="4320"/>
                <w:tab w:val="left" w:pos="5040"/>
                <w:tab w:val="left" w:pos="9360"/>
                <w:tab w:val="right" w:pos="10260"/>
              </w:tabs>
              <w:overflowPunct w:val="0"/>
              <w:autoSpaceDE w:val="0"/>
              <w:autoSpaceDN w:val="0"/>
              <w:adjustRightInd w:val="0"/>
              <w:jc w:val="left"/>
              <w:textAlignment w:val="baseline"/>
              <w:rPr>
                <w:b/>
                <w:color w:val="000000"/>
              </w:rPr>
            </w:pPr>
          </w:p>
          <w:p w14:paraId="6721AA7D" w14:textId="0E575010" w:rsidR="00C658A2" w:rsidRPr="00C658A2" w:rsidRDefault="00C658A2" w:rsidP="00C658A2">
            <w:pPr>
              <w:tabs>
                <w:tab w:val="left" w:pos="720"/>
                <w:tab w:val="left" w:pos="4680"/>
                <w:tab w:val="left" w:pos="5040"/>
                <w:tab w:val="left" w:pos="9360"/>
                <w:tab w:val="right" w:pos="10260"/>
              </w:tabs>
              <w:overflowPunct w:val="0"/>
              <w:autoSpaceDE w:val="0"/>
              <w:autoSpaceDN w:val="0"/>
              <w:adjustRightInd w:val="0"/>
              <w:jc w:val="left"/>
              <w:textAlignment w:val="baseline"/>
              <w:rPr>
                <w:b/>
                <w:color w:val="000000"/>
              </w:rPr>
            </w:pPr>
            <w:r>
              <w:rPr>
                <w:b/>
                <w:color w:val="000000"/>
              </w:rPr>
              <w:t>Signature</w:t>
            </w:r>
            <w:r w:rsidRPr="00C658A2">
              <w:rPr>
                <w:b/>
                <w:color w:val="000000"/>
              </w:rPr>
              <w:t xml:space="preserve">: </w:t>
            </w:r>
            <w:r w:rsidRPr="00C658A2">
              <w:rPr>
                <w:b/>
                <w:color w:val="000000"/>
                <w:u w:val="single"/>
              </w:rPr>
              <w:t xml:space="preserve"> </w:t>
            </w:r>
            <w:r w:rsidRPr="00C658A2">
              <w:rPr>
                <w:b/>
                <w:color w:val="000000"/>
                <w:u w:val="single"/>
              </w:rPr>
              <w:tab/>
            </w:r>
          </w:p>
        </w:tc>
        <w:tc>
          <w:tcPr>
            <w:tcW w:w="5220" w:type="dxa"/>
            <w:shd w:val="clear" w:color="auto" w:fill="auto"/>
          </w:tcPr>
          <w:p w14:paraId="490FC680" w14:textId="77777777" w:rsidR="00C658A2" w:rsidRDefault="00C658A2" w:rsidP="00C658A2">
            <w:pPr>
              <w:tabs>
                <w:tab w:val="left" w:pos="720"/>
                <w:tab w:val="right" w:pos="5004"/>
                <w:tab w:val="right" w:pos="10260"/>
              </w:tabs>
              <w:overflowPunct w:val="0"/>
              <w:autoSpaceDE w:val="0"/>
              <w:autoSpaceDN w:val="0"/>
              <w:adjustRightInd w:val="0"/>
              <w:jc w:val="left"/>
              <w:textAlignment w:val="baseline"/>
              <w:rPr>
                <w:b/>
                <w:color w:val="000000"/>
              </w:rPr>
            </w:pPr>
          </w:p>
          <w:p w14:paraId="50BD76FD" w14:textId="6F6D2420" w:rsidR="00C658A2" w:rsidRPr="00C658A2" w:rsidRDefault="00C658A2" w:rsidP="00C658A2">
            <w:pPr>
              <w:tabs>
                <w:tab w:val="left" w:pos="720"/>
                <w:tab w:val="right" w:pos="5004"/>
                <w:tab w:val="right" w:pos="10260"/>
              </w:tabs>
              <w:overflowPunct w:val="0"/>
              <w:autoSpaceDE w:val="0"/>
              <w:autoSpaceDN w:val="0"/>
              <w:adjustRightInd w:val="0"/>
              <w:jc w:val="left"/>
              <w:textAlignment w:val="baseline"/>
              <w:rPr>
                <w:b/>
                <w:color w:val="000000"/>
              </w:rPr>
            </w:pPr>
            <w:r>
              <w:rPr>
                <w:b/>
                <w:color w:val="000000"/>
              </w:rPr>
              <w:t>Signature</w:t>
            </w:r>
            <w:r w:rsidRPr="00C658A2">
              <w:rPr>
                <w:b/>
                <w:color w:val="000000"/>
              </w:rPr>
              <w:t xml:space="preserve">: </w:t>
            </w:r>
            <w:r w:rsidRPr="00C658A2">
              <w:rPr>
                <w:b/>
                <w:color w:val="000000"/>
                <w:u w:val="single"/>
              </w:rPr>
              <w:t xml:space="preserve"> </w:t>
            </w:r>
            <w:r w:rsidRPr="00C658A2">
              <w:rPr>
                <w:b/>
                <w:color w:val="000000"/>
                <w:u w:val="single"/>
              </w:rPr>
              <w:tab/>
            </w:r>
          </w:p>
        </w:tc>
      </w:tr>
      <w:tr w:rsidR="00C658A2" w:rsidRPr="00C658A2" w14:paraId="70BF6774" w14:textId="77777777" w:rsidTr="00633880">
        <w:tc>
          <w:tcPr>
            <w:tcW w:w="5238" w:type="dxa"/>
            <w:shd w:val="clear" w:color="auto" w:fill="auto"/>
          </w:tcPr>
          <w:p w14:paraId="55D64420" w14:textId="77777777" w:rsidR="00C658A2" w:rsidRPr="00C658A2" w:rsidRDefault="00C658A2" w:rsidP="00C658A2">
            <w:pPr>
              <w:tabs>
                <w:tab w:val="left" w:pos="720"/>
                <w:tab w:val="left" w:pos="4320"/>
                <w:tab w:val="right" w:pos="10260"/>
              </w:tabs>
              <w:overflowPunct w:val="0"/>
              <w:autoSpaceDE w:val="0"/>
              <w:autoSpaceDN w:val="0"/>
              <w:adjustRightInd w:val="0"/>
              <w:jc w:val="left"/>
              <w:textAlignment w:val="baseline"/>
              <w:rPr>
                <w:b/>
                <w:color w:val="000000"/>
              </w:rPr>
            </w:pPr>
          </w:p>
          <w:p w14:paraId="18006ADA" w14:textId="17791464" w:rsidR="00C658A2" w:rsidRPr="00C658A2" w:rsidRDefault="00C658A2" w:rsidP="00C658A2">
            <w:pPr>
              <w:tabs>
                <w:tab w:val="left" w:pos="720"/>
                <w:tab w:val="left" w:pos="4680"/>
                <w:tab w:val="right" w:pos="10260"/>
              </w:tabs>
              <w:overflowPunct w:val="0"/>
              <w:autoSpaceDE w:val="0"/>
              <w:autoSpaceDN w:val="0"/>
              <w:adjustRightInd w:val="0"/>
              <w:jc w:val="left"/>
              <w:textAlignment w:val="baseline"/>
              <w:rPr>
                <w:b/>
                <w:color w:val="000000"/>
              </w:rPr>
            </w:pPr>
            <w:r w:rsidRPr="00C658A2">
              <w:rPr>
                <w:b/>
                <w:color w:val="000000"/>
              </w:rPr>
              <w:t xml:space="preserve">Title: </w:t>
            </w:r>
            <w:r w:rsidRPr="00C658A2">
              <w:rPr>
                <w:b/>
                <w:color w:val="000000"/>
                <w:u w:val="single"/>
              </w:rPr>
              <w:t xml:space="preserve"> </w:t>
            </w:r>
            <w:r w:rsidRPr="00C658A2">
              <w:rPr>
                <w:b/>
                <w:color w:val="000000"/>
                <w:u w:val="single"/>
              </w:rPr>
              <w:fldChar w:fldCharType="begin">
                <w:ffData>
                  <w:name w:val="Text15"/>
                  <w:enabled/>
                  <w:calcOnExit w:val="0"/>
                  <w:textInput>
                    <w:maxLength w:val="50"/>
                  </w:textInput>
                </w:ffData>
              </w:fldChar>
            </w:r>
            <w:r w:rsidRPr="00C658A2">
              <w:rPr>
                <w:b/>
                <w:color w:val="000000"/>
                <w:u w:val="single"/>
              </w:rPr>
              <w:instrText xml:space="preserve"> FORMTEXT </w:instrText>
            </w:r>
            <w:r w:rsidRPr="00C658A2">
              <w:rPr>
                <w:b/>
                <w:color w:val="000000"/>
                <w:u w:val="single"/>
              </w:rPr>
            </w:r>
            <w:r w:rsidRPr="00C658A2">
              <w:rPr>
                <w:b/>
                <w:color w:val="000000"/>
                <w:u w:val="single"/>
              </w:rPr>
              <w:fldChar w:fldCharType="separate"/>
            </w:r>
            <w:r w:rsidRPr="00C658A2">
              <w:rPr>
                <w:b/>
                <w:noProof/>
                <w:color w:val="000000"/>
                <w:u w:val="single"/>
              </w:rPr>
              <w:t> </w:t>
            </w:r>
            <w:r w:rsidRPr="00C658A2">
              <w:rPr>
                <w:b/>
                <w:noProof/>
                <w:color w:val="000000"/>
                <w:u w:val="single"/>
              </w:rPr>
              <w:t> </w:t>
            </w:r>
            <w:r w:rsidRPr="00C658A2">
              <w:rPr>
                <w:b/>
                <w:noProof/>
                <w:color w:val="000000"/>
                <w:u w:val="single"/>
              </w:rPr>
              <w:t> </w:t>
            </w:r>
            <w:r w:rsidRPr="00C658A2">
              <w:rPr>
                <w:b/>
                <w:noProof/>
                <w:color w:val="000000"/>
                <w:u w:val="single"/>
              </w:rPr>
              <w:t> </w:t>
            </w:r>
            <w:r w:rsidRPr="00C658A2">
              <w:rPr>
                <w:b/>
                <w:noProof/>
                <w:color w:val="000000"/>
                <w:u w:val="single"/>
              </w:rPr>
              <w:t> </w:t>
            </w:r>
            <w:r w:rsidRPr="00C658A2">
              <w:rPr>
                <w:b/>
                <w:color w:val="000000"/>
                <w:u w:val="single"/>
              </w:rPr>
              <w:fldChar w:fldCharType="end"/>
            </w:r>
            <w:r w:rsidRPr="00C658A2">
              <w:rPr>
                <w:b/>
                <w:color w:val="000000"/>
                <w:u w:val="single"/>
              </w:rPr>
              <w:tab/>
            </w:r>
          </w:p>
        </w:tc>
        <w:tc>
          <w:tcPr>
            <w:tcW w:w="5220" w:type="dxa"/>
            <w:shd w:val="clear" w:color="auto" w:fill="auto"/>
          </w:tcPr>
          <w:p w14:paraId="630FDDE6" w14:textId="77777777" w:rsidR="00C658A2" w:rsidRPr="00C658A2" w:rsidRDefault="00C658A2" w:rsidP="00C658A2">
            <w:pPr>
              <w:tabs>
                <w:tab w:val="left" w:pos="720"/>
                <w:tab w:val="right" w:pos="5004"/>
                <w:tab w:val="right" w:pos="10260"/>
              </w:tabs>
              <w:overflowPunct w:val="0"/>
              <w:autoSpaceDE w:val="0"/>
              <w:autoSpaceDN w:val="0"/>
              <w:adjustRightInd w:val="0"/>
              <w:jc w:val="left"/>
              <w:textAlignment w:val="baseline"/>
              <w:rPr>
                <w:b/>
                <w:color w:val="000000"/>
              </w:rPr>
            </w:pPr>
          </w:p>
          <w:p w14:paraId="6251A1F7" w14:textId="3162F401" w:rsidR="00C658A2" w:rsidRPr="00C658A2" w:rsidRDefault="00C658A2" w:rsidP="00C658A2">
            <w:pPr>
              <w:tabs>
                <w:tab w:val="right" w:pos="5004"/>
                <w:tab w:val="right" w:pos="10260"/>
              </w:tabs>
              <w:overflowPunct w:val="0"/>
              <w:autoSpaceDE w:val="0"/>
              <w:autoSpaceDN w:val="0"/>
              <w:adjustRightInd w:val="0"/>
              <w:jc w:val="left"/>
              <w:textAlignment w:val="baseline"/>
              <w:rPr>
                <w:b/>
                <w:color w:val="000000"/>
                <w:u w:val="single"/>
              </w:rPr>
            </w:pPr>
            <w:r w:rsidRPr="00C658A2">
              <w:rPr>
                <w:b/>
                <w:color w:val="000000"/>
              </w:rPr>
              <w:t xml:space="preserve">Title: </w:t>
            </w:r>
            <w:r w:rsidRPr="00C658A2">
              <w:rPr>
                <w:b/>
                <w:color w:val="000000"/>
                <w:u w:val="single"/>
              </w:rPr>
              <w:t xml:space="preserve"> </w:t>
            </w:r>
            <w:r w:rsidRPr="00C658A2">
              <w:rPr>
                <w:b/>
                <w:color w:val="000000"/>
                <w:u w:val="single"/>
              </w:rPr>
              <w:fldChar w:fldCharType="begin">
                <w:ffData>
                  <w:name w:val="Text15"/>
                  <w:enabled/>
                  <w:calcOnExit w:val="0"/>
                  <w:textInput>
                    <w:maxLength w:val="50"/>
                  </w:textInput>
                </w:ffData>
              </w:fldChar>
            </w:r>
            <w:r w:rsidRPr="00C658A2">
              <w:rPr>
                <w:b/>
                <w:color w:val="000000"/>
                <w:u w:val="single"/>
              </w:rPr>
              <w:instrText xml:space="preserve"> FORMTEXT </w:instrText>
            </w:r>
            <w:r w:rsidRPr="00C658A2">
              <w:rPr>
                <w:b/>
                <w:color w:val="000000"/>
                <w:u w:val="single"/>
              </w:rPr>
            </w:r>
            <w:r w:rsidRPr="00C658A2">
              <w:rPr>
                <w:b/>
                <w:color w:val="000000"/>
                <w:u w:val="single"/>
              </w:rPr>
              <w:fldChar w:fldCharType="separate"/>
            </w:r>
            <w:r w:rsidRPr="00C658A2">
              <w:rPr>
                <w:b/>
                <w:noProof/>
                <w:color w:val="000000"/>
                <w:u w:val="single"/>
              </w:rPr>
              <w:t> </w:t>
            </w:r>
            <w:r w:rsidRPr="00C658A2">
              <w:rPr>
                <w:b/>
                <w:noProof/>
                <w:color w:val="000000"/>
                <w:u w:val="single"/>
              </w:rPr>
              <w:t> </w:t>
            </w:r>
            <w:r w:rsidRPr="00C658A2">
              <w:rPr>
                <w:b/>
                <w:noProof/>
                <w:color w:val="000000"/>
                <w:u w:val="single"/>
              </w:rPr>
              <w:t> </w:t>
            </w:r>
            <w:r w:rsidRPr="00C658A2">
              <w:rPr>
                <w:b/>
                <w:noProof/>
                <w:color w:val="000000"/>
                <w:u w:val="single"/>
              </w:rPr>
              <w:t> </w:t>
            </w:r>
            <w:r w:rsidRPr="00C658A2">
              <w:rPr>
                <w:b/>
                <w:noProof/>
                <w:color w:val="000000"/>
                <w:u w:val="single"/>
              </w:rPr>
              <w:t> </w:t>
            </w:r>
            <w:r w:rsidRPr="00C658A2">
              <w:rPr>
                <w:b/>
                <w:color w:val="000000"/>
                <w:u w:val="single"/>
              </w:rPr>
              <w:fldChar w:fldCharType="end"/>
            </w:r>
            <w:r w:rsidRPr="00C658A2">
              <w:rPr>
                <w:b/>
                <w:color w:val="000000"/>
                <w:u w:val="single"/>
              </w:rPr>
              <w:tab/>
            </w:r>
          </w:p>
        </w:tc>
      </w:tr>
      <w:tr w:rsidR="00C658A2" w:rsidRPr="00C658A2" w14:paraId="7FD6045E" w14:textId="77777777" w:rsidTr="00633880">
        <w:tc>
          <w:tcPr>
            <w:tcW w:w="5238" w:type="dxa"/>
            <w:shd w:val="clear" w:color="auto" w:fill="auto"/>
          </w:tcPr>
          <w:p w14:paraId="473F76AD" w14:textId="77777777" w:rsidR="00C658A2" w:rsidRDefault="00C658A2" w:rsidP="00C658A2">
            <w:pPr>
              <w:tabs>
                <w:tab w:val="left" w:pos="4680"/>
                <w:tab w:val="left" w:pos="5040"/>
                <w:tab w:val="left" w:pos="9360"/>
                <w:tab w:val="right" w:pos="10260"/>
              </w:tabs>
              <w:overflowPunct w:val="0"/>
              <w:autoSpaceDE w:val="0"/>
              <w:autoSpaceDN w:val="0"/>
              <w:adjustRightInd w:val="0"/>
              <w:ind w:left="13"/>
              <w:jc w:val="left"/>
              <w:textAlignment w:val="baseline"/>
              <w:rPr>
                <w:b/>
                <w:bCs/>
                <w:color w:val="000000"/>
              </w:rPr>
            </w:pPr>
          </w:p>
          <w:p w14:paraId="2F129D9B" w14:textId="77777777" w:rsidR="00C658A2" w:rsidRDefault="00C658A2" w:rsidP="00C658A2">
            <w:pPr>
              <w:tabs>
                <w:tab w:val="left" w:pos="4680"/>
                <w:tab w:val="left" w:pos="5040"/>
                <w:tab w:val="left" w:pos="9360"/>
                <w:tab w:val="right" w:pos="10260"/>
              </w:tabs>
              <w:overflowPunct w:val="0"/>
              <w:autoSpaceDE w:val="0"/>
              <w:autoSpaceDN w:val="0"/>
              <w:adjustRightInd w:val="0"/>
              <w:ind w:left="13"/>
              <w:jc w:val="left"/>
              <w:textAlignment w:val="baseline"/>
              <w:rPr>
                <w:b/>
                <w:bCs/>
                <w:color w:val="000000"/>
                <w:u w:val="single"/>
              </w:rPr>
            </w:pPr>
            <w:r>
              <w:rPr>
                <w:b/>
                <w:bCs/>
                <w:color w:val="000000"/>
              </w:rPr>
              <w:t>Date</w:t>
            </w:r>
            <w:r w:rsidRPr="00C658A2">
              <w:rPr>
                <w:b/>
                <w:bCs/>
                <w:color w:val="000000"/>
              </w:rPr>
              <w:t xml:space="preserve">: </w:t>
            </w:r>
            <w:r w:rsidRPr="00C658A2">
              <w:rPr>
                <w:b/>
                <w:bCs/>
                <w:color w:val="000000"/>
                <w:u w:val="single"/>
              </w:rPr>
              <w:tab/>
            </w:r>
          </w:p>
          <w:p w14:paraId="25DD6CCF" w14:textId="217666CA" w:rsidR="00C658A2" w:rsidRPr="00C658A2" w:rsidRDefault="00C658A2" w:rsidP="00C658A2">
            <w:pPr>
              <w:tabs>
                <w:tab w:val="left" w:pos="4680"/>
                <w:tab w:val="left" w:pos="5040"/>
                <w:tab w:val="left" w:pos="9360"/>
                <w:tab w:val="right" w:pos="10260"/>
              </w:tabs>
              <w:overflowPunct w:val="0"/>
              <w:autoSpaceDE w:val="0"/>
              <w:autoSpaceDN w:val="0"/>
              <w:adjustRightInd w:val="0"/>
              <w:ind w:left="13"/>
              <w:jc w:val="center"/>
              <w:textAlignment w:val="baseline"/>
              <w:rPr>
                <w:color w:val="000000"/>
              </w:rPr>
            </w:pPr>
            <w:r w:rsidRPr="00C658A2">
              <w:rPr>
                <w:color w:val="000000"/>
              </w:rPr>
              <w:t>Owner</w:t>
            </w:r>
          </w:p>
          <w:p w14:paraId="262D98DA" w14:textId="78350A6A" w:rsidR="00C658A2" w:rsidRPr="00C658A2" w:rsidRDefault="00C658A2" w:rsidP="00C658A2">
            <w:pPr>
              <w:tabs>
                <w:tab w:val="left" w:pos="4680"/>
                <w:tab w:val="left" w:pos="5040"/>
                <w:tab w:val="left" w:pos="9360"/>
                <w:tab w:val="right" w:pos="10260"/>
              </w:tabs>
              <w:overflowPunct w:val="0"/>
              <w:autoSpaceDE w:val="0"/>
              <w:autoSpaceDN w:val="0"/>
              <w:adjustRightInd w:val="0"/>
              <w:ind w:left="13"/>
              <w:jc w:val="left"/>
              <w:textAlignment w:val="baseline"/>
              <w:rPr>
                <w:b/>
                <w:bCs/>
                <w:color w:val="000000"/>
                <w:u w:val="single"/>
              </w:rPr>
            </w:pPr>
          </w:p>
        </w:tc>
        <w:tc>
          <w:tcPr>
            <w:tcW w:w="5220" w:type="dxa"/>
            <w:shd w:val="clear" w:color="auto" w:fill="auto"/>
          </w:tcPr>
          <w:p w14:paraId="3E4DB325" w14:textId="77777777" w:rsidR="00C658A2" w:rsidRPr="00C658A2" w:rsidRDefault="00C658A2" w:rsidP="00C658A2">
            <w:pPr>
              <w:tabs>
                <w:tab w:val="left" w:pos="720"/>
                <w:tab w:val="right" w:pos="5004"/>
                <w:tab w:val="right" w:pos="10260"/>
              </w:tabs>
              <w:overflowPunct w:val="0"/>
              <w:autoSpaceDE w:val="0"/>
              <w:autoSpaceDN w:val="0"/>
              <w:adjustRightInd w:val="0"/>
              <w:jc w:val="left"/>
              <w:textAlignment w:val="baseline"/>
              <w:rPr>
                <w:b/>
                <w:bCs/>
                <w:color w:val="000000"/>
              </w:rPr>
            </w:pPr>
          </w:p>
          <w:p w14:paraId="517B9699" w14:textId="77777777" w:rsidR="00C658A2" w:rsidRDefault="00C658A2" w:rsidP="00C658A2">
            <w:pPr>
              <w:tabs>
                <w:tab w:val="right" w:pos="5004"/>
                <w:tab w:val="right" w:pos="10260"/>
              </w:tabs>
              <w:overflowPunct w:val="0"/>
              <w:autoSpaceDE w:val="0"/>
              <w:autoSpaceDN w:val="0"/>
              <w:adjustRightInd w:val="0"/>
              <w:jc w:val="left"/>
              <w:textAlignment w:val="baseline"/>
              <w:rPr>
                <w:b/>
                <w:bCs/>
                <w:color w:val="000000"/>
                <w:u w:val="single"/>
              </w:rPr>
            </w:pPr>
            <w:r>
              <w:rPr>
                <w:b/>
                <w:bCs/>
                <w:color w:val="000000"/>
              </w:rPr>
              <w:t>Date</w:t>
            </w:r>
            <w:r w:rsidRPr="00C658A2">
              <w:rPr>
                <w:b/>
                <w:bCs/>
                <w:color w:val="000000"/>
              </w:rPr>
              <w:t xml:space="preserve">: </w:t>
            </w:r>
            <w:r w:rsidRPr="00C658A2">
              <w:rPr>
                <w:b/>
                <w:bCs/>
                <w:color w:val="000000"/>
                <w:u w:val="single"/>
              </w:rPr>
              <w:tab/>
            </w:r>
          </w:p>
          <w:p w14:paraId="68CECD82" w14:textId="762D3C6C" w:rsidR="00C658A2" w:rsidRPr="00C658A2" w:rsidRDefault="00C658A2" w:rsidP="00C658A2">
            <w:pPr>
              <w:tabs>
                <w:tab w:val="right" w:pos="5004"/>
                <w:tab w:val="right" w:pos="10260"/>
              </w:tabs>
              <w:overflowPunct w:val="0"/>
              <w:autoSpaceDE w:val="0"/>
              <w:autoSpaceDN w:val="0"/>
              <w:adjustRightInd w:val="0"/>
              <w:jc w:val="center"/>
              <w:textAlignment w:val="baseline"/>
              <w:rPr>
                <w:color w:val="000000"/>
              </w:rPr>
            </w:pPr>
            <w:r w:rsidRPr="00C658A2">
              <w:rPr>
                <w:color w:val="000000"/>
              </w:rPr>
              <w:t>Contractor</w:t>
            </w:r>
          </w:p>
          <w:p w14:paraId="45DE6503" w14:textId="0D4D47F9" w:rsidR="00C658A2" w:rsidRPr="00C658A2" w:rsidRDefault="00C658A2" w:rsidP="00C658A2">
            <w:pPr>
              <w:tabs>
                <w:tab w:val="right" w:pos="5004"/>
                <w:tab w:val="right" w:pos="10260"/>
              </w:tabs>
              <w:overflowPunct w:val="0"/>
              <w:autoSpaceDE w:val="0"/>
              <w:autoSpaceDN w:val="0"/>
              <w:adjustRightInd w:val="0"/>
              <w:jc w:val="left"/>
              <w:textAlignment w:val="baseline"/>
              <w:rPr>
                <w:b/>
                <w:color w:val="000000"/>
              </w:rPr>
            </w:pPr>
          </w:p>
        </w:tc>
      </w:tr>
    </w:tbl>
    <w:p w14:paraId="3ECC83AD" w14:textId="77777777" w:rsidR="006D6D13" w:rsidRPr="006D2B73" w:rsidRDefault="00CC341D" w:rsidP="006D6D13">
      <w:pPr>
        <w:jc w:val="left"/>
        <w:rPr>
          <w:b/>
        </w:rPr>
      </w:pPr>
      <w:r w:rsidRPr="006D2B73">
        <w:br w:type="page"/>
      </w:r>
      <w:bookmarkStart w:id="4" w:name="_Toc492866764"/>
      <w:bookmarkStart w:id="5" w:name="_Toc492867129"/>
      <w:bookmarkStart w:id="6" w:name="_Toc492867381"/>
      <w:r w:rsidR="006D6D13" w:rsidRPr="006D2B73">
        <w:rPr>
          <w:b/>
        </w:rPr>
        <w:lastRenderedPageBreak/>
        <w:t>RECITALS</w:t>
      </w:r>
    </w:p>
    <w:p w14:paraId="46E448B5" w14:textId="77777777" w:rsidR="006D6D13" w:rsidRPr="006D2B73" w:rsidRDefault="006D6D13" w:rsidP="006D6D13">
      <w:pPr>
        <w:jc w:val="left"/>
      </w:pPr>
    </w:p>
    <w:p w14:paraId="3EC61ED2" w14:textId="77777777" w:rsidR="006D6D13" w:rsidRPr="006D2B73" w:rsidRDefault="006D6D13" w:rsidP="006D6D13">
      <w:pPr>
        <w:jc w:val="left"/>
      </w:pPr>
      <w:r w:rsidRPr="006D2B73">
        <w:t xml:space="preserve">WHEREAS the </w:t>
      </w:r>
      <w:r w:rsidR="009D7FD2">
        <w:t>Owner</w:t>
      </w:r>
      <w:r w:rsidRPr="006D2B73">
        <w:t xml:space="preserve"> is willing to have installed within the Site the equipment and related work described in Schedule A that comprises the </w:t>
      </w:r>
      <w:proofErr w:type="gramStart"/>
      <w:r w:rsidRPr="006D2B73">
        <w:t>Project;</w:t>
      </w:r>
      <w:proofErr w:type="gramEnd"/>
    </w:p>
    <w:p w14:paraId="51993AAD" w14:textId="77777777" w:rsidR="006D6D13" w:rsidRPr="006D2B73" w:rsidRDefault="006D6D13" w:rsidP="006D6D13">
      <w:pPr>
        <w:jc w:val="left"/>
      </w:pPr>
    </w:p>
    <w:p w14:paraId="7E6CD742" w14:textId="77777777" w:rsidR="006D6D13" w:rsidRPr="006D2B73" w:rsidRDefault="006D6D13" w:rsidP="006D6D13">
      <w:pPr>
        <w:jc w:val="left"/>
      </w:pPr>
      <w:r w:rsidRPr="006D2B73">
        <w:t xml:space="preserve">WHEREAS the </w:t>
      </w:r>
      <w:r w:rsidR="009D7FD2">
        <w:t>Owner</w:t>
      </w:r>
      <w:r w:rsidRPr="006D2B73">
        <w:t xml:space="preserve"> desires to retain the </w:t>
      </w:r>
      <w:r w:rsidR="00C51F51" w:rsidRPr="006D2B73">
        <w:t>Contractor</w:t>
      </w:r>
      <w:r w:rsidRPr="006D2B73">
        <w:t xml:space="preserve"> to complete the Project and provide initial start-up, training, monitoring, verification of savings, and other services, as more fully set forth herein; and</w:t>
      </w:r>
    </w:p>
    <w:p w14:paraId="308B0C11" w14:textId="77777777" w:rsidR="006D6D13" w:rsidRPr="006D2B73" w:rsidRDefault="006D6D13" w:rsidP="006D6D13">
      <w:pPr>
        <w:jc w:val="left"/>
      </w:pPr>
    </w:p>
    <w:p w14:paraId="615AC336" w14:textId="77777777" w:rsidR="006D6D13" w:rsidRPr="006D2B73" w:rsidRDefault="006D6D13" w:rsidP="006D6D13">
      <w:pPr>
        <w:jc w:val="left"/>
      </w:pPr>
      <w:r w:rsidRPr="006D2B73">
        <w:t xml:space="preserve">WHEREAS the </w:t>
      </w:r>
      <w:r w:rsidR="009D7FD2">
        <w:t>Owner</w:t>
      </w:r>
      <w:r w:rsidRPr="006D2B73">
        <w:t xml:space="preserve"> desires to </w:t>
      </w:r>
      <w:proofErr w:type="gramStart"/>
      <w:r w:rsidRPr="006D2B73">
        <w:t>enter into</w:t>
      </w:r>
      <w:proofErr w:type="gramEnd"/>
      <w:r w:rsidRPr="006D2B73">
        <w:t xml:space="preserve"> a contract with the </w:t>
      </w:r>
      <w:r w:rsidR="00C51F51" w:rsidRPr="006D2B73">
        <w:t>Contractor</w:t>
      </w:r>
      <w:r w:rsidRPr="006D2B73">
        <w:t xml:space="preserve"> to achieve energy and maintenance cost reductions within the Site, subject to the terms and conditions of the Contract; and for other good and valuable consideration, the Parties, intending to be legally bound, hereby agree as follows:</w:t>
      </w:r>
    </w:p>
    <w:p w14:paraId="71FFE30E" w14:textId="77777777" w:rsidR="006D6D13" w:rsidRPr="006D2B73" w:rsidRDefault="006D6D13" w:rsidP="006D6D13">
      <w:pPr>
        <w:jc w:val="left"/>
      </w:pPr>
    </w:p>
    <w:p w14:paraId="00B67445" w14:textId="77777777" w:rsidR="006D6D13" w:rsidRPr="006D2B73" w:rsidRDefault="006D6D13" w:rsidP="000C7395">
      <w:pPr>
        <w:jc w:val="center"/>
      </w:pPr>
    </w:p>
    <w:p w14:paraId="729728FF" w14:textId="77777777" w:rsidR="00A028BB" w:rsidRPr="006D2B73" w:rsidRDefault="006D6D13" w:rsidP="006D6D13">
      <w:pPr>
        <w:jc w:val="left"/>
        <w:rPr>
          <w:b/>
        </w:rPr>
      </w:pPr>
      <w:r w:rsidRPr="006D2B73">
        <w:rPr>
          <w:b/>
        </w:rPr>
        <w:t>P</w:t>
      </w:r>
      <w:r w:rsidRPr="006D2B73">
        <w:rPr>
          <w:b/>
          <w:caps/>
        </w:rPr>
        <w:t>art</w:t>
      </w:r>
      <w:r w:rsidRPr="006D2B73">
        <w:rPr>
          <w:b/>
        </w:rPr>
        <w:t xml:space="preserve"> I - </w:t>
      </w:r>
      <w:r w:rsidR="00A028BB" w:rsidRPr="006D2B73">
        <w:rPr>
          <w:b/>
        </w:rPr>
        <w:t>R</w:t>
      </w:r>
      <w:r w:rsidR="00A028BB" w:rsidRPr="006D2B73">
        <w:rPr>
          <w:b/>
          <w:caps/>
        </w:rPr>
        <w:t>epresentatives</w:t>
      </w:r>
    </w:p>
    <w:p w14:paraId="2C0CA5BE" w14:textId="77777777" w:rsidR="00A028BB" w:rsidRPr="006D2B73" w:rsidRDefault="00A028BB" w:rsidP="000C7395">
      <w:pPr>
        <w:jc w:val="center"/>
      </w:pPr>
    </w:p>
    <w:p w14:paraId="7C3F26A3" w14:textId="77777777" w:rsidR="00A028BB" w:rsidRPr="006D2B73" w:rsidRDefault="006D6D13" w:rsidP="00A028BB">
      <w:pPr>
        <w:pStyle w:val="AIAAgreementBodyText"/>
      </w:pPr>
      <w:r w:rsidRPr="006D2B73">
        <w:rPr>
          <w:caps/>
        </w:rPr>
        <w:t xml:space="preserve">1. </w:t>
      </w:r>
      <w:r w:rsidR="009D7FD2">
        <w:rPr>
          <w:caps/>
        </w:rPr>
        <w:t>Owner</w:t>
      </w:r>
      <w:r w:rsidR="00A028BB" w:rsidRPr="006D2B73">
        <w:rPr>
          <w:caps/>
        </w:rPr>
        <w:t>’s representatives</w:t>
      </w:r>
      <w:r w:rsidR="00A028BB" w:rsidRPr="006D2B73">
        <w:t>:</w:t>
      </w:r>
    </w:p>
    <w:p w14:paraId="1DBA3966" w14:textId="77777777" w:rsidR="00A028BB" w:rsidRPr="006D2B73" w:rsidRDefault="006D6D13" w:rsidP="006D6D13">
      <w:pPr>
        <w:pStyle w:val="AIAAgreementBodyText"/>
        <w:ind w:left="720"/>
      </w:pPr>
      <w:r w:rsidRPr="006D2B73">
        <w:t xml:space="preserve">a. </w:t>
      </w:r>
      <w:r w:rsidR="00A028BB" w:rsidRPr="006D2B73">
        <w:t>Costumer designates the individual listed below as its Senior Representative (“</w:t>
      </w:r>
      <w:r w:rsidR="009D7FD2">
        <w:t>Owner</w:t>
      </w:r>
      <w:r w:rsidR="00A028BB" w:rsidRPr="006D2B73">
        <w:t xml:space="preserve">'s Senior Representative”), which individual has the responsibility for and, subject to Section </w:t>
      </w:r>
      <w:r w:rsidRPr="006D2B73">
        <w:t>8.2</w:t>
      </w:r>
      <w:r w:rsidR="00A028BB" w:rsidRPr="006D2B73">
        <w:t xml:space="preserve"> of th</w:t>
      </w:r>
      <w:r w:rsidRPr="006D2B73">
        <w:t xml:space="preserve">is </w:t>
      </w:r>
      <w:r w:rsidR="00A028BB" w:rsidRPr="006D2B73">
        <w:t xml:space="preserve">Contract, the authority to resolve disputes under Section 7.3 of the Contract:  </w:t>
      </w:r>
    </w:p>
    <w:p w14:paraId="0C38AD0A" w14:textId="77777777" w:rsidR="00A028BB" w:rsidRPr="006D2B73" w:rsidRDefault="00A028BB" w:rsidP="006D6D13">
      <w:pPr>
        <w:pStyle w:val="AIAAgreementBodyText"/>
        <w:ind w:left="720"/>
      </w:pPr>
    </w:p>
    <w:p w14:paraId="755307D6" w14:textId="77777777" w:rsidR="00A028BB" w:rsidRPr="006D2B73" w:rsidRDefault="00A028BB" w:rsidP="006D6D13">
      <w:pPr>
        <w:pStyle w:val="AIAAgreementBodyText"/>
        <w:ind w:left="1440"/>
        <w:rPr>
          <w:u w:val="single"/>
        </w:rPr>
      </w:pPr>
      <w:r w:rsidRPr="006D2B73">
        <w:rPr>
          <w:b/>
        </w:rPr>
        <w:t xml:space="preserve">Name: </w:t>
      </w:r>
      <w:r w:rsidRPr="006D2B73">
        <w:rPr>
          <w:u w:val="single"/>
        </w:rPr>
        <w:fldChar w:fldCharType="begin">
          <w:ffData>
            <w:name w:val="Text9"/>
            <w:enabled/>
            <w:calcOnExit w:val="0"/>
            <w:textInput>
              <w:maxLength w:val="60"/>
            </w:textInput>
          </w:ffData>
        </w:fldChar>
      </w:r>
      <w:r w:rsidRPr="006D2B73">
        <w:rPr>
          <w:u w:val="single"/>
        </w:rPr>
        <w:instrText xml:space="preserve"> FORMTEXT </w:instrText>
      </w:r>
      <w:r w:rsidRPr="006D2B73">
        <w:rPr>
          <w:u w:val="single"/>
        </w:rPr>
      </w:r>
      <w:r w:rsidRPr="006D2B73">
        <w:rPr>
          <w:u w:val="single"/>
        </w:rPr>
        <w:fldChar w:fldCharType="separate"/>
      </w:r>
      <w:r w:rsidRPr="006D2B73">
        <w:rPr>
          <w:noProof/>
          <w:u w:val="single"/>
        </w:rPr>
        <w:t> </w:t>
      </w:r>
      <w:r w:rsidRPr="006D2B73">
        <w:rPr>
          <w:noProof/>
          <w:u w:val="single"/>
        </w:rPr>
        <w:t> </w:t>
      </w:r>
      <w:r w:rsidRPr="006D2B73">
        <w:rPr>
          <w:noProof/>
          <w:u w:val="single"/>
        </w:rPr>
        <w:t> </w:t>
      </w:r>
      <w:r w:rsidRPr="006D2B73">
        <w:rPr>
          <w:noProof/>
          <w:u w:val="single"/>
        </w:rPr>
        <w:t> </w:t>
      </w:r>
      <w:r w:rsidRPr="006D2B73">
        <w:rPr>
          <w:noProof/>
          <w:u w:val="single"/>
        </w:rPr>
        <w:t> </w:t>
      </w:r>
      <w:r w:rsidRPr="006D2B73">
        <w:rPr>
          <w:u w:val="single"/>
        </w:rPr>
        <w:fldChar w:fldCharType="end"/>
      </w:r>
    </w:p>
    <w:p w14:paraId="0D608738" w14:textId="77777777" w:rsidR="00A028BB" w:rsidRPr="006D2B73" w:rsidRDefault="00A028BB" w:rsidP="006D6D13">
      <w:pPr>
        <w:pStyle w:val="AIAAgreementBodyText"/>
        <w:ind w:left="1440"/>
        <w:rPr>
          <w:u w:val="single"/>
        </w:rPr>
      </w:pPr>
      <w:r w:rsidRPr="006D2B73">
        <w:rPr>
          <w:b/>
        </w:rPr>
        <w:t xml:space="preserve">Title: </w:t>
      </w:r>
      <w:r w:rsidRPr="006D2B73">
        <w:rPr>
          <w:u w:val="single"/>
        </w:rPr>
        <w:fldChar w:fldCharType="begin">
          <w:ffData>
            <w:name w:val="Text4"/>
            <w:enabled/>
            <w:calcOnExit w:val="0"/>
            <w:textInput>
              <w:maxLength w:val="60"/>
            </w:textInput>
          </w:ffData>
        </w:fldChar>
      </w:r>
      <w:r w:rsidRPr="006D2B73">
        <w:rPr>
          <w:u w:val="single"/>
        </w:rPr>
        <w:instrText xml:space="preserve"> FORMTEXT </w:instrText>
      </w:r>
      <w:r w:rsidRPr="006D2B73">
        <w:rPr>
          <w:u w:val="single"/>
        </w:rPr>
      </w:r>
      <w:r w:rsidRPr="006D2B73">
        <w:rPr>
          <w:u w:val="single"/>
        </w:rPr>
        <w:fldChar w:fldCharType="separate"/>
      </w:r>
      <w:r w:rsidRPr="006D2B73">
        <w:rPr>
          <w:noProof/>
          <w:u w:val="single"/>
        </w:rPr>
        <w:t> </w:t>
      </w:r>
      <w:r w:rsidRPr="006D2B73">
        <w:rPr>
          <w:noProof/>
          <w:u w:val="single"/>
        </w:rPr>
        <w:t> </w:t>
      </w:r>
      <w:r w:rsidRPr="006D2B73">
        <w:rPr>
          <w:noProof/>
          <w:u w:val="single"/>
        </w:rPr>
        <w:t> </w:t>
      </w:r>
      <w:r w:rsidRPr="006D2B73">
        <w:rPr>
          <w:noProof/>
          <w:u w:val="single"/>
        </w:rPr>
        <w:t> </w:t>
      </w:r>
      <w:r w:rsidRPr="006D2B73">
        <w:rPr>
          <w:noProof/>
          <w:u w:val="single"/>
        </w:rPr>
        <w:t> </w:t>
      </w:r>
      <w:r w:rsidRPr="006D2B73">
        <w:rPr>
          <w:u w:val="single"/>
        </w:rPr>
        <w:fldChar w:fldCharType="end"/>
      </w:r>
    </w:p>
    <w:p w14:paraId="4B30272A" w14:textId="77777777" w:rsidR="00A028BB" w:rsidRPr="006D2B73" w:rsidRDefault="00A028BB" w:rsidP="006D6D13">
      <w:pPr>
        <w:pStyle w:val="AIAAgreementBodyText"/>
        <w:ind w:left="1440"/>
        <w:rPr>
          <w:u w:val="single"/>
        </w:rPr>
      </w:pPr>
      <w:r w:rsidRPr="006D2B73">
        <w:rPr>
          <w:b/>
        </w:rPr>
        <w:t xml:space="preserve">Address: </w:t>
      </w:r>
      <w:r w:rsidRPr="006D2B73">
        <w:rPr>
          <w:u w:val="single"/>
        </w:rPr>
        <w:fldChar w:fldCharType="begin">
          <w:ffData>
            <w:name w:val=""/>
            <w:enabled/>
            <w:calcOnExit w:val="0"/>
            <w:textInput>
              <w:maxLength w:val="100"/>
            </w:textInput>
          </w:ffData>
        </w:fldChar>
      </w:r>
      <w:r w:rsidRPr="006D2B73">
        <w:rPr>
          <w:u w:val="single"/>
        </w:rPr>
        <w:instrText xml:space="preserve"> FORMTEXT </w:instrText>
      </w:r>
      <w:r w:rsidRPr="006D2B73">
        <w:rPr>
          <w:u w:val="single"/>
        </w:rPr>
      </w:r>
      <w:r w:rsidRPr="006D2B73">
        <w:rPr>
          <w:u w:val="single"/>
        </w:rPr>
        <w:fldChar w:fldCharType="separate"/>
      </w:r>
      <w:r w:rsidRPr="006D2B73">
        <w:rPr>
          <w:u w:val="single"/>
        </w:rPr>
        <w:t> </w:t>
      </w:r>
      <w:r w:rsidRPr="006D2B73">
        <w:rPr>
          <w:u w:val="single"/>
        </w:rPr>
        <w:t> </w:t>
      </w:r>
      <w:r w:rsidRPr="006D2B73">
        <w:rPr>
          <w:u w:val="single"/>
        </w:rPr>
        <w:t> </w:t>
      </w:r>
      <w:r w:rsidRPr="006D2B73">
        <w:rPr>
          <w:u w:val="single"/>
        </w:rPr>
        <w:t> </w:t>
      </w:r>
      <w:r w:rsidRPr="006D2B73">
        <w:rPr>
          <w:u w:val="single"/>
        </w:rPr>
        <w:t> </w:t>
      </w:r>
      <w:r w:rsidRPr="006D2B73">
        <w:rPr>
          <w:u w:val="single"/>
        </w:rPr>
        <w:fldChar w:fldCharType="end"/>
      </w:r>
    </w:p>
    <w:p w14:paraId="115B5C77" w14:textId="77777777" w:rsidR="00A028BB" w:rsidRPr="006D2B73" w:rsidRDefault="00A028BB" w:rsidP="006D6D13">
      <w:pPr>
        <w:pStyle w:val="AIAAgreementBodyText"/>
        <w:ind w:left="1440"/>
      </w:pPr>
      <w:r w:rsidRPr="006D2B73">
        <w:rPr>
          <w:b/>
        </w:rPr>
        <w:t xml:space="preserve">Telephone: </w:t>
      </w:r>
      <w:r w:rsidRPr="006D2B73">
        <w:rPr>
          <w:u w:val="single"/>
        </w:rPr>
        <w:fldChar w:fldCharType="begin">
          <w:ffData>
            <w:name w:val=""/>
            <w:enabled/>
            <w:calcOnExit w:val="0"/>
            <w:textInput>
              <w:maxLength w:val="15"/>
            </w:textInput>
          </w:ffData>
        </w:fldChar>
      </w:r>
      <w:r w:rsidRPr="006D2B73">
        <w:rPr>
          <w:u w:val="single"/>
        </w:rPr>
        <w:instrText xml:space="preserve"> FORMTEXT </w:instrText>
      </w:r>
      <w:r w:rsidRPr="006D2B73">
        <w:rPr>
          <w:u w:val="single"/>
        </w:rPr>
      </w:r>
      <w:r w:rsidRPr="006D2B73">
        <w:rPr>
          <w:u w:val="single"/>
        </w:rPr>
        <w:fldChar w:fldCharType="separate"/>
      </w:r>
      <w:r w:rsidRPr="006D2B73">
        <w:rPr>
          <w:noProof/>
          <w:u w:val="single"/>
        </w:rPr>
        <w:t> </w:t>
      </w:r>
      <w:r w:rsidRPr="006D2B73">
        <w:rPr>
          <w:noProof/>
          <w:u w:val="single"/>
        </w:rPr>
        <w:t> </w:t>
      </w:r>
      <w:r w:rsidRPr="006D2B73">
        <w:rPr>
          <w:noProof/>
          <w:u w:val="single"/>
        </w:rPr>
        <w:t> </w:t>
      </w:r>
      <w:r w:rsidRPr="006D2B73">
        <w:rPr>
          <w:noProof/>
          <w:u w:val="single"/>
        </w:rPr>
        <w:t> </w:t>
      </w:r>
      <w:r w:rsidRPr="006D2B73">
        <w:rPr>
          <w:noProof/>
          <w:u w:val="single"/>
        </w:rPr>
        <w:t> </w:t>
      </w:r>
      <w:r w:rsidRPr="006D2B73">
        <w:rPr>
          <w:u w:val="single"/>
        </w:rPr>
        <w:fldChar w:fldCharType="end"/>
      </w:r>
      <w:r w:rsidRPr="006D2B73">
        <w:tab/>
      </w:r>
      <w:r w:rsidRPr="006D2B73">
        <w:rPr>
          <w:b/>
        </w:rPr>
        <w:t xml:space="preserve">FAX: </w:t>
      </w:r>
      <w:r w:rsidRPr="006D2B73">
        <w:rPr>
          <w:u w:val="single"/>
        </w:rPr>
        <w:fldChar w:fldCharType="begin">
          <w:ffData>
            <w:name w:val=""/>
            <w:enabled/>
            <w:calcOnExit w:val="0"/>
            <w:textInput>
              <w:maxLength w:val="15"/>
            </w:textInput>
          </w:ffData>
        </w:fldChar>
      </w:r>
      <w:r w:rsidRPr="006D2B73">
        <w:rPr>
          <w:u w:val="single"/>
        </w:rPr>
        <w:instrText xml:space="preserve"> FORMTEXT </w:instrText>
      </w:r>
      <w:r w:rsidRPr="006D2B73">
        <w:rPr>
          <w:u w:val="single"/>
        </w:rPr>
      </w:r>
      <w:r w:rsidRPr="006D2B73">
        <w:rPr>
          <w:u w:val="single"/>
        </w:rPr>
        <w:fldChar w:fldCharType="separate"/>
      </w:r>
      <w:r w:rsidRPr="006D2B73">
        <w:rPr>
          <w:noProof/>
          <w:u w:val="single"/>
        </w:rPr>
        <w:t> </w:t>
      </w:r>
      <w:r w:rsidRPr="006D2B73">
        <w:rPr>
          <w:noProof/>
          <w:u w:val="single"/>
        </w:rPr>
        <w:t> </w:t>
      </w:r>
      <w:r w:rsidRPr="006D2B73">
        <w:rPr>
          <w:noProof/>
          <w:u w:val="single"/>
        </w:rPr>
        <w:t> </w:t>
      </w:r>
      <w:r w:rsidRPr="006D2B73">
        <w:rPr>
          <w:noProof/>
          <w:u w:val="single"/>
        </w:rPr>
        <w:t> </w:t>
      </w:r>
      <w:r w:rsidRPr="006D2B73">
        <w:rPr>
          <w:noProof/>
          <w:u w:val="single"/>
        </w:rPr>
        <w:t> </w:t>
      </w:r>
      <w:r w:rsidRPr="006D2B73">
        <w:rPr>
          <w:u w:val="single"/>
        </w:rPr>
        <w:fldChar w:fldCharType="end"/>
      </w:r>
    </w:p>
    <w:p w14:paraId="78F6EB69" w14:textId="77777777" w:rsidR="00A028BB" w:rsidRPr="006D2B73" w:rsidRDefault="00A028BB" w:rsidP="006D6D13">
      <w:pPr>
        <w:pStyle w:val="AIAAgreementBodyText"/>
        <w:ind w:left="1440"/>
        <w:rPr>
          <w:u w:val="single"/>
        </w:rPr>
      </w:pPr>
      <w:r w:rsidRPr="006D2B73">
        <w:rPr>
          <w:b/>
        </w:rPr>
        <w:t xml:space="preserve">Email: </w:t>
      </w:r>
      <w:r w:rsidRPr="006D2B73">
        <w:rPr>
          <w:u w:val="single"/>
        </w:rPr>
        <w:fldChar w:fldCharType="begin">
          <w:ffData>
            <w:name w:val=""/>
            <w:enabled/>
            <w:calcOnExit w:val="0"/>
            <w:textInput>
              <w:maxLength w:val="30"/>
            </w:textInput>
          </w:ffData>
        </w:fldChar>
      </w:r>
      <w:r w:rsidRPr="006D2B73">
        <w:rPr>
          <w:u w:val="single"/>
        </w:rPr>
        <w:instrText xml:space="preserve"> FORMTEXT </w:instrText>
      </w:r>
      <w:r w:rsidRPr="006D2B73">
        <w:rPr>
          <w:u w:val="single"/>
        </w:rPr>
      </w:r>
      <w:r w:rsidRPr="006D2B73">
        <w:rPr>
          <w:u w:val="single"/>
        </w:rPr>
        <w:fldChar w:fldCharType="separate"/>
      </w:r>
      <w:r w:rsidRPr="006D2B73">
        <w:rPr>
          <w:noProof/>
          <w:u w:val="single"/>
        </w:rPr>
        <w:t> </w:t>
      </w:r>
      <w:r w:rsidRPr="006D2B73">
        <w:rPr>
          <w:noProof/>
          <w:u w:val="single"/>
        </w:rPr>
        <w:t> </w:t>
      </w:r>
      <w:r w:rsidRPr="006D2B73">
        <w:rPr>
          <w:noProof/>
          <w:u w:val="single"/>
        </w:rPr>
        <w:t> </w:t>
      </w:r>
      <w:r w:rsidRPr="006D2B73">
        <w:rPr>
          <w:noProof/>
          <w:u w:val="single"/>
        </w:rPr>
        <w:t> </w:t>
      </w:r>
      <w:r w:rsidRPr="006D2B73">
        <w:rPr>
          <w:noProof/>
          <w:u w:val="single"/>
        </w:rPr>
        <w:t> </w:t>
      </w:r>
      <w:r w:rsidRPr="006D2B73">
        <w:rPr>
          <w:u w:val="single"/>
        </w:rPr>
        <w:fldChar w:fldCharType="end"/>
      </w:r>
    </w:p>
    <w:p w14:paraId="33B22577" w14:textId="77777777" w:rsidR="00A028BB" w:rsidRPr="006D2B73" w:rsidRDefault="00A028BB" w:rsidP="006D6D13">
      <w:pPr>
        <w:ind w:left="720"/>
        <w:rPr>
          <w:b/>
        </w:rPr>
      </w:pPr>
    </w:p>
    <w:p w14:paraId="545405B2" w14:textId="77777777" w:rsidR="00A028BB" w:rsidRPr="006D2B73" w:rsidRDefault="006D6D13" w:rsidP="006D6D13">
      <w:pPr>
        <w:ind w:left="720"/>
        <w:rPr>
          <w:b/>
        </w:rPr>
      </w:pPr>
      <w:r w:rsidRPr="006D2B73">
        <w:t xml:space="preserve">b. </w:t>
      </w:r>
      <w:r w:rsidR="009D7FD2">
        <w:t>Owner</w:t>
      </w:r>
      <w:r w:rsidR="00A028BB" w:rsidRPr="006D2B73">
        <w:t xml:space="preserve"> designates the individual listed below as the </w:t>
      </w:r>
      <w:r w:rsidR="009D7FD2">
        <w:t>Owner</w:t>
      </w:r>
      <w:r w:rsidR="00A028BB" w:rsidRPr="006D2B73">
        <w:t xml:space="preserve">'s Representative, which individual has the authority and responsibility set forth in Section 3.2 of the Contract: </w:t>
      </w:r>
    </w:p>
    <w:p w14:paraId="366B51BC" w14:textId="77777777" w:rsidR="00A028BB" w:rsidRPr="006D2B73" w:rsidRDefault="00A028BB" w:rsidP="006D6D13">
      <w:pPr>
        <w:pStyle w:val="AIAAgreementBodyText"/>
        <w:ind w:left="720"/>
      </w:pPr>
    </w:p>
    <w:p w14:paraId="4E2B6B7E" w14:textId="77777777" w:rsidR="00A028BB" w:rsidRPr="006D2B73" w:rsidRDefault="00A028BB" w:rsidP="006D6D13">
      <w:pPr>
        <w:pStyle w:val="AIAAgreementBodyText"/>
        <w:ind w:left="1440"/>
        <w:rPr>
          <w:u w:val="single"/>
        </w:rPr>
      </w:pPr>
      <w:r w:rsidRPr="006D2B73">
        <w:rPr>
          <w:b/>
        </w:rPr>
        <w:t xml:space="preserve">Name: </w:t>
      </w:r>
      <w:r w:rsidRPr="006D2B73">
        <w:rPr>
          <w:u w:val="single"/>
        </w:rPr>
        <w:fldChar w:fldCharType="begin">
          <w:ffData>
            <w:name w:val="Text9"/>
            <w:enabled/>
            <w:calcOnExit w:val="0"/>
            <w:textInput>
              <w:maxLength w:val="60"/>
            </w:textInput>
          </w:ffData>
        </w:fldChar>
      </w:r>
      <w:r w:rsidRPr="006D2B73">
        <w:rPr>
          <w:u w:val="single"/>
        </w:rPr>
        <w:instrText xml:space="preserve"> FORMTEXT </w:instrText>
      </w:r>
      <w:r w:rsidRPr="006D2B73">
        <w:rPr>
          <w:u w:val="single"/>
        </w:rPr>
      </w:r>
      <w:r w:rsidRPr="006D2B73">
        <w:rPr>
          <w:u w:val="single"/>
        </w:rPr>
        <w:fldChar w:fldCharType="separate"/>
      </w:r>
      <w:r w:rsidRPr="006D2B73">
        <w:rPr>
          <w:noProof/>
          <w:u w:val="single"/>
        </w:rPr>
        <w:t> </w:t>
      </w:r>
      <w:r w:rsidRPr="006D2B73">
        <w:rPr>
          <w:noProof/>
          <w:u w:val="single"/>
        </w:rPr>
        <w:t> </w:t>
      </w:r>
      <w:r w:rsidRPr="006D2B73">
        <w:rPr>
          <w:noProof/>
          <w:u w:val="single"/>
        </w:rPr>
        <w:t> </w:t>
      </w:r>
      <w:r w:rsidRPr="006D2B73">
        <w:rPr>
          <w:noProof/>
          <w:u w:val="single"/>
        </w:rPr>
        <w:t> </w:t>
      </w:r>
      <w:r w:rsidRPr="006D2B73">
        <w:rPr>
          <w:noProof/>
          <w:u w:val="single"/>
        </w:rPr>
        <w:t> </w:t>
      </w:r>
      <w:r w:rsidRPr="006D2B73">
        <w:rPr>
          <w:u w:val="single"/>
        </w:rPr>
        <w:fldChar w:fldCharType="end"/>
      </w:r>
    </w:p>
    <w:p w14:paraId="72C7A493" w14:textId="77777777" w:rsidR="00A028BB" w:rsidRPr="006D2B73" w:rsidRDefault="00A028BB" w:rsidP="006D6D13">
      <w:pPr>
        <w:pStyle w:val="AIAAgreementBodyText"/>
        <w:ind w:left="1440"/>
        <w:rPr>
          <w:u w:val="single"/>
        </w:rPr>
      </w:pPr>
      <w:r w:rsidRPr="006D2B73">
        <w:rPr>
          <w:b/>
        </w:rPr>
        <w:t xml:space="preserve">Title: </w:t>
      </w:r>
      <w:r w:rsidRPr="006D2B73">
        <w:rPr>
          <w:u w:val="single"/>
        </w:rPr>
        <w:fldChar w:fldCharType="begin">
          <w:ffData>
            <w:name w:val="Text4"/>
            <w:enabled/>
            <w:calcOnExit w:val="0"/>
            <w:textInput>
              <w:maxLength w:val="60"/>
            </w:textInput>
          </w:ffData>
        </w:fldChar>
      </w:r>
      <w:r w:rsidRPr="006D2B73">
        <w:rPr>
          <w:u w:val="single"/>
        </w:rPr>
        <w:instrText xml:space="preserve"> FORMTEXT </w:instrText>
      </w:r>
      <w:r w:rsidRPr="006D2B73">
        <w:rPr>
          <w:u w:val="single"/>
        </w:rPr>
      </w:r>
      <w:r w:rsidRPr="006D2B73">
        <w:rPr>
          <w:u w:val="single"/>
        </w:rPr>
        <w:fldChar w:fldCharType="separate"/>
      </w:r>
      <w:r w:rsidRPr="006D2B73">
        <w:rPr>
          <w:noProof/>
          <w:u w:val="single"/>
        </w:rPr>
        <w:t> </w:t>
      </w:r>
      <w:r w:rsidRPr="006D2B73">
        <w:rPr>
          <w:noProof/>
          <w:u w:val="single"/>
        </w:rPr>
        <w:t> </w:t>
      </w:r>
      <w:r w:rsidRPr="006D2B73">
        <w:rPr>
          <w:noProof/>
          <w:u w:val="single"/>
        </w:rPr>
        <w:t> </w:t>
      </w:r>
      <w:r w:rsidRPr="006D2B73">
        <w:rPr>
          <w:noProof/>
          <w:u w:val="single"/>
        </w:rPr>
        <w:t> </w:t>
      </w:r>
      <w:r w:rsidRPr="006D2B73">
        <w:rPr>
          <w:noProof/>
          <w:u w:val="single"/>
        </w:rPr>
        <w:t> </w:t>
      </w:r>
      <w:r w:rsidRPr="006D2B73">
        <w:rPr>
          <w:u w:val="single"/>
        </w:rPr>
        <w:fldChar w:fldCharType="end"/>
      </w:r>
    </w:p>
    <w:p w14:paraId="70019981" w14:textId="77777777" w:rsidR="00A028BB" w:rsidRPr="006D2B73" w:rsidRDefault="00A028BB" w:rsidP="006D6D13">
      <w:pPr>
        <w:pStyle w:val="AIAAgreementBodyText"/>
        <w:ind w:left="1440"/>
        <w:rPr>
          <w:u w:val="single"/>
        </w:rPr>
      </w:pPr>
      <w:r w:rsidRPr="006D2B73">
        <w:rPr>
          <w:b/>
        </w:rPr>
        <w:t xml:space="preserve">Address: </w:t>
      </w:r>
      <w:r w:rsidRPr="006D2B73">
        <w:rPr>
          <w:u w:val="single"/>
        </w:rPr>
        <w:fldChar w:fldCharType="begin">
          <w:ffData>
            <w:name w:val=""/>
            <w:enabled/>
            <w:calcOnExit w:val="0"/>
            <w:textInput>
              <w:maxLength w:val="100"/>
            </w:textInput>
          </w:ffData>
        </w:fldChar>
      </w:r>
      <w:r w:rsidRPr="006D2B73">
        <w:rPr>
          <w:u w:val="single"/>
        </w:rPr>
        <w:instrText xml:space="preserve"> FORMTEXT </w:instrText>
      </w:r>
      <w:r w:rsidRPr="006D2B73">
        <w:rPr>
          <w:u w:val="single"/>
        </w:rPr>
      </w:r>
      <w:r w:rsidRPr="006D2B73">
        <w:rPr>
          <w:u w:val="single"/>
        </w:rPr>
        <w:fldChar w:fldCharType="separate"/>
      </w:r>
      <w:r w:rsidRPr="006D2B73">
        <w:rPr>
          <w:u w:val="single"/>
        </w:rPr>
        <w:t> </w:t>
      </w:r>
      <w:r w:rsidRPr="006D2B73">
        <w:rPr>
          <w:u w:val="single"/>
        </w:rPr>
        <w:t> </w:t>
      </w:r>
      <w:r w:rsidRPr="006D2B73">
        <w:rPr>
          <w:u w:val="single"/>
        </w:rPr>
        <w:t> </w:t>
      </w:r>
      <w:r w:rsidRPr="006D2B73">
        <w:rPr>
          <w:u w:val="single"/>
        </w:rPr>
        <w:t> </w:t>
      </w:r>
      <w:r w:rsidRPr="006D2B73">
        <w:rPr>
          <w:u w:val="single"/>
        </w:rPr>
        <w:t> </w:t>
      </w:r>
      <w:r w:rsidRPr="006D2B73">
        <w:rPr>
          <w:u w:val="single"/>
        </w:rPr>
        <w:fldChar w:fldCharType="end"/>
      </w:r>
    </w:p>
    <w:p w14:paraId="086ADEAE" w14:textId="77777777" w:rsidR="00A028BB" w:rsidRPr="006D2B73" w:rsidRDefault="00A028BB" w:rsidP="006D6D13">
      <w:pPr>
        <w:pStyle w:val="AIAAgreementBodyText"/>
        <w:ind w:left="1440"/>
      </w:pPr>
      <w:r w:rsidRPr="006D2B73">
        <w:rPr>
          <w:b/>
        </w:rPr>
        <w:t xml:space="preserve">Telephone: </w:t>
      </w:r>
      <w:r w:rsidRPr="006D2B73">
        <w:rPr>
          <w:u w:val="single"/>
        </w:rPr>
        <w:fldChar w:fldCharType="begin">
          <w:ffData>
            <w:name w:val=""/>
            <w:enabled/>
            <w:calcOnExit w:val="0"/>
            <w:textInput>
              <w:maxLength w:val="15"/>
            </w:textInput>
          </w:ffData>
        </w:fldChar>
      </w:r>
      <w:r w:rsidRPr="006D2B73">
        <w:rPr>
          <w:u w:val="single"/>
        </w:rPr>
        <w:instrText xml:space="preserve"> FORMTEXT </w:instrText>
      </w:r>
      <w:r w:rsidRPr="006D2B73">
        <w:rPr>
          <w:u w:val="single"/>
        </w:rPr>
      </w:r>
      <w:r w:rsidRPr="006D2B73">
        <w:rPr>
          <w:u w:val="single"/>
        </w:rPr>
        <w:fldChar w:fldCharType="separate"/>
      </w:r>
      <w:r w:rsidRPr="006D2B73">
        <w:rPr>
          <w:noProof/>
          <w:u w:val="single"/>
        </w:rPr>
        <w:t> </w:t>
      </w:r>
      <w:r w:rsidRPr="006D2B73">
        <w:rPr>
          <w:noProof/>
          <w:u w:val="single"/>
        </w:rPr>
        <w:t> </w:t>
      </w:r>
      <w:r w:rsidRPr="006D2B73">
        <w:rPr>
          <w:noProof/>
          <w:u w:val="single"/>
        </w:rPr>
        <w:t> </w:t>
      </w:r>
      <w:r w:rsidRPr="006D2B73">
        <w:rPr>
          <w:noProof/>
          <w:u w:val="single"/>
        </w:rPr>
        <w:t> </w:t>
      </w:r>
      <w:r w:rsidRPr="006D2B73">
        <w:rPr>
          <w:noProof/>
          <w:u w:val="single"/>
        </w:rPr>
        <w:t> </w:t>
      </w:r>
      <w:r w:rsidRPr="006D2B73">
        <w:rPr>
          <w:u w:val="single"/>
        </w:rPr>
        <w:fldChar w:fldCharType="end"/>
      </w:r>
      <w:r w:rsidRPr="006D2B73">
        <w:tab/>
      </w:r>
      <w:r w:rsidRPr="006D2B73">
        <w:rPr>
          <w:b/>
        </w:rPr>
        <w:t xml:space="preserve">FAX: </w:t>
      </w:r>
      <w:r w:rsidRPr="006D2B73">
        <w:rPr>
          <w:u w:val="single"/>
        </w:rPr>
        <w:fldChar w:fldCharType="begin">
          <w:ffData>
            <w:name w:val=""/>
            <w:enabled/>
            <w:calcOnExit w:val="0"/>
            <w:textInput>
              <w:maxLength w:val="15"/>
            </w:textInput>
          </w:ffData>
        </w:fldChar>
      </w:r>
      <w:r w:rsidRPr="006D2B73">
        <w:rPr>
          <w:u w:val="single"/>
        </w:rPr>
        <w:instrText xml:space="preserve"> FORMTEXT </w:instrText>
      </w:r>
      <w:r w:rsidRPr="006D2B73">
        <w:rPr>
          <w:u w:val="single"/>
        </w:rPr>
      </w:r>
      <w:r w:rsidRPr="006D2B73">
        <w:rPr>
          <w:u w:val="single"/>
        </w:rPr>
        <w:fldChar w:fldCharType="separate"/>
      </w:r>
      <w:r w:rsidRPr="006D2B73">
        <w:rPr>
          <w:noProof/>
          <w:u w:val="single"/>
        </w:rPr>
        <w:t> </w:t>
      </w:r>
      <w:r w:rsidRPr="006D2B73">
        <w:rPr>
          <w:noProof/>
          <w:u w:val="single"/>
        </w:rPr>
        <w:t> </w:t>
      </w:r>
      <w:r w:rsidRPr="006D2B73">
        <w:rPr>
          <w:noProof/>
          <w:u w:val="single"/>
        </w:rPr>
        <w:t> </w:t>
      </w:r>
      <w:r w:rsidRPr="006D2B73">
        <w:rPr>
          <w:noProof/>
          <w:u w:val="single"/>
        </w:rPr>
        <w:t> </w:t>
      </w:r>
      <w:r w:rsidRPr="006D2B73">
        <w:rPr>
          <w:noProof/>
          <w:u w:val="single"/>
        </w:rPr>
        <w:t> </w:t>
      </w:r>
      <w:r w:rsidRPr="006D2B73">
        <w:rPr>
          <w:u w:val="single"/>
        </w:rPr>
        <w:fldChar w:fldCharType="end"/>
      </w:r>
    </w:p>
    <w:p w14:paraId="06ED7395" w14:textId="77777777" w:rsidR="00D71687" w:rsidRDefault="00A028BB" w:rsidP="006D6D13">
      <w:pPr>
        <w:pStyle w:val="AIAAgreementBodyText"/>
        <w:ind w:left="1440"/>
        <w:rPr>
          <w:u w:val="single"/>
        </w:rPr>
      </w:pPr>
      <w:r w:rsidRPr="006D2B73">
        <w:rPr>
          <w:b/>
        </w:rPr>
        <w:t xml:space="preserve">Email: </w:t>
      </w:r>
      <w:r w:rsidRPr="006D2B73">
        <w:rPr>
          <w:u w:val="single"/>
        </w:rPr>
        <w:fldChar w:fldCharType="begin">
          <w:ffData>
            <w:name w:val=""/>
            <w:enabled/>
            <w:calcOnExit w:val="0"/>
            <w:textInput>
              <w:maxLength w:val="30"/>
            </w:textInput>
          </w:ffData>
        </w:fldChar>
      </w:r>
      <w:r w:rsidRPr="006D2B73">
        <w:rPr>
          <w:u w:val="single"/>
        </w:rPr>
        <w:instrText xml:space="preserve"> FORMTEXT </w:instrText>
      </w:r>
      <w:r w:rsidRPr="006D2B73">
        <w:rPr>
          <w:u w:val="single"/>
        </w:rPr>
      </w:r>
      <w:r w:rsidRPr="006D2B73">
        <w:rPr>
          <w:u w:val="single"/>
        </w:rPr>
        <w:fldChar w:fldCharType="separate"/>
      </w:r>
      <w:r w:rsidRPr="006D2B73">
        <w:rPr>
          <w:noProof/>
          <w:u w:val="single"/>
        </w:rPr>
        <w:t> </w:t>
      </w:r>
      <w:r w:rsidRPr="006D2B73">
        <w:rPr>
          <w:noProof/>
          <w:u w:val="single"/>
        </w:rPr>
        <w:t> </w:t>
      </w:r>
      <w:r w:rsidRPr="006D2B73">
        <w:rPr>
          <w:noProof/>
          <w:u w:val="single"/>
        </w:rPr>
        <w:t> </w:t>
      </w:r>
      <w:r w:rsidRPr="006D2B73">
        <w:rPr>
          <w:noProof/>
          <w:u w:val="single"/>
        </w:rPr>
        <w:t> </w:t>
      </w:r>
      <w:r w:rsidRPr="006D2B73">
        <w:rPr>
          <w:noProof/>
          <w:u w:val="single"/>
        </w:rPr>
        <w:t> </w:t>
      </w:r>
      <w:r w:rsidRPr="006D2B73">
        <w:rPr>
          <w:u w:val="single"/>
        </w:rPr>
        <w:fldChar w:fldCharType="end"/>
      </w:r>
    </w:p>
    <w:p w14:paraId="5E77E1B6" w14:textId="77777777" w:rsidR="00D71687" w:rsidRDefault="00D71687" w:rsidP="006D6D13">
      <w:pPr>
        <w:pStyle w:val="AIAAgreementBodyText"/>
        <w:ind w:left="1440"/>
        <w:rPr>
          <w:u w:val="single"/>
        </w:rPr>
      </w:pPr>
    </w:p>
    <w:p w14:paraId="381AE101" w14:textId="77777777" w:rsidR="00A028BB" w:rsidRPr="00D71687" w:rsidRDefault="006D6D13" w:rsidP="00D71687">
      <w:pPr>
        <w:pStyle w:val="AIAAgreementBodyText"/>
        <w:rPr>
          <w:u w:val="single"/>
        </w:rPr>
      </w:pPr>
      <w:r w:rsidRPr="006D2B73">
        <w:rPr>
          <w:caps/>
        </w:rPr>
        <w:t xml:space="preserve">2. </w:t>
      </w:r>
      <w:r w:rsidR="00967CF9" w:rsidRPr="006D2B73">
        <w:rPr>
          <w:caps/>
        </w:rPr>
        <w:t>Contractor</w:t>
      </w:r>
      <w:r w:rsidR="00A028BB" w:rsidRPr="006D2B73">
        <w:rPr>
          <w:caps/>
        </w:rPr>
        <w:t>’s representatives:</w:t>
      </w:r>
      <w:r w:rsidR="004E51FB">
        <w:rPr>
          <w:caps/>
        </w:rPr>
        <w:t xml:space="preserve"> </w:t>
      </w:r>
      <w:r w:rsidR="004E51FB">
        <w:t xml:space="preserve">Pursuant to Section 5.3 of the Contract, Contractor shall designate key personnel including a Senior Representative and a Contractor’s Representative. </w:t>
      </w:r>
    </w:p>
    <w:p w14:paraId="7A36ADB0" w14:textId="77777777" w:rsidR="004E51FB" w:rsidRPr="006D2B73" w:rsidRDefault="004E51FB" w:rsidP="006D6D13">
      <w:pPr>
        <w:pStyle w:val="AIAAgreementBodyText"/>
        <w:ind w:left="1440"/>
        <w:rPr>
          <w:u w:val="single"/>
        </w:rPr>
      </w:pPr>
    </w:p>
    <w:p w14:paraId="1EB24056" w14:textId="77777777" w:rsidR="004D2F34" w:rsidRPr="006D2B73" w:rsidRDefault="0046525B" w:rsidP="006D6D13">
      <w:pPr>
        <w:jc w:val="left"/>
        <w:rPr>
          <w:b/>
        </w:rPr>
      </w:pPr>
      <w:r w:rsidRPr="006D2B73">
        <w:rPr>
          <w:b/>
          <w:caps/>
        </w:rPr>
        <w:t xml:space="preserve">part ii - </w:t>
      </w:r>
      <w:r w:rsidR="004D2F34" w:rsidRPr="006D2B73">
        <w:rPr>
          <w:b/>
          <w:caps/>
        </w:rPr>
        <w:t>Definitions</w:t>
      </w:r>
      <w:bookmarkEnd w:id="4"/>
      <w:bookmarkEnd w:id="5"/>
      <w:bookmarkEnd w:id="6"/>
    </w:p>
    <w:p w14:paraId="375ADF69" w14:textId="77777777" w:rsidR="00CC341D" w:rsidRPr="006D2B73" w:rsidRDefault="00CC341D" w:rsidP="00CC341D"/>
    <w:p w14:paraId="34399384" w14:textId="77777777" w:rsidR="00CC341D" w:rsidRPr="006D2B73" w:rsidRDefault="00CC341D" w:rsidP="000C7395">
      <w:pPr>
        <w:spacing w:before="120"/>
        <w:jc w:val="left"/>
      </w:pPr>
      <w:r w:rsidRPr="006D2B73">
        <w:t xml:space="preserve">All capitalized terms used in this Contract shall have the meaning set forth below, or in </w:t>
      </w:r>
      <w:r w:rsidRPr="006D2B73">
        <w:rPr>
          <w:u w:val="single"/>
        </w:rPr>
        <w:t xml:space="preserve">Schedule </w:t>
      </w:r>
      <w:r w:rsidR="00A311E2" w:rsidRPr="006D2B73">
        <w:rPr>
          <w:u w:val="single"/>
        </w:rPr>
        <w:t>B</w:t>
      </w:r>
      <w:r w:rsidR="00AB34DB" w:rsidRPr="006D2B73">
        <w:t>, Section I</w:t>
      </w:r>
      <w:r w:rsidRPr="006D2B73">
        <w:t>:</w:t>
      </w:r>
    </w:p>
    <w:p w14:paraId="1FDCF6A9" w14:textId="77777777" w:rsidR="0009046A" w:rsidRPr="006D2B73" w:rsidRDefault="00EB5D56" w:rsidP="00EB5D56">
      <w:pPr>
        <w:spacing w:before="120"/>
        <w:jc w:val="left"/>
      </w:pPr>
      <w:r w:rsidRPr="006D2B73">
        <w:t xml:space="preserve">1. </w:t>
      </w:r>
      <w:r w:rsidR="0009046A" w:rsidRPr="006D2B73">
        <w:t xml:space="preserve">"Change Order” means a written change in the Project executed by both Parties that, pursuant to Article 8, specifies changes in the Contract Services and, if applicable, changes in the Contract Sum and Contract </w:t>
      </w:r>
      <w:r w:rsidR="0012433B" w:rsidRPr="006D2B73">
        <w:t>Time</w:t>
      </w:r>
      <w:r w:rsidR="000E78C1" w:rsidRPr="006D2B73">
        <w:t>, all of which is within the general scope or intent of the project</w:t>
      </w:r>
      <w:r w:rsidR="0009046A" w:rsidRPr="006D2B73">
        <w:t>.</w:t>
      </w:r>
    </w:p>
    <w:p w14:paraId="7AEF84B6" w14:textId="77777777" w:rsidR="00012413" w:rsidRPr="006D2B73" w:rsidRDefault="00EB5D56" w:rsidP="00EB5D56">
      <w:pPr>
        <w:spacing w:before="120"/>
        <w:jc w:val="left"/>
      </w:pPr>
      <w:r w:rsidRPr="006D2B73">
        <w:t xml:space="preserve">2. </w:t>
      </w:r>
      <w:r w:rsidR="00012413" w:rsidRPr="006D2B73">
        <w:t xml:space="preserve">"Concealed Conditions" means subsurface or otherwise concealed physical conditions at the Site of an unusual nature that differ materially from those conditions ordinarily found to exist and generally recognized as inherent in construction activities of the type and character as the Work, and that the </w:t>
      </w:r>
      <w:r w:rsidR="00C51F51" w:rsidRPr="006D2B73">
        <w:t>Contractor</w:t>
      </w:r>
      <w:r w:rsidR="00012413" w:rsidRPr="006D2B73">
        <w:t xml:space="preserve"> could not have discovered through the exercise of reasonable diligence during the performance of the Investment Grade Audit.   </w:t>
      </w:r>
    </w:p>
    <w:p w14:paraId="51C339B8" w14:textId="77777777" w:rsidR="0009046A" w:rsidRPr="006D2B73" w:rsidRDefault="00EB5D56" w:rsidP="00EB5D56">
      <w:pPr>
        <w:spacing w:before="120"/>
        <w:jc w:val="left"/>
      </w:pPr>
      <w:r w:rsidRPr="006D2B73">
        <w:t xml:space="preserve">3. </w:t>
      </w:r>
      <w:r w:rsidR="0009046A" w:rsidRPr="006D2B73">
        <w:t>"Confidential Information</w:t>
      </w:r>
      <w:r w:rsidR="00AB34DB" w:rsidRPr="006D2B73">
        <w:t>" is defined in Section 15.</w:t>
      </w:r>
      <w:r w:rsidR="00C8205D">
        <w:t>3</w:t>
      </w:r>
      <w:r w:rsidR="0009046A" w:rsidRPr="006D2B73">
        <w:t>.</w:t>
      </w:r>
    </w:p>
    <w:p w14:paraId="498A2E92" w14:textId="77777777" w:rsidR="009230A0" w:rsidRPr="006D2B73" w:rsidRDefault="009230A0" w:rsidP="009230A0">
      <w:pPr>
        <w:spacing w:before="120"/>
        <w:jc w:val="left"/>
      </w:pPr>
      <w:r w:rsidRPr="006D2B73">
        <w:t>4. " Conservation Measures</w:t>
      </w:r>
      <w:proofErr w:type="gramStart"/>
      <w:r w:rsidRPr="006D2B73">
        <w:t>"  and</w:t>
      </w:r>
      <w:proofErr w:type="gramEnd"/>
      <w:r w:rsidRPr="006D2B73">
        <w:t xml:space="preserve"> each, an "Conservation Measure", means the equipment, devices, materials, and/or software to be installed at the Site by the Contractor and all related services as described in </w:t>
      </w:r>
      <w:r w:rsidRPr="006D2B73">
        <w:rPr>
          <w:u w:val="single"/>
        </w:rPr>
        <w:t>Schedule A</w:t>
      </w:r>
      <w:r w:rsidRPr="006D2B73">
        <w:t xml:space="preserve">. </w:t>
      </w:r>
    </w:p>
    <w:p w14:paraId="55297200" w14:textId="77777777" w:rsidR="0009046A" w:rsidRPr="006D2B73" w:rsidRDefault="009230A0" w:rsidP="00EB5D56">
      <w:pPr>
        <w:spacing w:before="120"/>
        <w:jc w:val="left"/>
      </w:pPr>
      <w:r w:rsidRPr="006D2B73">
        <w:t>5</w:t>
      </w:r>
      <w:r w:rsidR="00EB5D56" w:rsidRPr="006D2B73">
        <w:t xml:space="preserve">. </w:t>
      </w:r>
      <w:r w:rsidR="0009046A" w:rsidRPr="006D2B73">
        <w:t xml:space="preserve">"Construction Operations Phasing Plan" means a construction operation phasing plan detailing the </w:t>
      </w:r>
      <w:r w:rsidR="00C51F51" w:rsidRPr="006D2B73">
        <w:t>Contractor</w:t>
      </w:r>
      <w:r w:rsidR="0009046A" w:rsidRPr="006D2B73">
        <w:t xml:space="preserve">'s phasing and staging of the Work at the </w:t>
      </w:r>
      <w:r w:rsidR="0012433B" w:rsidRPr="006D2B73">
        <w:t>Site</w:t>
      </w:r>
      <w:r w:rsidR="0009046A" w:rsidRPr="006D2B73">
        <w:t xml:space="preserve">.   </w:t>
      </w:r>
    </w:p>
    <w:p w14:paraId="32075779" w14:textId="77777777" w:rsidR="0009046A" w:rsidRPr="00106565" w:rsidRDefault="009230A0" w:rsidP="00EB5D56">
      <w:pPr>
        <w:spacing w:before="120"/>
        <w:jc w:val="left"/>
      </w:pPr>
      <w:r w:rsidRPr="006D2B73">
        <w:t>6</w:t>
      </w:r>
      <w:r w:rsidR="00EB5D56" w:rsidRPr="006D2B73">
        <w:t xml:space="preserve">. </w:t>
      </w:r>
      <w:r w:rsidR="0009046A" w:rsidRPr="006D2B73">
        <w:t>"Construction Schedule" means</w:t>
      </w:r>
      <w:r w:rsidR="0012433B" w:rsidRPr="006D2B73">
        <w:t xml:space="preserve"> the</w:t>
      </w:r>
      <w:r w:rsidR="0009046A" w:rsidRPr="006D2B73">
        <w:t xml:space="preserve"> </w:t>
      </w:r>
      <w:r w:rsidR="00C51F51" w:rsidRPr="006D2B73">
        <w:t>Contractor</w:t>
      </w:r>
      <w:r w:rsidR="0009046A" w:rsidRPr="006D2B73">
        <w:t xml:space="preserve">'s construction schedule for the Work that includes, without limitation, a schedule related to the entire Project and for each </w:t>
      </w:r>
      <w:r w:rsidR="00967CF9" w:rsidRPr="006D2B73">
        <w:t>Conservation Measure</w:t>
      </w:r>
      <w:r w:rsidR="0009046A" w:rsidRPr="006D2B73">
        <w:t xml:space="preserve">, and that provides for expeditious </w:t>
      </w:r>
      <w:r w:rsidR="0009046A" w:rsidRPr="00106565">
        <w:t>and practicable execution of all aspects of the Work.</w:t>
      </w:r>
    </w:p>
    <w:p w14:paraId="5EB37EE4" w14:textId="77777777" w:rsidR="0084514D" w:rsidRPr="00106565" w:rsidRDefault="009230A0" w:rsidP="00EB5D56">
      <w:pPr>
        <w:pStyle w:val="List"/>
        <w:spacing w:before="120"/>
        <w:ind w:left="0" w:firstLine="0"/>
        <w:jc w:val="left"/>
        <w:rPr>
          <w:sz w:val="20"/>
        </w:rPr>
      </w:pPr>
      <w:r w:rsidRPr="00106565">
        <w:rPr>
          <w:sz w:val="20"/>
        </w:rPr>
        <w:t>7</w:t>
      </w:r>
      <w:r w:rsidR="00EB5D56" w:rsidRPr="00106565">
        <w:rPr>
          <w:sz w:val="20"/>
        </w:rPr>
        <w:t xml:space="preserve">. </w:t>
      </w:r>
      <w:r w:rsidR="0009046A" w:rsidRPr="00106565">
        <w:rPr>
          <w:sz w:val="20"/>
        </w:rPr>
        <w:t>"Contract Documents</w:t>
      </w:r>
      <w:r w:rsidR="00D41B86" w:rsidRPr="00106565">
        <w:rPr>
          <w:sz w:val="20"/>
        </w:rPr>
        <w:t>”,</w:t>
      </w:r>
      <w:r w:rsidR="0009046A" w:rsidRPr="00106565">
        <w:rPr>
          <w:sz w:val="20"/>
        </w:rPr>
        <w:t xml:space="preserve"> </w:t>
      </w:r>
      <w:r w:rsidR="0084514D" w:rsidRPr="00106565">
        <w:rPr>
          <w:sz w:val="20"/>
        </w:rPr>
        <w:t xml:space="preserve">which comprise the entire agreement, </w:t>
      </w:r>
      <w:r w:rsidR="0009046A" w:rsidRPr="00106565">
        <w:rPr>
          <w:sz w:val="20"/>
        </w:rPr>
        <w:t xml:space="preserve">means this Contract with conditions set forth herein, the </w:t>
      </w:r>
      <w:r w:rsidR="0009046A" w:rsidRPr="00106565">
        <w:rPr>
          <w:sz w:val="20"/>
        </w:rPr>
        <w:lastRenderedPageBreak/>
        <w:t xml:space="preserve">Schedules identified </w:t>
      </w:r>
      <w:r w:rsidR="00461F89" w:rsidRPr="00106565">
        <w:rPr>
          <w:sz w:val="20"/>
        </w:rPr>
        <w:t>below</w:t>
      </w:r>
      <w:r w:rsidR="0009046A" w:rsidRPr="00106565">
        <w:rPr>
          <w:sz w:val="20"/>
        </w:rPr>
        <w:t xml:space="preserve">, the Design &amp; Engineering Documents (once approved by the </w:t>
      </w:r>
      <w:r w:rsidR="009D7FD2" w:rsidRPr="00106565">
        <w:rPr>
          <w:sz w:val="20"/>
        </w:rPr>
        <w:t>Owner</w:t>
      </w:r>
      <w:r w:rsidR="0009046A" w:rsidRPr="00106565">
        <w:rPr>
          <w:sz w:val="20"/>
        </w:rPr>
        <w:t xml:space="preserve"> as provided in Section 4.2), the Construction Schedule, any Change Orders, the other documents listed in the Contract</w:t>
      </w:r>
      <w:r w:rsidR="0012433B" w:rsidRPr="00106565">
        <w:rPr>
          <w:sz w:val="20"/>
        </w:rPr>
        <w:t>,</w:t>
      </w:r>
      <w:r w:rsidR="0009046A" w:rsidRPr="00106565">
        <w:rPr>
          <w:sz w:val="20"/>
        </w:rPr>
        <w:t xml:space="preserve"> and any modifications to the foregoing documents issued after execution of this Contract.</w:t>
      </w:r>
      <w:r w:rsidR="0084514D" w:rsidRPr="00106565">
        <w:rPr>
          <w:sz w:val="20"/>
        </w:rPr>
        <w:t xml:space="preserve"> The Contract Documents, which comprise the entire agreement, consist of the following:</w:t>
      </w:r>
    </w:p>
    <w:p w14:paraId="2717EB0A" w14:textId="77777777" w:rsidR="0084514D" w:rsidRPr="00106565" w:rsidRDefault="000E599E" w:rsidP="00EB5D56">
      <w:pPr>
        <w:pStyle w:val="BodyTextFirstIndent2"/>
        <w:spacing w:before="120" w:after="0"/>
        <w:ind w:left="720" w:firstLine="0"/>
        <w:jc w:val="left"/>
        <w:rPr>
          <w:sz w:val="20"/>
        </w:rPr>
      </w:pPr>
      <w:r w:rsidRPr="00106565">
        <w:rPr>
          <w:sz w:val="20"/>
        </w:rPr>
        <w:t>a.</w:t>
      </w:r>
      <w:r w:rsidR="0084514D" w:rsidRPr="00106565">
        <w:rPr>
          <w:sz w:val="20"/>
        </w:rPr>
        <w:t xml:space="preserve"> Modifications and change orders to this Contract issued in accordance with Section </w:t>
      </w:r>
      <w:proofErr w:type="gramStart"/>
      <w:r w:rsidR="0084514D" w:rsidRPr="00106565">
        <w:rPr>
          <w:sz w:val="20"/>
        </w:rPr>
        <w:t>8;</w:t>
      </w:r>
      <w:proofErr w:type="gramEnd"/>
    </w:p>
    <w:p w14:paraId="5BA09BEC" w14:textId="77777777" w:rsidR="0084514D" w:rsidRPr="00106565" w:rsidRDefault="000E599E" w:rsidP="00EB5D56">
      <w:pPr>
        <w:pStyle w:val="List2"/>
        <w:spacing w:before="120"/>
        <w:ind w:firstLine="0"/>
        <w:jc w:val="left"/>
        <w:rPr>
          <w:sz w:val="20"/>
        </w:rPr>
      </w:pPr>
      <w:r w:rsidRPr="00106565">
        <w:rPr>
          <w:sz w:val="20"/>
        </w:rPr>
        <w:t>b.</w:t>
      </w:r>
      <w:r w:rsidR="0084514D" w:rsidRPr="00106565">
        <w:rPr>
          <w:sz w:val="20"/>
        </w:rPr>
        <w:t xml:space="preserve"> This </w:t>
      </w:r>
      <w:r w:rsidR="00B62DBA" w:rsidRPr="00106565">
        <w:rPr>
          <w:sz w:val="20"/>
        </w:rPr>
        <w:t>Contract</w:t>
      </w:r>
      <w:r w:rsidR="00806AA2" w:rsidRPr="00106565">
        <w:rPr>
          <w:sz w:val="20"/>
        </w:rPr>
        <w:t xml:space="preserve"> along with the </w:t>
      </w:r>
      <w:r w:rsidR="0084514D" w:rsidRPr="00106565">
        <w:rPr>
          <w:sz w:val="20"/>
        </w:rPr>
        <w:t xml:space="preserve">following </w:t>
      </w:r>
      <w:r w:rsidRPr="00106565">
        <w:rPr>
          <w:sz w:val="20"/>
        </w:rPr>
        <w:t>Schedule</w:t>
      </w:r>
      <w:r w:rsidR="00806AA2" w:rsidRPr="00106565">
        <w:rPr>
          <w:sz w:val="20"/>
        </w:rPr>
        <w:t>s which are a part of this Contract</w:t>
      </w:r>
      <w:r w:rsidR="0084514D" w:rsidRPr="00106565">
        <w:rPr>
          <w:sz w:val="20"/>
        </w:rPr>
        <w:t>:</w:t>
      </w:r>
    </w:p>
    <w:p w14:paraId="3B8A9CE7" w14:textId="77777777" w:rsidR="00B62DBA" w:rsidRPr="00106565" w:rsidRDefault="000E599E" w:rsidP="00EB5D56">
      <w:pPr>
        <w:spacing w:before="120"/>
        <w:ind w:left="1440"/>
        <w:jc w:val="left"/>
      </w:pPr>
      <w:r w:rsidRPr="00106565">
        <w:t>Schedule</w:t>
      </w:r>
      <w:r w:rsidR="00B62DBA" w:rsidRPr="00106565">
        <w:t xml:space="preserve"> A: Project </w:t>
      </w:r>
      <w:proofErr w:type="gramStart"/>
      <w:r w:rsidR="00B62DBA" w:rsidRPr="00106565">
        <w:t>Description;</w:t>
      </w:r>
      <w:proofErr w:type="gramEnd"/>
    </w:p>
    <w:p w14:paraId="4FB22089" w14:textId="77777777" w:rsidR="00B62DBA" w:rsidRPr="00106565" w:rsidRDefault="000E599E" w:rsidP="00EB5D56">
      <w:pPr>
        <w:spacing w:before="120"/>
        <w:ind w:left="1440"/>
        <w:jc w:val="left"/>
      </w:pPr>
      <w:r w:rsidRPr="00106565">
        <w:t>Schedule</w:t>
      </w:r>
      <w:r w:rsidR="00B62DBA" w:rsidRPr="00106565">
        <w:t xml:space="preserve"> B: Performance </w:t>
      </w:r>
      <w:proofErr w:type="gramStart"/>
      <w:r w:rsidR="00B62DBA" w:rsidRPr="00106565">
        <w:t>Guarantee;</w:t>
      </w:r>
      <w:proofErr w:type="gramEnd"/>
    </w:p>
    <w:p w14:paraId="7F9700B5" w14:textId="77777777" w:rsidR="00B62DBA" w:rsidRPr="00106565" w:rsidRDefault="000E599E" w:rsidP="00EB5D56">
      <w:pPr>
        <w:spacing w:before="120"/>
        <w:ind w:left="1440"/>
        <w:jc w:val="left"/>
      </w:pPr>
      <w:r w:rsidRPr="00106565">
        <w:t>Schedule</w:t>
      </w:r>
      <w:r w:rsidR="00B62DBA" w:rsidRPr="00106565">
        <w:t xml:space="preserve"> C: Methodology and </w:t>
      </w:r>
      <w:proofErr w:type="gramStart"/>
      <w:r w:rsidR="00B62DBA" w:rsidRPr="00106565">
        <w:t>Baseline;</w:t>
      </w:r>
      <w:proofErr w:type="gramEnd"/>
    </w:p>
    <w:p w14:paraId="5F0310E5" w14:textId="77777777" w:rsidR="00B62DBA" w:rsidRPr="00106565" w:rsidRDefault="000E599E" w:rsidP="00EB5D56">
      <w:pPr>
        <w:spacing w:before="120"/>
        <w:ind w:left="1440"/>
        <w:jc w:val="left"/>
      </w:pPr>
      <w:r w:rsidRPr="00106565">
        <w:t>Schedule</w:t>
      </w:r>
      <w:r w:rsidR="00B62DBA" w:rsidRPr="00106565">
        <w:t xml:space="preserve"> D: Performance Tracking </w:t>
      </w:r>
      <w:proofErr w:type="gramStart"/>
      <w:r w:rsidR="00B62DBA" w:rsidRPr="00106565">
        <w:t>Services;</w:t>
      </w:r>
      <w:proofErr w:type="gramEnd"/>
    </w:p>
    <w:p w14:paraId="13AC05D3" w14:textId="77777777" w:rsidR="00B62DBA" w:rsidRPr="00106565" w:rsidRDefault="000E599E" w:rsidP="00EB5D56">
      <w:pPr>
        <w:spacing w:before="120"/>
        <w:ind w:left="1440"/>
        <w:jc w:val="left"/>
      </w:pPr>
      <w:r w:rsidRPr="00106565">
        <w:t>Schedule</w:t>
      </w:r>
      <w:r w:rsidR="00B62DBA" w:rsidRPr="00106565">
        <w:t xml:space="preserve"> E: Payment </w:t>
      </w:r>
      <w:proofErr w:type="gramStart"/>
      <w:r w:rsidR="00B62DBA" w:rsidRPr="00106565">
        <w:t>Schedule;</w:t>
      </w:r>
      <w:proofErr w:type="gramEnd"/>
    </w:p>
    <w:p w14:paraId="496820F4" w14:textId="77777777" w:rsidR="00B62DBA" w:rsidRPr="00106565" w:rsidRDefault="000E599E" w:rsidP="00EB5D56">
      <w:pPr>
        <w:spacing w:before="120"/>
        <w:ind w:left="1440"/>
        <w:jc w:val="left"/>
      </w:pPr>
      <w:r w:rsidRPr="00106565">
        <w:t>Schedule</w:t>
      </w:r>
      <w:r w:rsidR="00B62DBA" w:rsidRPr="00106565">
        <w:t xml:space="preserve"> F: Project Specific </w:t>
      </w:r>
      <w:r w:rsidR="009D7FD2" w:rsidRPr="00106565">
        <w:t>Owner</w:t>
      </w:r>
      <w:r w:rsidR="00B62DBA" w:rsidRPr="00106565">
        <w:t xml:space="preserve"> Responsibilities;</w:t>
      </w:r>
      <w:r w:rsidR="00DF453E" w:rsidRPr="00106565">
        <w:t xml:space="preserve"> and</w:t>
      </w:r>
    </w:p>
    <w:p w14:paraId="3AC51E69" w14:textId="77777777" w:rsidR="00B62DBA" w:rsidRPr="00106565" w:rsidRDefault="000E599E" w:rsidP="00EB5D56">
      <w:pPr>
        <w:spacing w:before="120"/>
        <w:ind w:left="1440"/>
        <w:jc w:val="left"/>
      </w:pPr>
      <w:r w:rsidRPr="00106565">
        <w:t>Schedule</w:t>
      </w:r>
      <w:r w:rsidR="00DF453E" w:rsidRPr="00106565">
        <w:t xml:space="preserve"> G: Required </w:t>
      </w:r>
      <w:proofErr w:type="gramStart"/>
      <w:r w:rsidR="00DF453E" w:rsidRPr="00106565">
        <w:t>Maintenance</w:t>
      </w:r>
      <w:r w:rsidR="00806AA2" w:rsidRPr="00106565">
        <w:t>;</w:t>
      </w:r>
      <w:proofErr w:type="gramEnd"/>
    </w:p>
    <w:p w14:paraId="372C7FF5" w14:textId="77777777" w:rsidR="0084514D" w:rsidRPr="006D2B73" w:rsidRDefault="00806AA2" w:rsidP="00EB5D56">
      <w:pPr>
        <w:pStyle w:val="BodyTextFirstIndent2"/>
        <w:spacing w:before="120" w:after="0"/>
        <w:ind w:left="720" w:firstLine="0"/>
        <w:jc w:val="left"/>
        <w:rPr>
          <w:sz w:val="20"/>
        </w:rPr>
      </w:pPr>
      <w:r w:rsidRPr="00106565">
        <w:rPr>
          <w:sz w:val="20"/>
        </w:rPr>
        <w:t>c</w:t>
      </w:r>
      <w:r w:rsidR="000E599E" w:rsidRPr="00106565">
        <w:rPr>
          <w:sz w:val="20"/>
        </w:rPr>
        <w:t>.</w:t>
      </w:r>
      <w:r w:rsidR="0084514D" w:rsidRPr="00106565">
        <w:rPr>
          <w:sz w:val="20"/>
        </w:rPr>
        <w:t xml:space="preserve"> Supplementary</w:t>
      </w:r>
      <w:r w:rsidR="0084514D" w:rsidRPr="006D2B73">
        <w:rPr>
          <w:sz w:val="20"/>
        </w:rPr>
        <w:t xml:space="preserve"> Conditions, if any, to th</w:t>
      </w:r>
      <w:r w:rsidR="00B62DBA" w:rsidRPr="006D2B73">
        <w:rPr>
          <w:sz w:val="20"/>
        </w:rPr>
        <w:t>is</w:t>
      </w:r>
      <w:r w:rsidR="0084514D" w:rsidRPr="006D2B73">
        <w:rPr>
          <w:sz w:val="20"/>
        </w:rPr>
        <w:t xml:space="preserve"> Contract (Supplementary Conditions</w:t>
      </w:r>
      <w:proofErr w:type="gramStart"/>
      <w:r w:rsidR="0084514D" w:rsidRPr="006D2B73">
        <w:rPr>
          <w:sz w:val="20"/>
        </w:rPr>
        <w:t>);</w:t>
      </w:r>
      <w:proofErr w:type="gramEnd"/>
    </w:p>
    <w:p w14:paraId="41359D5D" w14:textId="77777777" w:rsidR="0084514D" w:rsidRPr="006D2B73" w:rsidRDefault="00806AA2" w:rsidP="00EB5D56">
      <w:pPr>
        <w:pStyle w:val="BodyTextFirstIndent2"/>
        <w:spacing w:before="120" w:after="0"/>
        <w:ind w:left="720" w:firstLine="0"/>
        <w:jc w:val="left"/>
        <w:rPr>
          <w:sz w:val="20"/>
        </w:rPr>
      </w:pPr>
      <w:r w:rsidRPr="006D2B73">
        <w:rPr>
          <w:sz w:val="20"/>
        </w:rPr>
        <w:t>d</w:t>
      </w:r>
      <w:r w:rsidR="000E599E" w:rsidRPr="006D2B73">
        <w:rPr>
          <w:sz w:val="20"/>
        </w:rPr>
        <w:t>.</w:t>
      </w:r>
      <w:r w:rsidR="0084514D" w:rsidRPr="006D2B73">
        <w:rPr>
          <w:sz w:val="20"/>
        </w:rPr>
        <w:t xml:space="preserve"> </w:t>
      </w:r>
      <w:r w:rsidR="00B62DBA" w:rsidRPr="006D2B73">
        <w:rPr>
          <w:sz w:val="20"/>
        </w:rPr>
        <w:t xml:space="preserve">Design &amp; Engineering Documents </w:t>
      </w:r>
      <w:r w:rsidR="0084514D" w:rsidRPr="006D2B73">
        <w:rPr>
          <w:sz w:val="20"/>
        </w:rPr>
        <w:t xml:space="preserve">prepared by the </w:t>
      </w:r>
      <w:r w:rsidR="00C51F51" w:rsidRPr="006D2B73">
        <w:rPr>
          <w:sz w:val="20"/>
        </w:rPr>
        <w:t>Contractor</w:t>
      </w:r>
      <w:r w:rsidR="0084514D" w:rsidRPr="006D2B73">
        <w:rPr>
          <w:sz w:val="20"/>
        </w:rPr>
        <w:t xml:space="preserve"> and Approved by the </w:t>
      </w:r>
      <w:r w:rsidR="009D7FD2">
        <w:rPr>
          <w:sz w:val="20"/>
        </w:rPr>
        <w:t>Owner</w:t>
      </w:r>
      <w:r w:rsidR="0084514D" w:rsidRPr="006D2B73">
        <w:rPr>
          <w:sz w:val="20"/>
        </w:rPr>
        <w:t xml:space="preserve"> in accordance with </w:t>
      </w:r>
      <w:r w:rsidR="00B62DBA" w:rsidRPr="006D2B73">
        <w:rPr>
          <w:sz w:val="20"/>
        </w:rPr>
        <w:t xml:space="preserve">Section </w:t>
      </w:r>
      <w:proofErr w:type="gramStart"/>
      <w:r w:rsidR="00B62DBA" w:rsidRPr="006D2B73">
        <w:rPr>
          <w:sz w:val="20"/>
        </w:rPr>
        <w:t>4.2</w:t>
      </w:r>
      <w:r w:rsidR="0084514D" w:rsidRPr="006D2B73">
        <w:rPr>
          <w:sz w:val="20"/>
        </w:rPr>
        <w:t>;</w:t>
      </w:r>
      <w:proofErr w:type="gramEnd"/>
    </w:p>
    <w:p w14:paraId="40E2DDF0" w14:textId="77777777" w:rsidR="0084514D" w:rsidRPr="006D2B73" w:rsidRDefault="00806AA2" w:rsidP="00EB5D56">
      <w:pPr>
        <w:pStyle w:val="BodyTextFirstIndent2"/>
        <w:spacing w:before="120" w:after="0"/>
        <w:ind w:left="720" w:firstLine="0"/>
        <w:jc w:val="left"/>
        <w:rPr>
          <w:sz w:val="20"/>
        </w:rPr>
      </w:pPr>
      <w:r w:rsidRPr="006D2B73">
        <w:rPr>
          <w:sz w:val="20"/>
        </w:rPr>
        <w:t>e</w:t>
      </w:r>
      <w:r w:rsidR="000E599E" w:rsidRPr="006D2B73">
        <w:rPr>
          <w:sz w:val="20"/>
        </w:rPr>
        <w:t>.</w:t>
      </w:r>
      <w:r w:rsidR="0084514D" w:rsidRPr="006D2B73">
        <w:rPr>
          <w:sz w:val="20"/>
        </w:rPr>
        <w:t xml:space="preserve"> </w:t>
      </w:r>
      <w:r w:rsidR="009D7FD2">
        <w:rPr>
          <w:sz w:val="20"/>
        </w:rPr>
        <w:t>Owner</w:t>
      </w:r>
      <w:r w:rsidR="0084514D" w:rsidRPr="006D2B73">
        <w:rPr>
          <w:sz w:val="20"/>
        </w:rPr>
        <w:t>’s Requirements</w:t>
      </w:r>
      <w:r w:rsidR="00B62DBA" w:rsidRPr="006D2B73">
        <w:rPr>
          <w:sz w:val="20"/>
        </w:rPr>
        <w:t xml:space="preserve"> as set forth in the Request for Proposals</w:t>
      </w:r>
    </w:p>
    <w:p w14:paraId="5A692244" w14:textId="77777777" w:rsidR="0084514D" w:rsidRPr="006D2B73" w:rsidRDefault="00806AA2" w:rsidP="00EB5D56">
      <w:pPr>
        <w:pStyle w:val="BodyTextFirstIndent2"/>
        <w:spacing w:before="120" w:after="0"/>
        <w:ind w:left="720" w:firstLine="0"/>
        <w:jc w:val="left"/>
        <w:rPr>
          <w:sz w:val="20"/>
        </w:rPr>
      </w:pPr>
      <w:r w:rsidRPr="006D2B73">
        <w:rPr>
          <w:sz w:val="20"/>
        </w:rPr>
        <w:t>f</w:t>
      </w:r>
      <w:r w:rsidR="000E599E" w:rsidRPr="006D2B73">
        <w:rPr>
          <w:sz w:val="20"/>
        </w:rPr>
        <w:t>.</w:t>
      </w:r>
      <w:r w:rsidR="0084514D" w:rsidRPr="006D2B73">
        <w:rPr>
          <w:sz w:val="20"/>
        </w:rPr>
        <w:t xml:space="preserve"> </w:t>
      </w:r>
      <w:r w:rsidR="00C51F51" w:rsidRPr="006D2B73">
        <w:rPr>
          <w:sz w:val="20"/>
        </w:rPr>
        <w:t>Contractor</w:t>
      </w:r>
      <w:r w:rsidR="00B62DBA" w:rsidRPr="006D2B73">
        <w:rPr>
          <w:sz w:val="20"/>
        </w:rPr>
        <w:t>’</w:t>
      </w:r>
      <w:r w:rsidR="0084514D" w:rsidRPr="006D2B73">
        <w:rPr>
          <w:sz w:val="20"/>
        </w:rPr>
        <w:t xml:space="preserve">s Proposal submitted in response to </w:t>
      </w:r>
      <w:r w:rsidR="009D7FD2">
        <w:rPr>
          <w:sz w:val="20"/>
        </w:rPr>
        <w:t>Owner</w:t>
      </w:r>
      <w:r w:rsidR="0084514D" w:rsidRPr="006D2B73">
        <w:rPr>
          <w:sz w:val="20"/>
        </w:rPr>
        <w:t>’s Requirements; and</w:t>
      </w:r>
    </w:p>
    <w:p w14:paraId="0E5481FE" w14:textId="77777777" w:rsidR="0084514D" w:rsidRPr="006D2B73" w:rsidRDefault="00806AA2" w:rsidP="00EB5D56">
      <w:pPr>
        <w:pStyle w:val="BodyTextFirstIndent2"/>
        <w:spacing w:before="120" w:after="0"/>
        <w:ind w:left="720" w:firstLine="0"/>
        <w:jc w:val="left"/>
        <w:rPr>
          <w:sz w:val="20"/>
        </w:rPr>
      </w:pPr>
      <w:r w:rsidRPr="006D2B73">
        <w:rPr>
          <w:sz w:val="20"/>
        </w:rPr>
        <w:t>g</w:t>
      </w:r>
      <w:r w:rsidR="000E599E" w:rsidRPr="006D2B73">
        <w:rPr>
          <w:sz w:val="20"/>
        </w:rPr>
        <w:t>.</w:t>
      </w:r>
      <w:r w:rsidR="0084514D" w:rsidRPr="006D2B73">
        <w:rPr>
          <w:sz w:val="20"/>
        </w:rPr>
        <w:t xml:space="preserve"> The following other documents, if any:</w:t>
      </w:r>
    </w:p>
    <w:p w14:paraId="5B0BA757" w14:textId="5E6CF553" w:rsidR="00F56A70" w:rsidRPr="006D2B73" w:rsidRDefault="00F56A70" w:rsidP="00F56A70">
      <w:pPr>
        <w:pStyle w:val="BodyTextFirstIndent2"/>
        <w:spacing w:before="120" w:after="0"/>
        <w:ind w:left="1440" w:firstLine="0"/>
        <w:jc w:val="left"/>
        <w:rPr>
          <w:sz w:val="20"/>
        </w:rPr>
      </w:pPr>
      <w:r w:rsidRPr="006D2B73">
        <w:rPr>
          <w:sz w:val="20"/>
        </w:rPr>
        <w:t xml:space="preserve">Certificate of procurement authority issued by the SC </w:t>
      </w:r>
      <w:r w:rsidR="006515F2">
        <w:rPr>
          <w:sz w:val="20"/>
        </w:rPr>
        <w:t>State Fiscal Accountability Authority (SFAA)</w:t>
      </w:r>
    </w:p>
    <w:p w14:paraId="691FAC0A" w14:textId="77777777" w:rsidR="0084514D" w:rsidRPr="006D2B73" w:rsidRDefault="000E599E" w:rsidP="000E599E">
      <w:pPr>
        <w:pStyle w:val="List2"/>
        <w:spacing w:before="120"/>
        <w:ind w:left="1440" w:firstLine="0"/>
        <w:jc w:val="left"/>
        <w:rPr>
          <w:sz w:val="20"/>
          <w:u w:val="single"/>
        </w:rPr>
      </w:pPr>
      <w:r w:rsidRPr="006D2B73">
        <w:rPr>
          <w:sz w:val="20"/>
          <w:u w:val="single"/>
        </w:rPr>
        <w:fldChar w:fldCharType="begin">
          <w:ffData>
            <w:name w:val="Text23"/>
            <w:enabled/>
            <w:calcOnExit w:val="0"/>
            <w:textInput/>
          </w:ffData>
        </w:fldChar>
      </w:r>
      <w:bookmarkStart w:id="7" w:name="Text23"/>
      <w:r w:rsidRPr="006D2B73">
        <w:rPr>
          <w:sz w:val="20"/>
          <w:u w:val="single"/>
        </w:rPr>
        <w:instrText xml:space="preserve"> FORMTEXT </w:instrText>
      </w:r>
      <w:r w:rsidRPr="006D2B73">
        <w:rPr>
          <w:sz w:val="20"/>
          <w:u w:val="single"/>
        </w:rPr>
      </w:r>
      <w:r w:rsidRPr="006D2B73">
        <w:rPr>
          <w:sz w:val="20"/>
          <w:u w:val="single"/>
        </w:rPr>
        <w:fldChar w:fldCharType="separate"/>
      </w:r>
      <w:r w:rsidRPr="006D2B73">
        <w:rPr>
          <w:noProof/>
          <w:sz w:val="20"/>
          <w:u w:val="single"/>
        </w:rPr>
        <w:t> </w:t>
      </w:r>
      <w:r w:rsidRPr="006D2B73">
        <w:rPr>
          <w:noProof/>
          <w:sz w:val="20"/>
          <w:u w:val="single"/>
        </w:rPr>
        <w:t> </w:t>
      </w:r>
      <w:r w:rsidRPr="006D2B73">
        <w:rPr>
          <w:noProof/>
          <w:sz w:val="20"/>
          <w:u w:val="single"/>
        </w:rPr>
        <w:t> </w:t>
      </w:r>
      <w:r w:rsidRPr="006D2B73">
        <w:rPr>
          <w:noProof/>
          <w:sz w:val="20"/>
          <w:u w:val="single"/>
        </w:rPr>
        <w:t> </w:t>
      </w:r>
      <w:r w:rsidRPr="006D2B73">
        <w:rPr>
          <w:noProof/>
          <w:sz w:val="20"/>
          <w:u w:val="single"/>
        </w:rPr>
        <w:t> </w:t>
      </w:r>
      <w:r w:rsidRPr="006D2B73">
        <w:rPr>
          <w:sz w:val="20"/>
          <w:u w:val="single"/>
        </w:rPr>
        <w:fldChar w:fldCharType="end"/>
      </w:r>
      <w:bookmarkEnd w:id="7"/>
    </w:p>
    <w:p w14:paraId="7F17EA00" w14:textId="77777777" w:rsidR="000E78C1" w:rsidRPr="006D2B73" w:rsidRDefault="00806AA2" w:rsidP="000E78C1">
      <w:pPr>
        <w:pStyle w:val="List2"/>
        <w:spacing w:before="120"/>
        <w:ind w:left="0" w:firstLine="0"/>
        <w:jc w:val="left"/>
        <w:rPr>
          <w:sz w:val="20"/>
        </w:rPr>
      </w:pPr>
      <w:r w:rsidRPr="006D2B73">
        <w:rPr>
          <w:sz w:val="20"/>
        </w:rPr>
        <w:t xml:space="preserve">In the event of any inconsistency, conflict, or ambiguity between or among the Contract Documents, the Contract Documents shall take precedence in the order in which they are listed </w:t>
      </w:r>
      <w:r w:rsidR="000E78C1" w:rsidRPr="006D2B73">
        <w:rPr>
          <w:sz w:val="20"/>
        </w:rPr>
        <w:t>above.</w:t>
      </w:r>
    </w:p>
    <w:p w14:paraId="5378F131" w14:textId="77777777" w:rsidR="009230A0" w:rsidRPr="006D2B73" w:rsidRDefault="009230A0" w:rsidP="009230A0">
      <w:pPr>
        <w:spacing w:before="120"/>
        <w:jc w:val="left"/>
      </w:pPr>
      <w:r w:rsidRPr="006D2B73">
        <w:t xml:space="preserve">8. </w:t>
      </w:r>
      <w:r w:rsidR="00057A99">
        <w:t>Reserved</w:t>
      </w:r>
    </w:p>
    <w:p w14:paraId="61C9D3EB" w14:textId="77777777" w:rsidR="009230A0" w:rsidRPr="006D2B73" w:rsidRDefault="009230A0" w:rsidP="009230A0">
      <w:pPr>
        <w:spacing w:before="120"/>
        <w:jc w:val="left"/>
      </w:pPr>
      <w:r w:rsidRPr="006D2B73">
        <w:t>9. "Contractor's Representative" is defined in Section 5.3.</w:t>
      </w:r>
    </w:p>
    <w:p w14:paraId="16D3C686" w14:textId="77777777" w:rsidR="0009046A" w:rsidRPr="006D2B73" w:rsidRDefault="009230A0" w:rsidP="00EB5D56">
      <w:pPr>
        <w:spacing w:before="120"/>
        <w:jc w:val="left"/>
      </w:pPr>
      <w:r w:rsidRPr="006D2B73">
        <w:t>10</w:t>
      </w:r>
      <w:r w:rsidR="00EB5D56" w:rsidRPr="006D2B73">
        <w:t xml:space="preserve">. </w:t>
      </w:r>
      <w:r w:rsidR="0009046A" w:rsidRPr="006D2B73">
        <w:t>"Contract Services" means the Work and the Guarantee Period Services.</w:t>
      </w:r>
    </w:p>
    <w:p w14:paraId="5573C896" w14:textId="77777777" w:rsidR="0009046A" w:rsidRPr="006D2B73" w:rsidRDefault="009230A0" w:rsidP="00EB5D56">
      <w:pPr>
        <w:spacing w:before="120"/>
        <w:jc w:val="left"/>
      </w:pPr>
      <w:r w:rsidRPr="006D2B73">
        <w:t>11</w:t>
      </w:r>
      <w:r w:rsidR="00EB5D56" w:rsidRPr="006D2B73">
        <w:t xml:space="preserve">. </w:t>
      </w:r>
      <w:r w:rsidR="0009046A" w:rsidRPr="006D2B73">
        <w:t>“Contract Sum” is defined in Section 2.1.</w:t>
      </w:r>
    </w:p>
    <w:p w14:paraId="55E30E63" w14:textId="77777777" w:rsidR="0009046A" w:rsidRPr="006D2B73" w:rsidRDefault="009230A0" w:rsidP="00EB5D56">
      <w:pPr>
        <w:spacing w:before="120"/>
        <w:jc w:val="left"/>
      </w:pPr>
      <w:r w:rsidRPr="006D2B73">
        <w:t>12</w:t>
      </w:r>
      <w:r w:rsidR="00EB5D56" w:rsidRPr="006D2B73">
        <w:t xml:space="preserve">. </w:t>
      </w:r>
      <w:r w:rsidR="0009046A" w:rsidRPr="006D2B73">
        <w:t>“Contract Time” is defined in Section 1.1.</w:t>
      </w:r>
    </w:p>
    <w:p w14:paraId="02ABDB63" w14:textId="77777777" w:rsidR="0009046A" w:rsidRPr="006D2B73" w:rsidRDefault="009230A0" w:rsidP="00EB5D56">
      <w:pPr>
        <w:spacing w:before="120"/>
        <w:jc w:val="left"/>
      </w:pPr>
      <w:r w:rsidRPr="006D2B73">
        <w:t>13</w:t>
      </w:r>
      <w:r w:rsidR="00EB5D56" w:rsidRPr="006D2B73">
        <w:t xml:space="preserve">. </w:t>
      </w:r>
      <w:r w:rsidR="00057A99">
        <w:t>Reserved</w:t>
      </w:r>
    </w:p>
    <w:p w14:paraId="160C1C44" w14:textId="77777777" w:rsidR="0009046A" w:rsidRPr="006D2B73" w:rsidRDefault="009230A0" w:rsidP="00EB5D56">
      <w:pPr>
        <w:spacing w:before="120"/>
        <w:jc w:val="left"/>
      </w:pPr>
      <w:r w:rsidRPr="006D2B73">
        <w:t>14</w:t>
      </w:r>
      <w:r w:rsidR="00EB5D56" w:rsidRPr="006D2B73">
        <w:t xml:space="preserve">. </w:t>
      </w:r>
      <w:r w:rsidR="0009046A" w:rsidRPr="006D2B73">
        <w:t>"Date of Commencement" means the date est</w:t>
      </w:r>
      <w:r w:rsidR="004E55EA" w:rsidRPr="006D2B73">
        <w:t>ablished pursuant to Section 1.2</w:t>
      </w:r>
      <w:r w:rsidR="0009046A" w:rsidRPr="006D2B73">
        <w:t>.</w:t>
      </w:r>
    </w:p>
    <w:p w14:paraId="69A51221" w14:textId="77777777" w:rsidR="0009046A" w:rsidRPr="006D2B73" w:rsidRDefault="009230A0" w:rsidP="00EB5D56">
      <w:pPr>
        <w:spacing w:before="120"/>
        <w:jc w:val="left"/>
      </w:pPr>
      <w:r w:rsidRPr="006D2B73">
        <w:t>15</w:t>
      </w:r>
      <w:r w:rsidR="00A32F15" w:rsidRPr="006D2B73">
        <w:t xml:space="preserve">. </w:t>
      </w:r>
      <w:r w:rsidR="0009046A" w:rsidRPr="006D2B73">
        <w:t>"Day" means calendar day unless otherwise specifically designated.</w:t>
      </w:r>
    </w:p>
    <w:p w14:paraId="7CB55A05" w14:textId="77777777" w:rsidR="00AB34DB" w:rsidRPr="006D2B73" w:rsidRDefault="009230A0" w:rsidP="00EB5D56">
      <w:pPr>
        <w:spacing w:before="120"/>
        <w:jc w:val="left"/>
      </w:pPr>
      <w:r w:rsidRPr="006D2B73">
        <w:t>16</w:t>
      </w:r>
      <w:r w:rsidR="00A32F15" w:rsidRPr="006D2B73">
        <w:t xml:space="preserve">. </w:t>
      </w:r>
      <w:r w:rsidR="00AB34DB" w:rsidRPr="006D2B73">
        <w:t xml:space="preserve">"Deliverables" means the Design Materials that are necessary for </w:t>
      </w:r>
      <w:r w:rsidR="00967CF9" w:rsidRPr="006D2B73">
        <w:t xml:space="preserve">all construction work and/or for </w:t>
      </w:r>
      <w:r w:rsidR="00AB34DB" w:rsidRPr="006D2B73">
        <w:t xml:space="preserve">the </w:t>
      </w:r>
      <w:r w:rsidR="009D7FD2">
        <w:t>Owner</w:t>
      </w:r>
      <w:r w:rsidR="00AB34DB" w:rsidRPr="006D2B73">
        <w:t xml:space="preserve"> to operate and maintain the Project or otherwise intended for conveyance to the </w:t>
      </w:r>
      <w:r w:rsidR="009D7FD2">
        <w:t>Owner</w:t>
      </w:r>
      <w:r w:rsidR="00AB34DB" w:rsidRPr="006D2B73">
        <w:t>.</w:t>
      </w:r>
    </w:p>
    <w:p w14:paraId="544B7072" w14:textId="77777777" w:rsidR="0009046A" w:rsidRPr="006D2B73" w:rsidRDefault="009230A0" w:rsidP="00EB5D56">
      <w:pPr>
        <w:spacing w:before="120"/>
        <w:jc w:val="left"/>
      </w:pPr>
      <w:r w:rsidRPr="006D2B73">
        <w:t>17</w:t>
      </w:r>
      <w:r w:rsidR="00A32F15" w:rsidRPr="006D2B73">
        <w:t xml:space="preserve">. </w:t>
      </w:r>
      <w:r w:rsidR="0009046A" w:rsidRPr="006D2B73">
        <w:t>"Design &amp; Engineering Documents" is defined in Section 4.2.1.</w:t>
      </w:r>
    </w:p>
    <w:p w14:paraId="6D259E5A" w14:textId="77777777" w:rsidR="0009046A" w:rsidRPr="006D2B73" w:rsidRDefault="00A32F15" w:rsidP="00EB5D56">
      <w:pPr>
        <w:spacing w:before="120"/>
        <w:jc w:val="left"/>
      </w:pPr>
      <w:r w:rsidRPr="006D2B73">
        <w:t>1</w:t>
      </w:r>
      <w:r w:rsidR="009230A0" w:rsidRPr="006D2B73">
        <w:t>8</w:t>
      </w:r>
      <w:r w:rsidRPr="006D2B73">
        <w:t xml:space="preserve">. </w:t>
      </w:r>
      <w:r w:rsidR="0009046A" w:rsidRPr="006D2B73">
        <w:t>"Design Materials</w:t>
      </w:r>
      <w:r w:rsidR="00AB34DB" w:rsidRPr="006D2B73">
        <w:t xml:space="preserve">" means the copies and other tangible embodiments of the drawings, specifications, designs, plans, "architectural work" (as such term is defined in the Architectural Works Copyright Protection Act of 1990) and other documents, prepared by or on behalf of the </w:t>
      </w:r>
      <w:r w:rsidR="009D7FD2">
        <w:t>Owner</w:t>
      </w:r>
      <w:r w:rsidR="00AB34DB" w:rsidRPr="006D2B73">
        <w:t xml:space="preserve">, the </w:t>
      </w:r>
      <w:r w:rsidR="00C51F51" w:rsidRPr="006D2B73">
        <w:t>Contractor</w:t>
      </w:r>
      <w:r w:rsidR="00AB34DB" w:rsidRPr="006D2B73">
        <w:t>, and/or Subcontractors in connection with the Project or the Contract Services.</w:t>
      </w:r>
    </w:p>
    <w:p w14:paraId="5738D3D6" w14:textId="77777777" w:rsidR="0009046A" w:rsidRPr="006D2B73" w:rsidRDefault="009230A0" w:rsidP="00EB5D56">
      <w:pPr>
        <w:spacing w:before="120"/>
        <w:jc w:val="left"/>
      </w:pPr>
      <w:r w:rsidRPr="006D2B73">
        <w:t>19</w:t>
      </w:r>
      <w:r w:rsidR="00A32F15" w:rsidRPr="006D2B73">
        <w:t xml:space="preserve">. </w:t>
      </w:r>
      <w:r w:rsidR="0009046A" w:rsidRPr="006D2B73">
        <w:t xml:space="preserve">"Final Acceptance" means the date </w:t>
      </w:r>
      <w:r w:rsidR="00D053CB" w:rsidRPr="006D2B73">
        <w:t xml:space="preserve">that </w:t>
      </w:r>
      <w:r w:rsidR="0009046A" w:rsidRPr="006D2B73">
        <w:t xml:space="preserve">the </w:t>
      </w:r>
      <w:r w:rsidR="009D7FD2">
        <w:t>Owner</w:t>
      </w:r>
      <w:r w:rsidR="0009046A" w:rsidRPr="006D2B73">
        <w:t xml:space="preserve"> </w:t>
      </w:r>
      <w:r w:rsidR="00967CF9" w:rsidRPr="006D2B73">
        <w:t>determines</w:t>
      </w:r>
      <w:r w:rsidR="0009046A" w:rsidRPr="006D2B73">
        <w:t xml:space="preserve">, in consultation with the </w:t>
      </w:r>
      <w:r w:rsidR="00C51F51" w:rsidRPr="006D2B73">
        <w:t>Contractor</w:t>
      </w:r>
      <w:r w:rsidR="0009046A" w:rsidRPr="006D2B73">
        <w:t xml:space="preserve">, that </w:t>
      </w:r>
      <w:r w:rsidR="00C51F51" w:rsidRPr="006D2B73">
        <w:t>Contractor</w:t>
      </w:r>
      <w:r w:rsidR="00967CF9" w:rsidRPr="006D2B73">
        <w:t xml:space="preserve"> has completed </w:t>
      </w:r>
      <w:proofErr w:type="gramStart"/>
      <w:r w:rsidR="0009046A" w:rsidRPr="006D2B73">
        <w:t>all of</w:t>
      </w:r>
      <w:proofErr w:type="gramEnd"/>
      <w:r w:rsidR="0009046A" w:rsidRPr="006D2B73">
        <w:t xml:space="preserve"> the require</w:t>
      </w:r>
      <w:r w:rsidR="001A22C8" w:rsidRPr="006D2B73">
        <w:t>d Work</w:t>
      </w:r>
      <w:r w:rsidR="0009046A" w:rsidRPr="006D2B73">
        <w:t xml:space="preserve"> for</w:t>
      </w:r>
      <w:r w:rsidR="00D053CB" w:rsidRPr="006D2B73">
        <w:t xml:space="preserve"> constructing and commissioning</w:t>
      </w:r>
      <w:r w:rsidR="0009046A" w:rsidRPr="006D2B73">
        <w:t xml:space="preserve"> the Project </w:t>
      </w:r>
      <w:r w:rsidR="00D053CB" w:rsidRPr="006D2B73">
        <w:t>in accordance with the Contract Documents.</w:t>
      </w:r>
    </w:p>
    <w:p w14:paraId="3A239D5F" w14:textId="77777777" w:rsidR="0009046A" w:rsidRPr="006D2B73" w:rsidRDefault="009230A0" w:rsidP="00EB5D56">
      <w:pPr>
        <w:spacing w:before="120"/>
        <w:jc w:val="left"/>
      </w:pPr>
      <w:r w:rsidRPr="006D2B73">
        <w:t>20</w:t>
      </w:r>
      <w:r w:rsidR="00A32F15" w:rsidRPr="006D2B73">
        <w:t xml:space="preserve">. </w:t>
      </w:r>
      <w:r w:rsidR="0009046A" w:rsidRPr="006D2B73">
        <w:t>"Final Acceptance Date" is defined in Section 1.4.</w:t>
      </w:r>
    </w:p>
    <w:p w14:paraId="03591D2F" w14:textId="77777777" w:rsidR="0009046A" w:rsidRPr="006D2B73" w:rsidRDefault="009230A0" w:rsidP="00EB5D56">
      <w:pPr>
        <w:spacing w:before="120"/>
        <w:jc w:val="left"/>
      </w:pPr>
      <w:r w:rsidRPr="006D2B73">
        <w:t>21</w:t>
      </w:r>
      <w:r w:rsidR="00A32F15" w:rsidRPr="006D2B73">
        <w:t xml:space="preserve">. </w:t>
      </w:r>
      <w:r w:rsidR="0009046A" w:rsidRPr="006D2B73">
        <w:t>"Guarantee Period" is defined in Section 1.1.</w:t>
      </w:r>
    </w:p>
    <w:p w14:paraId="0CC1351F" w14:textId="77777777" w:rsidR="0009046A" w:rsidRPr="00106565" w:rsidRDefault="009230A0" w:rsidP="00EB5D56">
      <w:pPr>
        <w:spacing w:before="120"/>
        <w:jc w:val="left"/>
      </w:pPr>
      <w:r w:rsidRPr="006D2B73">
        <w:t>22</w:t>
      </w:r>
      <w:r w:rsidR="00A32F15" w:rsidRPr="006D2B73">
        <w:t xml:space="preserve">. </w:t>
      </w:r>
      <w:r w:rsidR="0009046A" w:rsidRPr="006D2B73">
        <w:t>"Guarantee Period Services" means the performance guarantee, monitoring, Project modification, guarantee reconciliation, Performance Tracking Services, and other services to be performed during the Guarantee Pe</w:t>
      </w:r>
      <w:r w:rsidR="00A311E2" w:rsidRPr="006D2B73">
        <w:t xml:space="preserve">riod as </w:t>
      </w:r>
      <w:r w:rsidR="00A311E2" w:rsidRPr="00106565">
        <w:t xml:space="preserve">described in </w:t>
      </w:r>
      <w:r w:rsidR="00A311E2" w:rsidRPr="00106565">
        <w:rPr>
          <w:u w:val="single"/>
        </w:rPr>
        <w:t>Schedules B</w:t>
      </w:r>
      <w:r w:rsidR="00A311E2" w:rsidRPr="00106565">
        <w:t xml:space="preserve">, </w:t>
      </w:r>
      <w:r w:rsidR="00A311E2" w:rsidRPr="00106565">
        <w:rPr>
          <w:u w:val="single"/>
        </w:rPr>
        <w:lastRenderedPageBreak/>
        <w:t>C</w:t>
      </w:r>
      <w:r w:rsidR="00A311E2" w:rsidRPr="00106565">
        <w:t xml:space="preserve">, and </w:t>
      </w:r>
      <w:r w:rsidR="00A311E2" w:rsidRPr="00106565">
        <w:rPr>
          <w:u w:val="single"/>
        </w:rPr>
        <w:t>D</w:t>
      </w:r>
      <w:r w:rsidR="0009046A" w:rsidRPr="00106565">
        <w:t xml:space="preserve"> of this Contract.</w:t>
      </w:r>
    </w:p>
    <w:p w14:paraId="6B1F9DB5" w14:textId="77777777" w:rsidR="00DE3652" w:rsidRPr="00106565" w:rsidRDefault="00461F89" w:rsidP="00EB5D56">
      <w:pPr>
        <w:spacing w:before="120"/>
        <w:jc w:val="left"/>
      </w:pPr>
      <w:r w:rsidRPr="00106565">
        <w:t>23. “</w:t>
      </w:r>
      <w:r w:rsidR="00DE3652" w:rsidRPr="00106565">
        <w:t>Hard Operational Savings</w:t>
      </w:r>
      <w:r w:rsidRPr="00106565">
        <w:t xml:space="preserve">” means quantifiable and </w:t>
      </w:r>
      <w:proofErr w:type="spellStart"/>
      <w:r w:rsidRPr="00106565">
        <w:t>measureable</w:t>
      </w:r>
      <w:proofErr w:type="spellEnd"/>
      <w:r w:rsidRPr="00106565">
        <w:t xml:space="preserve"> labor, materials, or service contract operating expense savings that are a direct result of conservation measures implemented. Labor hours saved that would be redirected to other activities does not result in dollar savings and are not Hard Operational Savings.</w:t>
      </w:r>
    </w:p>
    <w:p w14:paraId="36F2127B" w14:textId="77777777" w:rsidR="0009046A" w:rsidRPr="006D2B73" w:rsidRDefault="00461F89" w:rsidP="00EB5D56">
      <w:pPr>
        <w:spacing w:before="120"/>
        <w:jc w:val="left"/>
      </w:pPr>
      <w:r w:rsidRPr="00106565">
        <w:t>24</w:t>
      </w:r>
      <w:r w:rsidR="00A32F15" w:rsidRPr="00106565">
        <w:t xml:space="preserve">. </w:t>
      </w:r>
      <w:r w:rsidR="0009046A" w:rsidRPr="00106565">
        <w:t xml:space="preserve">"Hazardous Material" means (A) any substance </w:t>
      </w:r>
      <w:r w:rsidR="00D053CB" w:rsidRPr="00106565">
        <w:t>that</w:t>
      </w:r>
      <w:r w:rsidR="0009046A" w:rsidRPr="00106565">
        <w:t xml:space="preserve"> is listed, defined, designated</w:t>
      </w:r>
      <w:r w:rsidR="00F806F1" w:rsidRPr="00106565">
        <w:t>,</w:t>
      </w:r>
      <w:r w:rsidR="0009046A" w:rsidRPr="00106565">
        <w:t xml:space="preserve"> or classified under any state, federal, or local law relating to the protection of the environment or human health as a (i) hazardous material, constituent, or waste, (ii) toxic material, substance, constituent, or waste, (iii) radioactive material, substance,</w:t>
      </w:r>
      <w:r w:rsidR="0009046A" w:rsidRPr="006D2B73">
        <w:t xml:space="preserve"> constituent, or waste, (iv) dangerous material, substance, constituent, or waste, (v) pollutant, (vi) contaminant, or (vii) special waste; or (B) petroleum, petroleum products, radioactive matters, polychlorinated biphenyl, pesticides, asbestos, or asbestos-containing materials.</w:t>
      </w:r>
    </w:p>
    <w:p w14:paraId="7FBBB78B" w14:textId="77777777" w:rsidR="0009046A" w:rsidRPr="006D2B73" w:rsidRDefault="00461F89" w:rsidP="00EB5D56">
      <w:pPr>
        <w:spacing w:before="120"/>
        <w:jc w:val="left"/>
      </w:pPr>
      <w:r>
        <w:t>25</w:t>
      </w:r>
      <w:r w:rsidR="00A32F15" w:rsidRPr="006D2B73">
        <w:t xml:space="preserve">. </w:t>
      </w:r>
      <w:r w:rsidR="0009046A" w:rsidRPr="006D2B73">
        <w:t>"Installation Period" is defined in Section 1.1.</w:t>
      </w:r>
    </w:p>
    <w:p w14:paraId="5F7D5EE8" w14:textId="77777777" w:rsidR="0009046A" w:rsidRPr="006D2B73" w:rsidRDefault="00461F89" w:rsidP="00EB5D56">
      <w:pPr>
        <w:spacing w:before="120"/>
        <w:jc w:val="left"/>
      </w:pPr>
      <w:r>
        <w:t>26</w:t>
      </w:r>
      <w:r w:rsidR="00A32F15" w:rsidRPr="006D2B73">
        <w:t xml:space="preserve">. </w:t>
      </w:r>
      <w:r w:rsidR="00057A99">
        <w:t>Reserved</w:t>
      </w:r>
    </w:p>
    <w:p w14:paraId="67AEDD98" w14:textId="77777777" w:rsidR="006858F4" w:rsidRPr="006D2B73" w:rsidRDefault="00461F89" w:rsidP="00EB5D56">
      <w:pPr>
        <w:spacing w:before="120"/>
        <w:jc w:val="left"/>
      </w:pPr>
      <w:r>
        <w:t>27</w:t>
      </w:r>
      <w:r w:rsidR="00A32F15" w:rsidRPr="006D2B73">
        <w:t xml:space="preserve">. </w:t>
      </w:r>
      <w:r w:rsidR="001A22C8" w:rsidRPr="006D2B73">
        <w:t>"</w:t>
      </w:r>
      <w:r w:rsidR="0009046A" w:rsidRPr="006D2B73">
        <w:rPr>
          <w:bCs/>
        </w:rPr>
        <w:t>Intellectual Property Rights</w:t>
      </w:r>
      <w:r w:rsidR="001A22C8" w:rsidRPr="006D2B73">
        <w:t>"</w:t>
      </w:r>
      <w:r w:rsidR="0009046A" w:rsidRPr="006D2B73">
        <w:t xml:space="preserve"> means any patents, copyrights, trademarks, service marks, trade secrets and similar and related intellectual property rights protected by law.</w:t>
      </w:r>
    </w:p>
    <w:p w14:paraId="3A77FEF7" w14:textId="77777777" w:rsidR="0077090E" w:rsidRPr="006D2B73" w:rsidRDefault="00461F89" w:rsidP="00EB5D56">
      <w:pPr>
        <w:spacing w:before="120"/>
        <w:jc w:val="left"/>
      </w:pPr>
      <w:r>
        <w:t>28</w:t>
      </w:r>
      <w:r w:rsidR="00A32F15" w:rsidRPr="006D2B73">
        <w:t xml:space="preserve">. </w:t>
      </w:r>
      <w:r w:rsidR="001A22C8" w:rsidRPr="006D2B73">
        <w:t>"</w:t>
      </w:r>
      <w:r w:rsidR="0077090E" w:rsidRPr="006D2B73">
        <w:t>Interim Completion</w:t>
      </w:r>
      <w:r w:rsidR="001A22C8" w:rsidRPr="006D2B73">
        <w:t>"</w:t>
      </w:r>
      <w:r w:rsidR="0077090E" w:rsidRPr="006D2B73">
        <w:t xml:space="preserve"> means the achievement </w:t>
      </w:r>
      <w:r w:rsidR="001A22C8" w:rsidRPr="006D2B73">
        <w:t>of the requirements</w:t>
      </w:r>
      <w:r w:rsidR="0077090E" w:rsidRPr="006D2B73">
        <w:t xml:space="preserve"> for Substantial Completion for a particular </w:t>
      </w:r>
      <w:r w:rsidR="00967CF9" w:rsidRPr="006D2B73">
        <w:t>Conservation Measure</w:t>
      </w:r>
      <w:r w:rsidR="0077090E" w:rsidRPr="006D2B73">
        <w:t xml:space="preserve"> prior to the Substantial Completion Date.</w:t>
      </w:r>
    </w:p>
    <w:p w14:paraId="287D0F0A" w14:textId="77777777" w:rsidR="0009046A" w:rsidRPr="006D2B73" w:rsidRDefault="00A32F15" w:rsidP="00EB5D56">
      <w:pPr>
        <w:spacing w:before="120"/>
        <w:jc w:val="left"/>
      </w:pPr>
      <w:r w:rsidRPr="006D2B73">
        <w:t>2</w:t>
      </w:r>
      <w:r w:rsidR="00461F89">
        <w:t>9</w:t>
      </w:r>
      <w:r w:rsidRPr="006D2B73">
        <w:t xml:space="preserve">. </w:t>
      </w:r>
      <w:r w:rsidR="0009046A" w:rsidRPr="006D2B73">
        <w:t xml:space="preserve">"Investment Grade Audit" </w:t>
      </w:r>
      <w:r w:rsidR="006858F4" w:rsidRPr="006D2B73">
        <w:t>means the repor</w:t>
      </w:r>
      <w:r w:rsidR="00A311E2" w:rsidRPr="006D2B73">
        <w:t xml:space="preserve">t prepared </w:t>
      </w:r>
      <w:r w:rsidR="004C67AD">
        <w:t xml:space="preserve">by </w:t>
      </w:r>
      <w:r w:rsidR="00A311E2" w:rsidRPr="006D2B73">
        <w:t xml:space="preserve">the </w:t>
      </w:r>
      <w:r w:rsidR="00C51F51" w:rsidRPr="006D2B73">
        <w:t>Contractor</w:t>
      </w:r>
      <w:r w:rsidR="00A311E2" w:rsidRPr="006D2B73">
        <w:t xml:space="preserve"> </w:t>
      </w:r>
      <w:r w:rsidR="006858F4" w:rsidRPr="006D2B73">
        <w:t>that sets forth, among other things, (a) an assessment of the energy</w:t>
      </w:r>
      <w:r w:rsidR="00895046">
        <w:t>, and water</w:t>
      </w:r>
      <w:r w:rsidR="006858F4" w:rsidRPr="006D2B73">
        <w:t xml:space="preserve"> consumption characteristics of the </w:t>
      </w:r>
      <w:r w:rsidR="0077090E" w:rsidRPr="006D2B73">
        <w:t>Site</w:t>
      </w:r>
      <w:r w:rsidR="006858F4" w:rsidRPr="006D2B73">
        <w:t>, (b) specific energy</w:t>
      </w:r>
      <w:r w:rsidR="00895046">
        <w:t>, water, and wastewater</w:t>
      </w:r>
      <w:r w:rsidR="006858F4" w:rsidRPr="006D2B73">
        <w:t xml:space="preserve"> analysis related to the </w:t>
      </w:r>
      <w:r w:rsidR="0077090E" w:rsidRPr="006D2B73">
        <w:t>Site</w:t>
      </w:r>
      <w:r w:rsidR="006858F4" w:rsidRPr="006D2B73">
        <w:t xml:space="preserve"> and its operation, and (c) recommendations for projects or programs to achieve cost and/or energy</w:t>
      </w:r>
      <w:r w:rsidR="00895046">
        <w:t>, water, and wastewater</w:t>
      </w:r>
      <w:r w:rsidR="006858F4" w:rsidRPr="006D2B73">
        <w:t xml:space="preserve"> savings in the operation of the </w:t>
      </w:r>
      <w:r w:rsidR="0077090E" w:rsidRPr="006D2B73">
        <w:t>Site</w:t>
      </w:r>
      <w:r w:rsidR="006858F4" w:rsidRPr="006D2B73">
        <w:t>.</w:t>
      </w:r>
    </w:p>
    <w:p w14:paraId="60B6CD25" w14:textId="77777777" w:rsidR="0009046A" w:rsidRPr="006D2B73" w:rsidRDefault="00461F89" w:rsidP="00EB5D56">
      <w:pPr>
        <w:spacing w:before="120"/>
        <w:jc w:val="left"/>
      </w:pPr>
      <w:r>
        <w:t>30</w:t>
      </w:r>
      <w:r w:rsidR="00A32F15" w:rsidRPr="006D2B73">
        <w:t xml:space="preserve">. </w:t>
      </w:r>
      <w:r w:rsidR="0009046A" w:rsidRPr="006D2B73">
        <w:t>"Manufacturers' Warranties" is defined in Section 4.1</w:t>
      </w:r>
      <w:r w:rsidR="00D71687">
        <w:t>5</w:t>
      </w:r>
      <w:r w:rsidR="0009046A" w:rsidRPr="006D2B73">
        <w:t>.</w:t>
      </w:r>
    </w:p>
    <w:p w14:paraId="5FE8EE77" w14:textId="77777777" w:rsidR="0009046A" w:rsidRPr="006D2B73" w:rsidRDefault="00461F89" w:rsidP="00EB5D56">
      <w:pPr>
        <w:spacing w:before="120"/>
        <w:jc w:val="left"/>
      </w:pPr>
      <w:r>
        <w:t>31</w:t>
      </w:r>
      <w:r w:rsidR="00A32F15" w:rsidRPr="006D2B73">
        <w:t xml:space="preserve">. </w:t>
      </w:r>
      <w:r w:rsidR="0009046A" w:rsidRPr="006D2B73">
        <w:t>"Mold" means any type or form of fungus or similar biological material or agent, including mold, mildew, moisture, yeast and mushrooms, and any mycotoxins, spores, scents, or by-products produced or released by any of the foregoing.</w:t>
      </w:r>
    </w:p>
    <w:p w14:paraId="061125E6" w14:textId="77777777" w:rsidR="00F56A70" w:rsidRPr="006D2B73" w:rsidRDefault="00461F89" w:rsidP="00EB5D56">
      <w:pPr>
        <w:spacing w:before="120"/>
        <w:jc w:val="left"/>
      </w:pPr>
      <w:r>
        <w:t>32</w:t>
      </w:r>
      <w:r w:rsidR="00A32F15" w:rsidRPr="006D2B73">
        <w:t xml:space="preserve">. </w:t>
      </w:r>
      <w:r w:rsidR="00F56A70" w:rsidRPr="006D2B73">
        <w:t>“OSE” means the South Carolina Office of State Engineer.</w:t>
      </w:r>
    </w:p>
    <w:p w14:paraId="5AE793C9" w14:textId="77777777" w:rsidR="0009046A" w:rsidRPr="00106565" w:rsidRDefault="00461F89" w:rsidP="00EB5D56">
      <w:pPr>
        <w:spacing w:before="120"/>
        <w:jc w:val="left"/>
      </w:pPr>
      <w:r w:rsidRPr="00106565">
        <w:t xml:space="preserve">33. </w:t>
      </w:r>
      <w:r w:rsidR="0009046A" w:rsidRPr="00106565">
        <w:t xml:space="preserve">"Parties" means the </w:t>
      </w:r>
      <w:r w:rsidR="00C51F51" w:rsidRPr="00106565">
        <w:t>Contractor</w:t>
      </w:r>
      <w:r w:rsidR="0009046A" w:rsidRPr="00106565">
        <w:t xml:space="preserve"> and the </w:t>
      </w:r>
      <w:r w:rsidR="009D7FD2" w:rsidRPr="00106565">
        <w:t>Owner</w:t>
      </w:r>
      <w:r w:rsidR="00D41B86" w:rsidRPr="00106565">
        <w:t xml:space="preserve">. </w:t>
      </w:r>
      <w:r w:rsidR="0009046A" w:rsidRPr="00106565">
        <w:t xml:space="preserve">"Party" means either the </w:t>
      </w:r>
      <w:r w:rsidR="00C51F51" w:rsidRPr="00106565">
        <w:t>Contractor</w:t>
      </w:r>
      <w:r w:rsidR="0009046A" w:rsidRPr="00106565">
        <w:t xml:space="preserve"> or the </w:t>
      </w:r>
      <w:r w:rsidR="009D7FD2" w:rsidRPr="00106565">
        <w:t>Owner</w:t>
      </w:r>
      <w:r w:rsidR="0009046A" w:rsidRPr="00106565">
        <w:t>.</w:t>
      </w:r>
    </w:p>
    <w:p w14:paraId="011D7ECF" w14:textId="77777777" w:rsidR="0009046A" w:rsidRPr="00106565" w:rsidRDefault="00461F89" w:rsidP="00EB5D56">
      <w:pPr>
        <w:spacing w:before="120"/>
        <w:jc w:val="left"/>
      </w:pPr>
      <w:r w:rsidRPr="00106565">
        <w:t>34</w:t>
      </w:r>
      <w:r w:rsidR="00A32F15" w:rsidRPr="00106565">
        <w:t xml:space="preserve">. </w:t>
      </w:r>
      <w:r w:rsidR="0009046A" w:rsidRPr="00106565">
        <w:t>"Performance Tracking Payment" is defined in Section 2.</w:t>
      </w:r>
      <w:r w:rsidR="00C8205D" w:rsidRPr="00106565">
        <w:t>3</w:t>
      </w:r>
      <w:r w:rsidR="0009046A" w:rsidRPr="00106565">
        <w:t>.</w:t>
      </w:r>
    </w:p>
    <w:p w14:paraId="6396772E" w14:textId="77777777" w:rsidR="0009046A" w:rsidRPr="00106565" w:rsidRDefault="00461F89" w:rsidP="00EB5D56">
      <w:pPr>
        <w:spacing w:before="120"/>
        <w:jc w:val="left"/>
      </w:pPr>
      <w:r w:rsidRPr="00106565">
        <w:t>35</w:t>
      </w:r>
      <w:r w:rsidR="00A32F15" w:rsidRPr="00106565">
        <w:t xml:space="preserve">. </w:t>
      </w:r>
      <w:r w:rsidR="0009046A" w:rsidRPr="00106565">
        <w:t xml:space="preserve">"Performance Tracking Services" means those services to be provided by the </w:t>
      </w:r>
      <w:r w:rsidR="00C51F51" w:rsidRPr="00106565">
        <w:t>Contractor</w:t>
      </w:r>
      <w:r w:rsidR="0009046A" w:rsidRPr="00106565">
        <w:t xml:space="preserve"> to measure and verify the performance of the </w:t>
      </w:r>
      <w:r w:rsidR="00967CF9" w:rsidRPr="00106565">
        <w:t>Conservation Measure</w:t>
      </w:r>
      <w:r w:rsidR="0009046A" w:rsidRPr="00106565">
        <w:t xml:space="preserve">s described in </w:t>
      </w:r>
      <w:r w:rsidR="0009046A" w:rsidRPr="00106565">
        <w:rPr>
          <w:u w:val="single"/>
        </w:rPr>
        <w:t xml:space="preserve">Schedule </w:t>
      </w:r>
      <w:r w:rsidR="00A311E2" w:rsidRPr="00106565">
        <w:rPr>
          <w:u w:val="single"/>
        </w:rPr>
        <w:t>D</w:t>
      </w:r>
      <w:r w:rsidR="0009046A" w:rsidRPr="00106565">
        <w:t>.</w:t>
      </w:r>
    </w:p>
    <w:p w14:paraId="1E671175" w14:textId="77777777" w:rsidR="0077090E" w:rsidRPr="006D2B73" w:rsidRDefault="00461F89" w:rsidP="00EB5D56">
      <w:pPr>
        <w:spacing w:before="120"/>
        <w:jc w:val="left"/>
      </w:pPr>
      <w:r w:rsidRPr="00106565">
        <w:t>36</w:t>
      </w:r>
      <w:r w:rsidR="00A32F15" w:rsidRPr="00106565">
        <w:t xml:space="preserve">. </w:t>
      </w:r>
      <w:r w:rsidR="0009046A" w:rsidRPr="00106565">
        <w:t xml:space="preserve">"Project" means the building analysis and recommendation services, design, engineering, installation, repairs, retrofit, complete implementation of the Conservation Measures, and training program for </w:t>
      </w:r>
      <w:r w:rsidR="0077090E" w:rsidRPr="00106565">
        <w:t xml:space="preserve">the </w:t>
      </w:r>
      <w:r w:rsidR="009D7FD2" w:rsidRPr="00106565">
        <w:t>Owner</w:t>
      </w:r>
      <w:r w:rsidR="0009046A" w:rsidRPr="00106565">
        <w:t xml:space="preserve">'s employees as more fully described in the “Project Description” attached hereto as </w:t>
      </w:r>
      <w:r w:rsidR="0009046A" w:rsidRPr="00106565">
        <w:rPr>
          <w:u w:val="single"/>
        </w:rPr>
        <w:t xml:space="preserve">Schedule </w:t>
      </w:r>
      <w:r w:rsidR="00A311E2" w:rsidRPr="00106565">
        <w:rPr>
          <w:u w:val="single"/>
        </w:rPr>
        <w:t>A</w:t>
      </w:r>
      <w:r w:rsidR="0009046A" w:rsidRPr="00106565">
        <w:t xml:space="preserve"> and the other terms and provisions</w:t>
      </w:r>
      <w:r w:rsidR="0009046A" w:rsidRPr="006D2B73">
        <w:t xml:space="preserve"> of this Contract.</w:t>
      </w:r>
    </w:p>
    <w:p w14:paraId="73156A1A" w14:textId="77777777" w:rsidR="00CD705A" w:rsidRPr="006D2B73" w:rsidRDefault="00461F89" w:rsidP="00EB5D56">
      <w:pPr>
        <w:spacing w:before="120"/>
        <w:jc w:val="left"/>
      </w:pPr>
      <w:r>
        <w:t>37</w:t>
      </w:r>
      <w:r w:rsidR="00A32F15" w:rsidRPr="006D2B73">
        <w:t xml:space="preserve">. </w:t>
      </w:r>
      <w:r w:rsidR="001A22C8" w:rsidRPr="006D2B73">
        <w:t>"</w:t>
      </w:r>
      <w:r w:rsidR="00CD705A" w:rsidRPr="006D2B73">
        <w:t>Punch List</w:t>
      </w:r>
      <w:r w:rsidR="001A22C8" w:rsidRPr="006D2B73">
        <w:t>"</w:t>
      </w:r>
      <w:r w:rsidR="00CD705A" w:rsidRPr="006D2B73">
        <w:t xml:space="preserve"> means minor </w:t>
      </w:r>
      <w:r w:rsidR="00A45AB1" w:rsidRPr="006D2B73">
        <w:t>adjustments, and/or corrections to the</w:t>
      </w:r>
      <w:r w:rsidR="00CD705A" w:rsidRPr="006D2B73">
        <w:t xml:space="preserve"> Work to be completed after Substantial Completion and prior to Final Acceptance</w:t>
      </w:r>
      <w:r w:rsidR="00A45AB1" w:rsidRPr="006D2B73">
        <w:t xml:space="preserve"> that</w:t>
      </w:r>
      <w:r w:rsidR="00CD705A" w:rsidRPr="006D2B73">
        <w:t xml:space="preserve"> do not </w:t>
      </w:r>
      <w:r w:rsidR="00A32F15" w:rsidRPr="006D2B73">
        <w:t xml:space="preserve">interfere with the </w:t>
      </w:r>
      <w:r w:rsidR="009D7FD2">
        <w:t>Owner</w:t>
      </w:r>
      <w:r w:rsidR="00A32F15" w:rsidRPr="006D2B73">
        <w:t xml:space="preserve">’s use </w:t>
      </w:r>
      <w:r w:rsidR="00A45AB1" w:rsidRPr="006D2B73">
        <w:t xml:space="preserve">and occupancy </w:t>
      </w:r>
      <w:r w:rsidR="00A32F15" w:rsidRPr="006D2B73">
        <w:t>of the</w:t>
      </w:r>
      <w:r w:rsidR="001A22C8" w:rsidRPr="006D2B73">
        <w:t xml:space="preserve"> </w:t>
      </w:r>
      <w:r w:rsidR="00967CF9" w:rsidRPr="006D2B73">
        <w:t>Conservation Measure</w:t>
      </w:r>
      <w:r w:rsidR="001A22C8" w:rsidRPr="006D2B73">
        <w:t xml:space="preserve"> or </w:t>
      </w:r>
      <w:r w:rsidR="00CD705A" w:rsidRPr="006D2B73">
        <w:t xml:space="preserve">Project and </w:t>
      </w:r>
      <w:r w:rsidR="00A45AB1" w:rsidRPr="006D2B73">
        <w:t>that</w:t>
      </w:r>
      <w:r w:rsidR="00CD705A" w:rsidRPr="006D2B73">
        <w:t xml:space="preserve"> will not prevent the issuance of applicable permits or certificates for such use.  </w:t>
      </w:r>
    </w:p>
    <w:p w14:paraId="179454EB" w14:textId="77777777" w:rsidR="001A22C8" w:rsidRPr="006D2B73" w:rsidRDefault="00461F89" w:rsidP="00EB5D56">
      <w:pPr>
        <w:spacing w:before="120"/>
        <w:jc w:val="left"/>
      </w:pPr>
      <w:r>
        <w:t>38</w:t>
      </w:r>
      <w:r w:rsidR="00A32F15" w:rsidRPr="006D2B73">
        <w:t xml:space="preserve">. </w:t>
      </w:r>
      <w:r w:rsidR="001A22C8" w:rsidRPr="006D2B73">
        <w:t xml:space="preserve">“Site” </w:t>
      </w:r>
      <w:r w:rsidR="00A32F15" w:rsidRPr="006D2B73">
        <w:t xml:space="preserve">means the location of the Work as set forth on </w:t>
      </w:r>
      <w:r w:rsidR="001A22C8" w:rsidRPr="006D2B73">
        <w:t xml:space="preserve">the first page of this Contract.  </w:t>
      </w:r>
    </w:p>
    <w:p w14:paraId="308A7D62" w14:textId="77777777" w:rsidR="0009046A" w:rsidRPr="006D2B73" w:rsidRDefault="00461F89" w:rsidP="00EB5D56">
      <w:pPr>
        <w:spacing w:before="120"/>
        <w:jc w:val="left"/>
      </w:pPr>
      <w:r>
        <w:t>39</w:t>
      </w:r>
      <w:r w:rsidR="00A32F15" w:rsidRPr="006D2B73">
        <w:t xml:space="preserve">. </w:t>
      </w:r>
      <w:r w:rsidR="0009046A" w:rsidRPr="006D2B73">
        <w:t>"</w:t>
      </w:r>
      <w:r w:rsidR="0009046A" w:rsidRPr="006D2B73">
        <w:rPr>
          <w:bCs/>
        </w:rPr>
        <w:t>Subcontractor</w:t>
      </w:r>
      <w:r w:rsidR="0009046A" w:rsidRPr="006D2B73">
        <w:t>"</w:t>
      </w:r>
      <w:r w:rsidR="0009046A" w:rsidRPr="006D2B73">
        <w:rPr>
          <w:bCs/>
        </w:rPr>
        <w:t xml:space="preserve"> </w:t>
      </w:r>
      <w:r w:rsidR="0009046A" w:rsidRPr="006D2B73">
        <w:t xml:space="preserve">means any partnership, firm, corporation or entity other than an employee of </w:t>
      </w:r>
      <w:r w:rsidR="0077090E" w:rsidRPr="006D2B73">
        <w:t xml:space="preserve">the </w:t>
      </w:r>
      <w:r w:rsidR="00C51F51" w:rsidRPr="006D2B73">
        <w:t>Contractor</w:t>
      </w:r>
      <w:r w:rsidR="0009046A" w:rsidRPr="006D2B73">
        <w:t xml:space="preserve">, who contracts with </w:t>
      </w:r>
      <w:r w:rsidR="0077090E" w:rsidRPr="006D2B73">
        <w:t xml:space="preserve">the </w:t>
      </w:r>
      <w:r w:rsidR="00C51F51" w:rsidRPr="006D2B73">
        <w:t>Contractor</w:t>
      </w:r>
      <w:r w:rsidR="0009046A" w:rsidRPr="006D2B73">
        <w:t xml:space="preserve"> to furnish services, labor, materials, or </w:t>
      </w:r>
      <w:r w:rsidR="004F66FB" w:rsidRPr="006D2B73">
        <w:t>labor and materials</w:t>
      </w:r>
      <w:r w:rsidR="0009046A" w:rsidRPr="006D2B73">
        <w:t xml:space="preserve"> at the </w:t>
      </w:r>
      <w:r w:rsidR="0077090E" w:rsidRPr="006D2B73">
        <w:t>Site</w:t>
      </w:r>
      <w:r w:rsidR="0009046A" w:rsidRPr="006D2B73">
        <w:t xml:space="preserve">. This term also includes subcontractors of any tier, </w:t>
      </w:r>
      <w:r w:rsidR="00F806F1" w:rsidRPr="006D2B73">
        <w:t xml:space="preserve">consultants, </w:t>
      </w:r>
      <w:r w:rsidR="0009046A" w:rsidRPr="006D2B73">
        <w:t xml:space="preserve">suppliers, fabricators or manufacturers, </w:t>
      </w:r>
      <w:proofErr w:type="gramStart"/>
      <w:r w:rsidR="0009046A" w:rsidRPr="006D2B73">
        <w:t>whether or not</w:t>
      </w:r>
      <w:proofErr w:type="gramEnd"/>
      <w:r w:rsidR="0009046A" w:rsidRPr="006D2B73">
        <w:t xml:space="preserve"> in privity with</w:t>
      </w:r>
      <w:r w:rsidR="0077090E" w:rsidRPr="006D2B73">
        <w:t xml:space="preserve"> the</w:t>
      </w:r>
      <w:r w:rsidR="0009046A" w:rsidRPr="006D2B73">
        <w:t xml:space="preserve"> </w:t>
      </w:r>
      <w:r w:rsidR="00C51F51" w:rsidRPr="006D2B73">
        <w:t>Contractor</w:t>
      </w:r>
      <w:r w:rsidR="0009046A" w:rsidRPr="006D2B73">
        <w:t>.</w:t>
      </w:r>
    </w:p>
    <w:p w14:paraId="4BF8F36A" w14:textId="77777777" w:rsidR="0009046A" w:rsidRPr="006D2B73" w:rsidRDefault="00461F89" w:rsidP="002570C6">
      <w:pPr>
        <w:spacing w:before="120"/>
        <w:jc w:val="left"/>
      </w:pPr>
      <w:r>
        <w:t>40</w:t>
      </w:r>
      <w:r w:rsidR="00A32F15" w:rsidRPr="006D2B73">
        <w:t xml:space="preserve">. </w:t>
      </w:r>
      <w:r w:rsidR="0009046A" w:rsidRPr="006D2B73">
        <w:t xml:space="preserve">"Substantial Completion" means the date the </w:t>
      </w:r>
      <w:r w:rsidR="009D7FD2">
        <w:t>Owner</w:t>
      </w:r>
      <w:r w:rsidR="0009046A" w:rsidRPr="006D2B73">
        <w:t xml:space="preserve"> determin</w:t>
      </w:r>
      <w:r w:rsidR="00F806F1" w:rsidRPr="006D2B73">
        <w:t>es</w:t>
      </w:r>
      <w:r w:rsidR="0009046A" w:rsidRPr="006D2B73">
        <w:t xml:space="preserve">, in consultation with the </w:t>
      </w:r>
      <w:r w:rsidR="00C51F51" w:rsidRPr="006D2B73">
        <w:t>Contractor</w:t>
      </w:r>
      <w:r w:rsidR="0009046A" w:rsidRPr="006D2B73">
        <w:t xml:space="preserve">, </w:t>
      </w:r>
      <w:r w:rsidR="002570C6" w:rsidRPr="006D2B73">
        <w:t xml:space="preserve">that </w:t>
      </w:r>
      <w:r w:rsidR="0009046A" w:rsidRPr="006D2B73">
        <w:t xml:space="preserve">the </w:t>
      </w:r>
      <w:r w:rsidR="00C51F51" w:rsidRPr="006D2B73">
        <w:t>Contractor</w:t>
      </w:r>
      <w:r w:rsidR="002570C6" w:rsidRPr="006D2B73">
        <w:t xml:space="preserve"> has, in accordance with the Contract Documents, sufficiently implemented the </w:t>
      </w:r>
      <w:r w:rsidR="0009046A" w:rsidRPr="006D2B73">
        <w:t xml:space="preserve">Work for the Project or a particular </w:t>
      </w:r>
      <w:r w:rsidR="00967CF9" w:rsidRPr="006D2B73">
        <w:t>Conservation Measure</w:t>
      </w:r>
      <w:r w:rsidR="00A04BA9" w:rsidRPr="006D2B73">
        <w:t>, excluding Punch List items,</w:t>
      </w:r>
      <w:r w:rsidR="002570C6" w:rsidRPr="006D2B73">
        <w:t xml:space="preserve"> </w:t>
      </w:r>
      <w:r w:rsidR="0009046A" w:rsidRPr="006D2B73">
        <w:t xml:space="preserve">so that the </w:t>
      </w:r>
      <w:r w:rsidR="009D7FD2">
        <w:t>Owner</w:t>
      </w:r>
      <w:r w:rsidR="0009046A" w:rsidRPr="006D2B73">
        <w:t xml:space="preserve"> may utilize the Project or the </w:t>
      </w:r>
      <w:r w:rsidR="00967CF9" w:rsidRPr="006D2B73">
        <w:t>Conservation Measure</w:t>
      </w:r>
      <w:r w:rsidR="0009046A" w:rsidRPr="006D2B73">
        <w:t xml:space="preserve"> for the use</w:t>
      </w:r>
      <w:r w:rsidR="0077090E" w:rsidRPr="006D2B73">
        <w:t xml:space="preserve"> </w:t>
      </w:r>
      <w:r w:rsidR="002570C6" w:rsidRPr="006D2B73">
        <w:t>for which</w:t>
      </w:r>
      <w:r w:rsidR="0077090E" w:rsidRPr="006D2B73">
        <w:t xml:space="preserve"> </w:t>
      </w:r>
      <w:r w:rsidR="0009046A" w:rsidRPr="006D2B73">
        <w:t>it is intended</w:t>
      </w:r>
      <w:r w:rsidR="00A45AB1" w:rsidRPr="006D2B73">
        <w:t xml:space="preserve">. </w:t>
      </w:r>
      <w:r w:rsidR="00A04BA9" w:rsidRPr="006D2B73">
        <w:t xml:space="preserve">Substantial Completion shall not occur until after completion of any required commissioning of systems that are a part of the Work for the Project or </w:t>
      </w:r>
      <w:proofErr w:type="gramStart"/>
      <w:r w:rsidR="00A04BA9" w:rsidRPr="006D2B73">
        <w:t xml:space="preserve">particular </w:t>
      </w:r>
      <w:r w:rsidR="00967CF9" w:rsidRPr="006D2B73">
        <w:t>Conservation</w:t>
      </w:r>
      <w:proofErr w:type="gramEnd"/>
      <w:r w:rsidR="00967CF9" w:rsidRPr="006D2B73">
        <w:t xml:space="preserve"> Measure</w:t>
      </w:r>
      <w:r w:rsidR="00A04BA9" w:rsidRPr="006D2B73">
        <w:t xml:space="preserve">. </w:t>
      </w:r>
      <w:r w:rsidR="002570C6" w:rsidRPr="006D2B73">
        <w:t>I</w:t>
      </w:r>
      <w:r w:rsidR="00F325BF" w:rsidRPr="006D2B73">
        <w:t xml:space="preserve">f the nature of </w:t>
      </w:r>
      <w:r w:rsidR="00A04BA9" w:rsidRPr="006D2B73">
        <w:t xml:space="preserve">the </w:t>
      </w:r>
      <w:r w:rsidR="0009046A" w:rsidRPr="006D2B73">
        <w:t>Work</w:t>
      </w:r>
      <w:r w:rsidR="00A04BA9" w:rsidRPr="006D2B73">
        <w:t xml:space="preserve"> is such</w:t>
      </w:r>
      <w:r w:rsidR="0009046A" w:rsidRPr="006D2B73">
        <w:t xml:space="preserve"> </w:t>
      </w:r>
      <w:r w:rsidR="002570C6" w:rsidRPr="006D2B73">
        <w:t>that the OSE must issue</w:t>
      </w:r>
      <w:r w:rsidR="0009046A" w:rsidRPr="006D2B73">
        <w:t xml:space="preserve"> </w:t>
      </w:r>
      <w:r w:rsidR="00A04BA9" w:rsidRPr="006D2B73">
        <w:t xml:space="preserve">a </w:t>
      </w:r>
      <w:r w:rsidR="0009046A" w:rsidRPr="006D2B73">
        <w:t>certificate of occupancy</w:t>
      </w:r>
      <w:r w:rsidR="002570C6" w:rsidRPr="006D2B73">
        <w:t xml:space="preserve"> before use and/or occupancy by the </w:t>
      </w:r>
      <w:r w:rsidR="009D7FD2">
        <w:t>Owner</w:t>
      </w:r>
      <w:r w:rsidR="0009046A" w:rsidRPr="006D2B73">
        <w:t xml:space="preserve">, </w:t>
      </w:r>
      <w:r w:rsidR="002570C6" w:rsidRPr="006D2B73">
        <w:t xml:space="preserve">Substantial Completion </w:t>
      </w:r>
      <w:r w:rsidR="0009046A" w:rsidRPr="006D2B73">
        <w:t>means the date of issuance of the required certificate of occupancy.</w:t>
      </w:r>
    </w:p>
    <w:p w14:paraId="289F090B" w14:textId="77777777" w:rsidR="0009046A" w:rsidRPr="006D2B73" w:rsidRDefault="00461F89" w:rsidP="00EB5D56">
      <w:pPr>
        <w:spacing w:before="120"/>
        <w:jc w:val="left"/>
      </w:pPr>
      <w:r>
        <w:t>41</w:t>
      </w:r>
      <w:r w:rsidR="00A32F15" w:rsidRPr="006D2B73">
        <w:t xml:space="preserve">. </w:t>
      </w:r>
      <w:r w:rsidR="0009046A" w:rsidRPr="006D2B73">
        <w:t>"Substantial Completion Date" is defined in Section 1.3.</w:t>
      </w:r>
    </w:p>
    <w:p w14:paraId="782AB52C" w14:textId="77777777" w:rsidR="0046525B" w:rsidRPr="006D2B73" w:rsidRDefault="00461F89" w:rsidP="0046525B">
      <w:pPr>
        <w:spacing w:before="120"/>
        <w:jc w:val="left"/>
      </w:pPr>
      <w:r>
        <w:t>42</w:t>
      </w:r>
      <w:r w:rsidR="00A32F15" w:rsidRPr="006D2B73">
        <w:t xml:space="preserve">. </w:t>
      </w:r>
      <w:r w:rsidR="0009046A" w:rsidRPr="006D2B73">
        <w:t xml:space="preserve">"Work" means the work and services required by the Contract Documents during the Installation Period and any </w:t>
      </w:r>
      <w:proofErr w:type="gramStart"/>
      <w:r w:rsidR="0009046A" w:rsidRPr="006D2B73">
        <w:t>period of time</w:t>
      </w:r>
      <w:proofErr w:type="gramEnd"/>
      <w:r w:rsidR="0009046A" w:rsidRPr="006D2B73">
        <w:t xml:space="preserve"> during which the </w:t>
      </w:r>
      <w:r w:rsidR="00C51F51" w:rsidRPr="006D2B73">
        <w:t>Contractor</w:t>
      </w:r>
      <w:r w:rsidR="0009046A" w:rsidRPr="006D2B73">
        <w:t xml:space="preserve"> is required to correct or replace its work and services pursuant to this Contract</w:t>
      </w:r>
      <w:r w:rsidR="00C82A9E" w:rsidRPr="006D2B73">
        <w:t>. The Work</w:t>
      </w:r>
      <w:r w:rsidR="0009046A" w:rsidRPr="006D2B73">
        <w:t xml:space="preserve"> includes all labor, materials, equipment</w:t>
      </w:r>
      <w:r w:rsidR="0077090E" w:rsidRPr="006D2B73">
        <w:t>,</w:t>
      </w:r>
      <w:r w:rsidR="0009046A" w:rsidRPr="006D2B73">
        <w:t xml:space="preserve"> and services provided or to be provided by</w:t>
      </w:r>
      <w:r w:rsidR="0077090E" w:rsidRPr="006D2B73">
        <w:t xml:space="preserve"> the</w:t>
      </w:r>
      <w:r w:rsidR="0009046A" w:rsidRPr="006D2B73">
        <w:t xml:space="preserve"> </w:t>
      </w:r>
      <w:r w:rsidR="00C51F51" w:rsidRPr="006D2B73">
        <w:t>Contractor</w:t>
      </w:r>
      <w:r w:rsidR="0009046A" w:rsidRPr="006D2B73">
        <w:t xml:space="preserve"> to fulfill </w:t>
      </w:r>
      <w:r w:rsidR="0077090E" w:rsidRPr="006D2B73">
        <w:t xml:space="preserve">the </w:t>
      </w:r>
      <w:r w:rsidR="00C51F51" w:rsidRPr="006D2B73">
        <w:t>Contractor</w:t>
      </w:r>
      <w:r w:rsidR="0009046A" w:rsidRPr="006D2B73">
        <w:t>'s obligations under this Contract.</w:t>
      </w:r>
      <w:bookmarkStart w:id="8" w:name="_Toc492866766"/>
      <w:bookmarkStart w:id="9" w:name="_Toc492867131"/>
      <w:bookmarkStart w:id="10" w:name="_Toc492867383"/>
      <w:r w:rsidR="0046525B" w:rsidRPr="006D2B73">
        <w:t xml:space="preserve"> </w:t>
      </w:r>
    </w:p>
    <w:p w14:paraId="19755272" w14:textId="77777777" w:rsidR="0046525B" w:rsidRPr="006D2B73" w:rsidRDefault="0046525B" w:rsidP="0046525B">
      <w:pPr>
        <w:spacing w:before="120"/>
        <w:jc w:val="left"/>
      </w:pPr>
    </w:p>
    <w:p w14:paraId="44E8A3D3" w14:textId="77777777" w:rsidR="0046525B" w:rsidRPr="006D2B73" w:rsidRDefault="0046525B" w:rsidP="0046525B">
      <w:pPr>
        <w:pStyle w:val="Heading3"/>
        <w:widowControl w:val="0"/>
        <w:jc w:val="left"/>
        <w:rPr>
          <w:rFonts w:cs="Times New Roman"/>
          <w:szCs w:val="20"/>
        </w:rPr>
      </w:pPr>
      <w:r w:rsidRPr="006D2B73">
        <w:rPr>
          <w:rFonts w:cs="Times New Roman"/>
          <w:szCs w:val="20"/>
        </w:rPr>
        <w:lastRenderedPageBreak/>
        <w:t>part iii – general conditions of the contract</w:t>
      </w:r>
    </w:p>
    <w:p w14:paraId="2BE1A946" w14:textId="77777777" w:rsidR="0046525B" w:rsidRPr="006D2B73" w:rsidRDefault="0046525B" w:rsidP="0046525B">
      <w:pPr>
        <w:pStyle w:val="Heading3"/>
        <w:widowControl w:val="0"/>
        <w:jc w:val="left"/>
        <w:rPr>
          <w:rFonts w:cs="Times New Roman"/>
          <w:szCs w:val="20"/>
        </w:rPr>
      </w:pPr>
    </w:p>
    <w:p w14:paraId="0B27B12F" w14:textId="77777777" w:rsidR="004D2F34" w:rsidRPr="006D2B73" w:rsidRDefault="004D2F34" w:rsidP="0046525B">
      <w:pPr>
        <w:pStyle w:val="Heading3"/>
        <w:widowControl w:val="0"/>
        <w:jc w:val="left"/>
        <w:rPr>
          <w:rFonts w:cs="Times New Roman"/>
          <w:szCs w:val="20"/>
        </w:rPr>
      </w:pPr>
      <w:r w:rsidRPr="006D2B73">
        <w:rPr>
          <w:rFonts w:cs="Times New Roman"/>
          <w:szCs w:val="20"/>
        </w:rPr>
        <w:t xml:space="preserve">Article 1 – </w:t>
      </w:r>
      <w:bookmarkEnd w:id="8"/>
      <w:bookmarkEnd w:id="9"/>
      <w:bookmarkEnd w:id="10"/>
      <w:r w:rsidR="001128E4" w:rsidRPr="006D2B73">
        <w:rPr>
          <w:rFonts w:cs="Times New Roman"/>
          <w:szCs w:val="20"/>
        </w:rPr>
        <w:t>contract time and project schedule</w:t>
      </w:r>
    </w:p>
    <w:p w14:paraId="0CC507E2" w14:textId="77777777" w:rsidR="004D2F34" w:rsidRPr="006D2B73" w:rsidRDefault="004D2F34" w:rsidP="0046525B">
      <w:pPr>
        <w:jc w:val="left"/>
      </w:pPr>
    </w:p>
    <w:p w14:paraId="7DCC183A" w14:textId="77777777" w:rsidR="000E599E" w:rsidRPr="006D2B73" w:rsidRDefault="00500DC3" w:rsidP="0046525B">
      <w:pPr>
        <w:jc w:val="left"/>
      </w:pPr>
      <w:r w:rsidRPr="00106565">
        <w:t xml:space="preserve">1.1 </w:t>
      </w:r>
      <w:r w:rsidR="00B403B9" w:rsidRPr="00106565">
        <w:rPr>
          <w:u w:val="single"/>
        </w:rPr>
        <w:t>Contract Time</w:t>
      </w:r>
      <w:r w:rsidR="000E599E" w:rsidRPr="00106565">
        <w:rPr>
          <w:u w:val="single"/>
        </w:rPr>
        <w:t>:</w:t>
      </w:r>
      <w:r w:rsidR="00D41B86" w:rsidRPr="00106565">
        <w:t xml:space="preserve"> </w:t>
      </w:r>
      <w:r w:rsidR="00B403B9" w:rsidRPr="00106565">
        <w:t>The "Contract Time" is</w:t>
      </w:r>
      <w:r w:rsidR="001128E4" w:rsidRPr="00106565">
        <w:t xml:space="preserve"> the </w:t>
      </w:r>
      <w:r w:rsidR="000E599E" w:rsidRPr="00106565">
        <w:t>time</w:t>
      </w:r>
      <w:r w:rsidR="001128E4" w:rsidRPr="00106565">
        <w:t xml:space="preserve"> from the Date of Commencement</w:t>
      </w:r>
      <w:r w:rsidR="00B403B9" w:rsidRPr="00106565">
        <w:t xml:space="preserve">, as established pursuant to Section 1.2, until the end of the Guarantee Term, as defined in </w:t>
      </w:r>
      <w:r w:rsidR="00B403B9" w:rsidRPr="00106565">
        <w:rPr>
          <w:u w:val="single"/>
        </w:rPr>
        <w:t xml:space="preserve">Schedule </w:t>
      </w:r>
      <w:r w:rsidR="00A311E2" w:rsidRPr="00106565">
        <w:rPr>
          <w:u w:val="single"/>
        </w:rPr>
        <w:t>B</w:t>
      </w:r>
      <w:r w:rsidR="00253367" w:rsidRPr="00106565">
        <w:t xml:space="preserve">, </w:t>
      </w:r>
      <w:r w:rsidR="00B403B9" w:rsidRPr="00106565">
        <w:t>Section I</w:t>
      </w:r>
      <w:r w:rsidR="00D41B86" w:rsidRPr="00106565">
        <w:t xml:space="preserve">. </w:t>
      </w:r>
      <w:r w:rsidR="00B403B9" w:rsidRPr="00106565">
        <w:t>The Contract Time</w:t>
      </w:r>
      <w:r w:rsidR="001128E4" w:rsidRPr="00106565">
        <w:t xml:space="preserve"> consist</w:t>
      </w:r>
      <w:r w:rsidR="00B403B9" w:rsidRPr="00106565">
        <w:t>s</w:t>
      </w:r>
      <w:r w:rsidR="001128E4" w:rsidRPr="00106565">
        <w:t xml:space="preserve"> of the Installation Period and the Guarantee Period</w:t>
      </w:r>
      <w:r w:rsidR="00D41B86" w:rsidRPr="00106565">
        <w:t>.</w:t>
      </w:r>
      <w:r w:rsidR="00D41B86" w:rsidRPr="006D2B73">
        <w:t xml:space="preserve"> </w:t>
      </w:r>
    </w:p>
    <w:p w14:paraId="19CA72F1" w14:textId="77777777" w:rsidR="000E599E" w:rsidRPr="006D2B73" w:rsidRDefault="000E599E" w:rsidP="0046525B">
      <w:pPr>
        <w:ind w:left="720"/>
        <w:jc w:val="left"/>
      </w:pPr>
    </w:p>
    <w:p w14:paraId="06A8436C" w14:textId="77777777" w:rsidR="000E599E" w:rsidRPr="006D2B73" w:rsidRDefault="000E599E" w:rsidP="0046525B">
      <w:pPr>
        <w:ind w:left="720"/>
        <w:jc w:val="left"/>
      </w:pPr>
      <w:r w:rsidRPr="006D2B73">
        <w:t xml:space="preserve">a. </w:t>
      </w:r>
      <w:r w:rsidR="00B403B9" w:rsidRPr="006D2B73">
        <w:t xml:space="preserve">The "Installation Period" is the </w:t>
      </w:r>
      <w:r w:rsidR="00D41B86" w:rsidRPr="006D2B73">
        <w:t>period</w:t>
      </w:r>
      <w:r w:rsidR="00B403B9" w:rsidRPr="006D2B73">
        <w:t xml:space="preserve"> from the Date of Commencement until Final Acceptance of </w:t>
      </w:r>
      <w:r w:rsidR="00FA1B4C" w:rsidRPr="006D2B73">
        <w:t>the entire Project</w:t>
      </w:r>
      <w:r w:rsidR="00D41B86" w:rsidRPr="006D2B73">
        <w:t xml:space="preserve">. </w:t>
      </w:r>
    </w:p>
    <w:p w14:paraId="002F3EBC" w14:textId="77777777" w:rsidR="001128E4" w:rsidRPr="006D2B73" w:rsidRDefault="000E599E" w:rsidP="0046525B">
      <w:pPr>
        <w:ind w:left="720"/>
        <w:jc w:val="left"/>
      </w:pPr>
      <w:r w:rsidRPr="006D2B73">
        <w:t xml:space="preserve">b. </w:t>
      </w:r>
      <w:r w:rsidR="00B403B9" w:rsidRPr="006D2B73">
        <w:t xml:space="preserve">The "Guarantee Period" is the </w:t>
      </w:r>
      <w:r w:rsidR="00D41B86" w:rsidRPr="006D2B73">
        <w:t>period</w:t>
      </w:r>
      <w:r w:rsidR="00B403B9" w:rsidRPr="006D2B73">
        <w:t xml:space="preserve"> from the Savings Guarantee Commencement Date, as defined in </w:t>
      </w:r>
      <w:r w:rsidR="00B403B9" w:rsidRPr="006D2B73">
        <w:rPr>
          <w:u w:val="single"/>
        </w:rPr>
        <w:t xml:space="preserve">Schedule </w:t>
      </w:r>
      <w:r w:rsidR="00A311E2" w:rsidRPr="006D2B73">
        <w:rPr>
          <w:u w:val="single"/>
        </w:rPr>
        <w:t>B</w:t>
      </w:r>
      <w:r w:rsidR="00B403B9" w:rsidRPr="006D2B73">
        <w:t>, Section I, until the end of the Guarantee Term.</w:t>
      </w:r>
    </w:p>
    <w:p w14:paraId="2F866420" w14:textId="77777777" w:rsidR="001128E4" w:rsidRPr="006D2B73" w:rsidRDefault="001128E4" w:rsidP="0046525B">
      <w:pPr>
        <w:jc w:val="left"/>
      </w:pPr>
    </w:p>
    <w:p w14:paraId="51BBF173" w14:textId="77777777" w:rsidR="00500DC3" w:rsidRPr="00106565" w:rsidRDefault="001128E4" w:rsidP="0046525B">
      <w:pPr>
        <w:jc w:val="left"/>
      </w:pPr>
      <w:r w:rsidRPr="00106565">
        <w:t>1.2</w:t>
      </w:r>
      <w:r w:rsidR="000E599E" w:rsidRPr="00106565">
        <w:t xml:space="preserve"> </w:t>
      </w:r>
      <w:r w:rsidR="00D33668" w:rsidRPr="00106565">
        <w:rPr>
          <w:u w:val="single"/>
        </w:rPr>
        <w:t>Date of Commencement</w:t>
      </w:r>
      <w:r w:rsidR="000E599E" w:rsidRPr="00106565">
        <w:rPr>
          <w:u w:val="single"/>
        </w:rPr>
        <w:t>:</w:t>
      </w:r>
      <w:r w:rsidR="00D41B86" w:rsidRPr="00106565">
        <w:t xml:space="preserve"> </w:t>
      </w:r>
      <w:r w:rsidR="00500DC3" w:rsidRPr="00106565">
        <w:t>The "Date of Commencement</w:t>
      </w:r>
      <w:r w:rsidR="00B403B9" w:rsidRPr="00106565">
        <w:t xml:space="preserve">" </w:t>
      </w:r>
      <w:r w:rsidR="00D15DE3" w:rsidRPr="00106565">
        <w:t>shall be the date fixed in a notice to proceed issued by the Owner</w:t>
      </w:r>
      <w:r w:rsidR="00D41B86" w:rsidRPr="00106565">
        <w:t>.</w:t>
      </w:r>
      <w:r w:rsidR="00977856" w:rsidRPr="00106565">
        <w:t xml:space="preserve"> </w:t>
      </w:r>
    </w:p>
    <w:p w14:paraId="322A9821" w14:textId="77777777" w:rsidR="00587147" w:rsidRPr="00106565" w:rsidRDefault="00587147" w:rsidP="0046525B">
      <w:pPr>
        <w:jc w:val="left"/>
      </w:pPr>
    </w:p>
    <w:p w14:paraId="271AEB2E" w14:textId="77777777" w:rsidR="006E59E3" w:rsidRPr="00106565" w:rsidRDefault="00B403B9" w:rsidP="006E59E3">
      <w:pPr>
        <w:jc w:val="left"/>
      </w:pPr>
      <w:r w:rsidRPr="00106565">
        <w:t>1.3</w:t>
      </w:r>
      <w:r w:rsidR="000E599E" w:rsidRPr="00106565">
        <w:t xml:space="preserve"> </w:t>
      </w:r>
      <w:r w:rsidRPr="00106565">
        <w:rPr>
          <w:u w:val="single"/>
        </w:rPr>
        <w:t>Substantial Completion</w:t>
      </w:r>
      <w:r w:rsidR="000E599E" w:rsidRPr="00106565">
        <w:rPr>
          <w:u w:val="single"/>
        </w:rPr>
        <w:t>:</w:t>
      </w:r>
      <w:r w:rsidR="00D41B86" w:rsidRPr="00106565">
        <w:t xml:space="preserve"> </w:t>
      </w:r>
      <w:r w:rsidR="00AD2F73" w:rsidRPr="00106565">
        <w:t xml:space="preserve">The </w:t>
      </w:r>
      <w:r w:rsidR="00C51F51" w:rsidRPr="00106565">
        <w:t>Contractor</w:t>
      </w:r>
      <w:r w:rsidR="004D2F34" w:rsidRPr="00106565">
        <w:t xml:space="preserve"> will </w:t>
      </w:r>
      <w:r w:rsidR="00BB4611" w:rsidRPr="00106565">
        <w:t xml:space="preserve">commence the Work within </w:t>
      </w:r>
      <w:bookmarkStart w:id="11" w:name="Text24"/>
      <w:r w:rsidR="00D15DE3" w:rsidRPr="00106565">
        <w:rPr>
          <w:u w:val="single"/>
        </w:rPr>
        <w:fldChar w:fldCharType="begin">
          <w:ffData>
            <w:name w:val="Text24"/>
            <w:enabled/>
            <w:calcOnExit w:val="0"/>
            <w:textInput/>
          </w:ffData>
        </w:fldChar>
      </w:r>
      <w:r w:rsidR="00D15DE3" w:rsidRPr="00106565">
        <w:rPr>
          <w:u w:val="single"/>
        </w:rPr>
        <w:instrText xml:space="preserve"> FORMTEXT </w:instrText>
      </w:r>
      <w:r w:rsidR="00D15DE3" w:rsidRPr="00106565">
        <w:rPr>
          <w:u w:val="single"/>
        </w:rPr>
      </w:r>
      <w:r w:rsidR="00D15DE3" w:rsidRPr="00106565">
        <w:rPr>
          <w:u w:val="single"/>
        </w:rPr>
        <w:fldChar w:fldCharType="separate"/>
      </w:r>
      <w:r w:rsidR="00D15DE3" w:rsidRPr="00106565">
        <w:rPr>
          <w:noProof/>
          <w:u w:val="single"/>
        </w:rPr>
        <w:t> </w:t>
      </w:r>
      <w:r w:rsidR="00D15DE3" w:rsidRPr="00106565">
        <w:rPr>
          <w:noProof/>
          <w:u w:val="single"/>
        </w:rPr>
        <w:t> </w:t>
      </w:r>
      <w:r w:rsidR="00D15DE3" w:rsidRPr="00106565">
        <w:rPr>
          <w:noProof/>
          <w:u w:val="single"/>
        </w:rPr>
        <w:t> </w:t>
      </w:r>
      <w:r w:rsidR="00D15DE3" w:rsidRPr="00106565">
        <w:rPr>
          <w:noProof/>
          <w:u w:val="single"/>
        </w:rPr>
        <w:t> </w:t>
      </w:r>
      <w:r w:rsidR="00D15DE3" w:rsidRPr="00106565">
        <w:rPr>
          <w:noProof/>
          <w:u w:val="single"/>
        </w:rPr>
        <w:t> </w:t>
      </w:r>
      <w:r w:rsidR="00D15DE3" w:rsidRPr="00106565">
        <w:rPr>
          <w:u w:val="single"/>
        </w:rPr>
        <w:fldChar w:fldCharType="end"/>
      </w:r>
      <w:bookmarkEnd w:id="11"/>
      <w:r w:rsidR="00BB4611" w:rsidRPr="00106565">
        <w:t xml:space="preserve"> days after t</w:t>
      </w:r>
      <w:r w:rsidR="006C05B1" w:rsidRPr="00106565">
        <w:t>he Date of Commencement and wil</w:t>
      </w:r>
      <w:r w:rsidR="00BB4611" w:rsidRPr="00106565">
        <w:t xml:space="preserve">l </w:t>
      </w:r>
      <w:r w:rsidR="006C05B1" w:rsidRPr="00106565">
        <w:t xml:space="preserve">successfully </w:t>
      </w:r>
      <w:r w:rsidR="004D2F34" w:rsidRPr="00106565">
        <w:t>achieve Substanti</w:t>
      </w:r>
      <w:r w:rsidR="00D33668" w:rsidRPr="00106565">
        <w:t>al Completion of the Project</w:t>
      </w:r>
      <w:r w:rsidR="006C05B1" w:rsidRPr="00106565">
        <w:t xml:space="preserve"> within</w:t>
      </w:r>
      <w:r w:rsidR="004D2F34" w:rsidRPr="00106565">
        <w:t xml:space="preserve"> </w:t>
      </w:r>
      <w:bookmarkStart w:id="12" w:name="Text1"/>
      <w:r w:rsidR="0046525B" w:rsidRPr="00106565">
        <w:rPr>
          <w:u w:val="single"/>
        </w:rPr>
        <w:fldChar w:fldCharType="begin">
          <w:ffData>
            <w:name w:val="Text1"/>
            <w:enabled/>
            <w:calcOnExit w:val="0"/>
            <w:textInput>
              <w:type w:val="number"/>
              <w:maxLength w:val="7"/>
              <w:format w:val="0"/>
            </w:textInput>
          </w:ffData>
        </w:fldChar>
      </w:r>
      <w:r w:rsidR="0046525B" w:rsidRPr="00106565">
        <w:rPr>
          <w:u w:val="single"/>
        </w:rPr>
        <w:instrText xml:space="preserve"> FORMTEXT </w:instrText>
      </w:r>
      <w:r w:rsidR="0046525B" w:rsidRPr="00106565">
        <w:rPr>
          <w:u w:val="single"/>
        </w:rPr>
      </w:r>
      <w:r w:rsidR="0046525B" w:rsidRPr="00106565">
        <w:rPr>
          <w:u w:val="single"/>
        </w:rPr>
        <w:fldChar w:fldCharType="separate"/>
      </w:r>
      <w:r w:rsidR="0046525B" w:rsidRPr="00106565">
        <w:rPr>
          <w:noProof/>
          <w:u w:val="single"/>
        </w:rPr>
        <w:t> </w:t>
      </w:r>
      <w:r w:rsidR="0046525B" w:rsidRPr="00106565">
        <w:rPr>
          <w:noProof/>
          <w:u w:val="single"/>
        </w:rPr>
        <w:t> </w:t>
      </w:r>
      <w:r w:rsidR="0046525B" w:rsidRPr="00106565">
        <w:rPr>
          <w:noProof/>
          <w:u w:val="single"/>
        </w:rPr>
        <w:t> </w:t>
      </w:r>
      <w:r w:rsidR="0046525B" w:rsidRPr="00106565">
        <w:rPr>
          <w:noProof/>
          <w:u w:val="single"/>
        </w:rPr>
        <w:t> </w:t>
      </w:r>
      <w:r w:rsidR="0046525B" w:rsidRPr="00106565">
        <w:rPr>
          <w:noProof/>
          <w:u w:val="single"/>
        </w:rPr>
        <w:t> </w:t>
      </w:r>
      <w:r w:rsidR="0046525B" w:rsidRPr="00106565">
        <w:rPr>
          <w:u w:val="single"/>
        </w:rPr>
        <w:fldChar w:fldCharType="end"/>
      </w:r>
      <w:bookmarkEnd w:id="12"/>
      <w:r w:rsidR="004D2F34" w:rsidRPr="00106565">
        <w:t xml:space="preserve"> days from </w:t>
      </w:r>
      <w:r w:rsidR="006C05B1" w:rsidRPr="00106565">
        <w:t xml:space="preserve">the </w:t>
      </w:r>
      <w:r w:rsidR="0034434D" w:rsidRPr="00106565">
        <w:t>D</w:t>
      </w:r>
      <w:r w:rsidR="004D2F34" w:rsidRPr="00106565">
        <w:t xml:space="preserve">ate of </w:t>
      </w:r>
      <w:r w:rsidR="0034434D" w:rsidRPr="00106565">
        <w:t>C</w:t>
      </w:r>
      <w:r w:rsidR="004D2F34" w:rsidRPr="00106565">
        <w:t>ommencement, subject</w:t>
      </w:r>
      <w:r w:rsidR="006C05B1" w:rsidRPr="00106565">
        <w:t xml:space="preserve"> only</w:t>
      </w:r>
      <w:r w:rsidR="004D2F34" w:rsidRPr="00106565">
        <w:t xml:space="preserve"> to adjustments of th</w:t>
      </w:r>
      <w:r w:rsidR="000E599E" w:rsidRPr="00106565">
        <w:t>e</w:t>
      </w:r>
      <w:r w:rsidR="004D2F34" w:rsidRPr="00106565">
        <w:t xml:space="preserve"> Contract Time as provided in the Contract Documents</w:t>
      </w:r>
      <w:r w:rsidR="00D41B86" w:rsidRPr="00106565">
        <w:t xml:space="preserve">. </w:t>
      </w:r>
    </w:p>
    <w:p w14:paraId="4EBCF83C" w14:textId="77777777" w:rsidR="006E59E3" w:rsidRPr="00106565" w:rsidRDefault="006E59E3" w:rsidP="006E59E3">
      <w:pPr>
        <w:jc w:val="left"/>
      </w:pPr>
    </w:p>
    <w:p w14:paraId="428BFC4D" w14:textId="77777777" w:rsidR="00F2305C" w:rsidRPr="006D2B73" w:rsidRDefault="00D41B86" w:rsidP="006E59E3">
      <w:pPr>
        <w:jc w:val="left"/>
      </w:pPr>
      <w:r w:rsidRPr="00106565">
        <w:t>1.3.1 When</w:t>
      </w:r>
      <w:r w:rsidR="00F2305C" w:rsidRPr="00106565">
        <w:t xml:space="preserve"> </w:t>
      </w:r>
      <w:r w:rsidR="00AD2F73" w:rsidRPr="00106565">
        <w:t xml:space="preserve">the </w:t>
      </w:r>
      <w:r w:rsidR="00C51F51" w:rsidRPr="00106565">
        <w:t>Contractor</w:t>
      </w:r>
      <w:r w:rsidR="00F2305C" w:rsidRPr="00106565">
        <w:t xml:space="preserve"> believ</w:t>
      </w:r>
      <w:r w:rsidR="001A22C8" w:rsidRPr="00106565">
        <w:t>es that the entire Project</w:t>
      </w:r>
      <w:r w:rsidR="00F2305C" w:rsidRPr="00106565">
        <w:t xml:space="preserve"> or a particular </w:t>
      </w:r>
      <w:r w:rsidR="00967CF9" w:rsidRPr="00106565">
        <w:t>Conservation Measure</w:t>
      </w:r>
      <w:r w:rsidR="00F2305C" w:rsidRPr="00106565">
        <w:t xml:space="preserve"> has achieved</w:t>
      </w:r>
      <w:r w:rsidR="00AD2F73" w:rsidRPr="00106565">
        <w:t xml:space="preserve"> Interim or</w:t>
      </w:r>
      <w:r w:rsidR="00F2305C" w:rsidRPr="00106565">
        <w:t xml:space="preserve"> Substantial Completion,</w:t>
      </w:r>
      <w:r w:rsidR="00AD2F73" w:rsidRPr="00106565">
        <w:t xml:space="preserve"> the</w:t>
      </w:r>
      <w:r w:rsidR="00F2305C" w:rsidRPr="00106565">
        <w:t xml:space="preserve"> </w:t>
      </w:r>
      <w:r w:rsidR="00C51F51" w:rsidRPr="00106565">
        <w:t>Contractor</w:t>
      </w:r>
      <w:r w:rsidR="00F2305C" w:rsidRPr="00106565">
        <w:t xml:space="preserve"> will submit a certificate of </w:t>
      </w:r>
      <w:r w:rsidR="00AD2F73" w:rsidRPr="00106565">
        <w:t xml:space="preserve">Interim or </w:t>
      </w:r>
      <w:r w:rsidR="00F2305C" w:rsidRPr="00106565">
        <w:t>Substantial Completion</w:t>
      </w:r>
      <w:r w:rsidR="00AD2F73" w:rsidRPr="00106565">
        <w:t xml:space="preserve"> and a Punch List</w:t>
      </w:r>
      <w:r w:rsidR="00F2305C" w:rsidRPr="00106565">
        <w:t xml:space="preserve"> to the </w:t>
      </w:r>
      <w:r w:rsidR="009D7FD2" w:rsidRPr="00106565">
        <w:t>Owner</w:t>
      </w:r>
      <w:r w:rsidR="00F2305C" w:rsidRPr="00106565">
        <w:t xml:space="preserve"> on a form agreed to by the Parties</w:t>
      </w:r>
      <w:r w:rsidRPr="00106565">
        <w:t xml:space="preserve">. </w:t>
      </w:r>
      <w:r w:rsidR="00F2305C" w:rsidRPr="00106565">
        <w:t xml:space="preserve">If the </w:t>
      </w:r>
      <w:r w:rsidR="009D7FD2" w:rsidRPr="00106565">
        <w:t>Owner</w:t>
      </w:r>
      <w:r w:rsidR="00F2305C" w:rsidRPr="00106565">
        <w:t xml:space="preserve"> concurs that the described portion of the Work as performed has achieved </w:t>
      </w:r>
      <w:r w:rsidR="00AD2F73" w:rsidRPr="00106565">
        <w:t xml:space="preserve">Interim or </w:t>
      </w:r>
      <w:r w:rsidR="00F2305C" w:rsidRPr="00106565">
        <w:t xml:space="preserve">Substantial Completion, the </w:t>
      </w:r>
      <w:r w:rsidR="009D7FD2" w:rsidRPr="00106565">
        <w:t>Owner</w:t>
      </w:r>
      <w:r w:rsidR="00F2305C" w:rsidRPr="00106565">
        <w:t xml:space="preserve"> will accept that Work by signing the</w:t>
      </w:r>
      <w:r w:rsidR="00F2305C" w:rsidRPr="006D2B73">
        <w:t xml:space="preserve"> certificate of </w:t>
      </w:r>
      <w:r w:rsidR="00AD2F73" w:rsidRPr="006D2B73">
        <w:t xml:space="preserve">Interim or </w:t>
      </w:r>
      <w:r w:rsidR="00F2305C" w:rsidRPr="006D2B73">
        <w:t>Substantial Completion</w:t>
      </w:r>
      <w:r w:rsidR="00AD2F73" w:rsidRPr="006D2B73">
        <w:t xml:space="preserve"> and the Punch List</w:t>
      </w:r>
      <w:r w:rsidR="00F2305C" w:rsidRPr="006D2B73">
        <w:t xml:space="preserve"> and returning </w:t>
      </w:r>
      <w:r w:rsidR="00AD2F73" w:rsidRPr="006D2B73">
        <w:t>both</w:t>
      </w:r>
      <w:r w:rsidR="00F2305C" w:rsidRPr="006D2B73">
        <w:t xml:space="preserve"> to </w:t>
      </w:r>
      <w:r w:rsidR="00AD2F73" w:rsidRPr="006D2B73">
        <w:t xml:space="preserve">the </w:t>
      </w:r>
      <w:r w:rsidR="00C51F51" w:rsidRPr="006D2B73">
        <w:t>Contractor</w:t>
      </w:r>
      <w:r w:rsidRPr="006D2B73">
        <w:t xml:space="preserve">. </w:t>
      </w:r>
      <w:r w:rsidR="00F2305C" w:rsidRPr="006D2B73">
        <w:t xml:space="preserve">If the </w:t>
      </w:r>
      <w:r w:rsidR="009D7FD2">
        <w:t>Owner</w:t>
      </w:r>
      <w:r w:rsidR="00F2305C" w:rsidRPr="006D2B73">
        <w:t xml:space="preserve"> does not concur that the Work has achieved </w:t>
      </w:r>
      <w:r w:rsidR="00AD2F73" w:rsidRPr="006D2B73">
        <w:t xml:space="preserve">Interim or </w:t>
      </w:r>
      <w:r w:rsidR="00F2305C" w:rsidRPr="006D2B73">
        <w:t>Substantial Completion</w:t>
      </w:r>
      <w:r w:rsidR="00AD2F73" w:rsidRPr="006D2B73">
        <w:t xml:space="preserve"> and/or that the Punch List is not complete or correct</w:t>
      </w:r>
      <w:r w:rsidR="00F2305C" w:rsidRPr="006D2B73">
        <w:t xml:space="preserve">, then the </w:t>
      </w:r>
      <w:r w:rsidR="009D7FD2">
        <w:t>Owner</w:t>
      </w:r>
      <w:r w:rsidR="00F2305C" w:rsidRPr="006D2B73">
        <w:t xml:space="preserve"> shall notify </w:t>
      </w:r>
      <w:r w:rsidR="00AD2F73" w:rsidRPr="006D2B73">
        <w:t xml:space="preserve">the </w:t>
      </w:r>
      <w:r w:rsidR="00C51F51" w:rsidRPr="006D2B73">
        <w:t>Contractor</w:t>
      </w:r>
      <w:r w:rsidR="006E3D4C" w:rsidRPr="006D2B73">
        <w:t xml:space="preserve"> within ten (10</w:t>
      </w:r>
      <w:r w:rsidR="00F2305C" w:rsidRPr="006D2B73">
        <w:t>) business days of any discrepancies</w:t>
      </w:r>
      <w:r w:rsidRPr="006D2B73">
        <w:t xml:space="preserve">. </w:t>
      </w:r>
      <w:r w:rsidR="00F2305C" w:rsidRPr="006D2B73">
        <w:t xml:space="preserve">To the extent </w:t>
      </w:r>
      <w:r w:rsidR="00AD2F73" w:rsidRPr="006D2B73">
        <w:t xml:space="preserve">the </w:t>
      </w:r>
      <w:r w:rsidR="00C51F51" w:rsidRPr="006D2B73">
        <w:t>Contractor</w:t>
      </w:r>
      <w:r w:rsidR="00F2305C" w:rsidRPr="006D2B73">
        <w:t xml:space="preserve"> does not dispute the discrepancies raised by the </w:t>
      </w:r>
      <w:r w:rsidR="009D7FD2">
        <w:t>Owner</w:t>
      </w:r>
      <w:r w:rsidR="00F2305C" w:rsidRPr="006D2B73">
        <w:t xml:space="preserve">, </w:t>
      </w:r>
      <w:r w:rsidR="00AD2F73" w:rsidRPr="006D2B73">
        <w:t xml:space="preserve">the </w:t>
      </w:r>
      <w:r w:rsidR="00C51F51" w:rsidRPr="006D2B73">
        <w:t>Contractor</w:t>
      </w:r>
      <w:r w:rsidR="00F2305C" w:rsidRPr="006D2B73">
        <w:t xml:space="preserve"> shall </w:t>
      </w:r>
      <w:r w:rsidR="00AD2F73" w:rsidRPr="006D2B73">
        <w:t xml:space="preserve">(i) promptly and diligently </w:t>
      </w:r>
      <w:r w:rsidR="00F2305C" w:rsidRPr="006D2B73">
        <w:t xml:space="preserve">correct the Work to conform to the description of the Work set </w:t>
      </w:r>
      <w:r w:rsidR="001A22C8" w:rsidRPr="006D2B73">
        <w:t xml:space="preserve">forth </w:t>
      </w:r>
      <w:proofErr w:type="gramStart"/>
      <w:r w:rsidR="001A22C8" w:rsidRPr="006D2B73">
        <w:t>herein, and</w:t>
      </w:r>
      <w:proofErr w:type="gramEnd"/>
      <w:r w:rsidR="001A22C8" w:rsidRPr="006D2B73">
        <w:t xml:space="preserve"> resubmit the c</w:t>
      </w:r>
      <w:r w:rsidR="00F2305C" w:rsidRPr="006D2B73">
        <w:t xml:space="preserve">ertificate of </w:t>
      </w:r>
      <w:r w:rsidR="00AD2F73" w:rsidRPr="006D2B73">
        <w:t xml:space="preserve">Interim or </w:t>
      </w:r>
      <w:r w:rsidR="00F2305C" w:rsidRPr="006D2B73">
        <w:t xml:space="preserve">Substantial Completion to the </w:t>
      </w:r>
      <w:r w:rsidR="009D7FD2">
        <w:t>Owner</w:t>
      </w:r>
      <w:r w:rsidR="00AD2F73" w:rsidRPr="006D2B73">
        <w:t>, and (ii) promptly complete all items on the Punch List</w:t>
      </w:r>
      <w:r w:rsidRPr="006D2B73">
        <w:t xml:space="preserve">. </w:t>
      </w:r>
      <w:r w:rsidR="00F2305C" w:rsidRPr="006D2B73">
        <w:t xml:space="preserve">If </w:t>
      </w:r>
      <w:r w:rsidR="00AD2F73" w:rsidRPr="006D2B73">
        <w:t xml:space="preserve">the </w:t>
      </w:r>
      <w:r w:rsidR="00C51F51" w:rsidRPr="006D2B73">
        <w:t>Contractor</w:t>
      </w:r>
      <w:r w:rsidR="00F2305C" w:rsidRPr="006D2B73">
        <w:t xml:space="preserve"> disagrees with the discrepancies raised by the </w:t>
      </w:r>
      <w:r w:rsidR="009D7FD2">
        <w:t>Owner</w:t>
      </w:r>
      <w:r w:rsidR="00F2305C" w:rsidRPr="006D2B73">
        <w:t xml:space="preserve">, </w:t>
      </w:r>
      <w:r w:rsidR="00AD2F73" w:rsidRPr="006D2B73">
        <w:t xml:space="preserve">the </w:t>
      </w:r>
      <w:r w:rsidR="00C51F51" w:rsidRPr="006D2B73">
        <w:t>Contractor</w:t>
      </w:r>
      <w:r w:rsidR="00F2305C" w:rsidRPr="006D2B73">
        <w:t xml:space="preserve"> shall notify the </w:t>
      </w:r>
      <w:r w:rsidR="009D7FD2">
        <w:t>Owner</w:t>
      </w:r>
      <w:r w:rsidR="00F2305C" w:rsidRPr="006D2B73">
        <w:t xml:space="preserve"> of a </w:t>
      </w:r>
      <w:proofErr w:type="gramStart"/>
      <w:r w:rsidR="00F2305C" w:rsidRPr="006D2B73">
        <w:t>dispute</w:t>
      </w:r>
      <w:proofErr w:type="gramEnd"/>
      <w:r w:rsidR="00F2305C" w:rsidRPr="006D2B73">
        <w:t xml:space="preserve"> and such dispute shall be resolved in accordance with </w:t>
      </w:r>
      <w:r w:rsidR="002C7BA1">
        <w:t>the provisions of Article 7</w:t>
      </w:r>
      <w:r w:rsidR="00F2305C" w:rsidRPr="006D2B73">
        <w:t xml:space="preserve"> herein. If </w:t>
      </w:r>
      <w:r w:rsidR="00AD2F73" w:rsidRPr="006D2B73">
        <w:t xml:space="preserve">the </w:t>
      </w:r>
      <w:r w:rsidR="009D7FD2">
        <w:t>Owner</w:t>
      </w:r>
      <w:r w:rsidR="00F2305C" w:rsidRPr="006D2B73">
        <w:t xml:space="preserve"> does not deliver written notice to </w:t>
      </w:r>
      <w:r w:rsidR="00AD2F73" w:rsidRPr="006D2B73">
        <w:t xml:space="preserve">the </w:t>
      </w:r>
      <w:r w:rsidR="00C51F51" w:rsidRPr="006D2B73">
        <w:t>Contractor</w:t>
      </w:r>
      <w:r w:rsidR="006E3D4C" w:rsidRPr="006D2B73">
        <w:t xml:space="preserve"> within ten (10</w:t>
      </w:r>
      <w:r w:rsidR="00F2305C" w:rsidRPr="006D2B73">
        <w:t xml:space="preserve">) </w:t>
      </w:r>
      <w:r w:rsidR="001A22C8" w:rsidRPr="006D2B73">
        <w:t>business days of receiving the c</w:t>
      </w:r>
      <w:r w:rsidR="00F2305C" w:rsidRPr="006D2B73">
        <w:t xml:space="preserve">ertificate of </w:t>
      </w:r>
      <w:r w:rsidR="00AD2F73" w:rsidRPr="006D2B73">
        <w:t xml:space="preserve">Interim or </w:t>
      </w:r>
      <w:r w:rsidR="00F2305C" w:rsidRPr="006D2B73">
        <w:t>Substantial Completion</w:t>
      </w:r>
      <w:r w:rsidR="00AD2F73" w:rsidRPr="006D2B73">
        <w:t xml:space="preserve"> and the Punch List</w:t>
      </w:r>
      <w:r w:rsidR="00F2305C" w:rsidRPr="006D2B73">
        <w:t xml:space="preserve">, the </w:t>
      </w:r>
      <w:r w:rsidR="009D7FD2">
        <w:t>Owner</w:t>
      </w:r>
      <w:r w:rsidR="00F2305C" w:rsidRPr="006D2B73">
        <w:t xml:space="preserve"> will be deemed to have agre</w:t>
      </w:r>
      <w:r w:rsidR="001A22C8" w:rsidRPr="006D2B73">
        <w:t>ed to the c</w:t>
      </w:r>
      <w:r w:rsidR="00F2305C" w:rsidRPr="006D2B73">
        <w:t xml:space="preserve">ertificate of </w:t>
      </w:r>
      <w:r w:rsidR="00AD2F73" w:rsidRPr="006D2B73">
        <w:t xml:space="preserve">Interim or </w:t>
      </w:r>
      <w:r w:rsidR="00F2305C" w:rsidRPr="006D2B73">
        <w:t>Substantial Completion</w:t>
      </w:r>
      <w:r w:rsidR="009C4A87" w:rsidRPr="006D2B73">
        <w:t>, but not</w:t>
      </w:r>
      <w:r w:rsidR="00AD2F73" w:rsidRPr="006D2B73">
        <w:t xml:space="preserve"> the Punch List</w:t>
      </w:r>
      <w:r w:rsidR="00F2305C" w:rsidRPr="006D2B73">
        <w:t xml:space="preserve">. </w:t>
      </w:r>
    </w:p>
    <w:p w14:paraId="0F5ADC09" w14:textId="77777777" w:rsidR="0087314C" w:rsidRPr="006D2B73" w:rsidRDefault="0087314C" w:rsidP="0046525B">
      <w:pPr>
        <w:pStyle w:val="Level1"/>
        <w:widowControl w:val="0"/>
        <w:suppressAutoHyphens w:val="0"/>
        <w:rPr>
          <w:szCs w:val="20"/>
        </w:rPr>
      </w:pPr>
    </w:p>
    <w:p w14:paraId="2BB7F261" w14:textId="77777777" w:rsidR="00F2305C" w:rsidRPr="006D2B73" w:rsidRDefault="00F2305C" w:rsidP="0046525B">
      <w:pPr>
        <w:pStyle w:val="Level1"/>
        <w:widowControl w:val="0"/>
        <w:suppressAutoHyphens w:val="0"/>
        <w:rPr>
          <w:szCs w:val="20"/>
        </w:rPr>
      </w:pPr>
      <w:r w:rsidRPr="006D2B73">
        <w:rPr>
          <w:szCs w:val="20"/>
        </w:rPr>
        <w:t xml:space="preserve">1.3.2 </w:t>
      </w:r>
      <w:r w:rsidR="002C7BA1">
        <w:rPr>
          <w:szCs w:val="20"/>
        </w:rPr>
        <w:t>Reserved</w:t>
      </w:r>
      <w:r w:rsidR="009C4A87" w:rsidRPr="006D2B73">
        <w:rPr>
          <w:szCs w:val="20"/>
        </w:rPr>
        <w:t>.</w:t>
      </w:r>
    </w:p>
    <w:p w14:paraId="4ADA340D" w14:textId="77777777" w:rsidR="006C05B1" w:rsidRPr="006D2B73" w:rsidRDefault="006C05B1" w:rsidP="0046525B">
      <w:pPr>
        <w:jc w:val="left"/>
      </w:pPr>
    </w:p>
    <w:p w14:paraId="300BB522" w14:textId="77777777" w:rsidR="006C05B1" w:rsidRPr="006D2B73" w:rsidRDefault="006C05B1" w:rsidP="0046525B">
      <w:pPr>
        <w:jc w:val="left"/>
      </w:pPr>
      <w:r w:rsidRPr="006D2B73">
        <w:t>1.4</w:t>
      </w:r>
      <w:r w:rsidR="0087314C" w:rsidRPr="006D2B73">
        <w:t xml:space="preserve"> </w:t>
      </w:r>
      <w:r w:rsidRPr="006D2B73">
        <w:rPr>
          <w:u w:val="single"/>
        </w:rPr>
        <w:t>Final Acceptance</w:t>
      </w:r>
      <w:r w:rsidR="0087314C" w:rsidRPr="006D2B73">
        <w:rPr>
          <w:u w:val="single"/>
        </w:rPr>
        <w:t>:</w:t>
      </w:r>
      <w:r w:rsidR="00D41B86" w:rsidRPr="006D2B73">
        <w:t xml:space="preserve"> </w:t>
      </w:r>
      <w:r w:rsidRPr="006D2B73">
        <w:t xml:space="preserve">The </w:t>
      </w:r>
      <w:r w:rsidR="00C51F51" w:rsidRPr="006D2B73">
        <w:t>Contractor</w:t>
      </w:r>
      <w:r w:rsidRPr="006D2B73">
        <w:t xml:space="preserve"> will successfully achieve Final Acceptance of the</w:t>
      </w:r>
      <w:r w:rsidR="00FA1B4C" w:rsidRPr="006D2B73">
        <w:t xml:space="preserve"> entire</w:t>
      </w:r>
      <w:r w:rsidRPr="006D2B73">
        <w:t xml:space="preserve"> Project within </w:t>
      </w:r>
      <w:bookmarkStart w:id="13" w:name="Text2"/>
      <w:r w:rsidR="009C4A87" w:rsidRPr="00587147">
        <w:rPr>
          <w:u w:val="single"/>
        </w:rPr>
        <w:fldChar w:fldCharType="begin">
          <w:ffData>
            <w:name w:val="Text2"/>
            <w:enabled/>
            <w:calcOnExit w:val="0"/>
            <w:textInput/>
          </w:ffData>
        </w:fldChar>
      </w:r>
      <w:r w:rsidR="009C4A87" w:rsidRPr="00587147">
        <w:rPr>
          <w:u w:val="single"/>
        </w:rPr>
        <w:instrText xml:space="preserve"> FORMTEXT </w:instrText>
      </w:r>
      <w:r w:rsidR="009C4A87" w:rsidRPr="00587147">
        <w:rPr>
          <w:u w:val="single"/>
        </w:rPr>
      </w:r>
      <w:r w:rsidR="009C4A87" w:rsidRPr="00587147">
        <w:rPr>
          <w:u w:val="single"/>
        </w:rPr>
        <w:fldChar w:fldCharType="separate"/>
      </w:r>
      <w:r w:rsidR="009C4A87" w:rsidRPr="00587147">
        <w:rPr>
          <w:noProof/>
          <w:u w:val="single"/>
        </w:rPr>
        <w:t> </w:t>
      </w:r>
      <w:r w:rsidR="009C4A87" w:rsidRPr="00587147">
        <w:rPr>
          <w:noProof/>
          <w:u w:val="single"/>
        </w:rPr>
        <w:t> </w:t>
      </w:r>
      <w:r w:rsidR="009C4A87" w:rsidRPr="00587147">
        <w:rPr>
          <w:noProof/>
          <w:u w:val="single"/>
        </w:rPr>
        <w:t> </w:t>
      </w:r>
      <w:r w:rsidR="009C4A87" w:rsidRPr="00587147">
        <w:rPr>
          <w:noProof/>
          <w:u w:val="single"/>
        </w:rPr>
        <w:t> </w:t>
      </w:r>
      <w:r w:rsidR="009C4A87" w:rsidRPr="00587147">
        <w:rPr>
          <w:noProof/>
          <w:u w:val="single"/>
        </w:rPr>
        <w:t> </w:t>
      </w:r>
      <w:r w:rsidR="009C4A87" w:rsidRPr="00587147">
        <w:rPr>
          <w:u w:val="single"/>
        </w:rPr>
        <w:fldChar w:fldCharType="end"/>
      </w:r>
      <w:bookmarkEnd w:id="13"/>
      <w:r w:rsidRPr="006D2B73">
        <w:t xml:space="preserve"> days from the Date of Commencement, sub</w:t>
      </w:r>
      <w:r w:rsidR="00036748" w:rsidRPr="006D2B73">
        <w:t>ject only to adjustments of the</w:t>
      </w:r>
      <w:r w:rsidRPr="006D2B73">
        <w:t xml:space="preserve"> Contract Time as provided in the Contract Documents ("Final Acceptance Date")</w:t>
      </w:r>
      <w:r w:rsidR="00D41B86" w:rsidRPr="006D2B73">
        <w:t xml:space="preserve">. </w:t>
      </w:r>
      <w:r w:rsidRPr="006D2B73">
        <w:t xml:space="preserve">The </w:t>
      </w:r>
      <w:r w:rsidR="00C51F51" w:rsidRPr="006D2B73">
        <w:t>Contractor</w:t>
      </w:r>
      <w:r w:rsidRPr="006D2B73">
        <w:t xml:space="preserve"> acknowledges that the Savings Guarantee Commencement Date</w:t>
      </w:r>
      <w:r w:rsidR="00FA1B4C" w:rsidRPr="006D2B73">
        <w:t xml:space="preserve">, as defined in </w:t>
      </w:r>
      <w:r w:rsidR="00FA1B4C" w:rsidRPr="006D2B73">
        <w:rPr>
          <w:u w:val="single"/>
        </w:rPr>
        <w:t xml:space="preserve">Schedule </w:t>
      </w:r>
      <w:r w:rsidR="00A311E2" w:rsidRPr="006D2B73">
        <w:rPr>
          <w:u w:val="single"/>
        </w:rPr>
        <w:t>B</w:t>
      </w:r>
      <w:r w:rsidR="00FA1B4C" w:rsidRPr="006D2B73">
        <w:t>, Section I,</w:t>
      </w:r>
      <w:r w:rsidRPr="006D2B73">
        <w:t xml:space="preserve"> will commence on the Final Acceptance Date, even if the </w:t>
      </w:r>
      <w:r w:rsidR="00C51F51" w:rsidRPr="006D2B73">
        <w:t>Contractor</w:t>
      </w:r>
      <w:r w:rsidRPr="006D2B73">
        <w:t xml:space="preserve"> has failed to ac</w:t>
      </w:r>
      <w:r w:rsidR="00FA1B4C" w:rsidRPr="006D2B73">
        <w:t>hieve Final Acceptance of</w:t>
      </w:r>
      <w:r w:rsidRPr="006D2B73">
        <w:t xml:space="preserve"> </w:t>
      </w:r>
      <w:r w:rsidRPr="00106565">
        <w:t>the</w:t>
      </w:r>
      <w:r w:rsidR="00FA1B4C" w:rsidRPr="00106565">
        <w:t xml:space="preserve"> entire</w:t>
      </w:r>
      <w:r w:rsidRPr="00106565">
        <w:t xml:space="preserve"> Project</w:t>
      </w:r>
      <w:r w:rsidR="00587147" w:rsidRPr="00106565">
        <w:t xml:space="preserve"> by that date</w:t>
      </w:r>
      <w:r w:rsidRPr="00106565">
        <w:t>.</w:t>
      </w:r>
      <w:r w:rsidRPr="006D2B73">
        <w:t xml:space="preserve">  </w:t>
      </w:r>
    </w:p>
    <w:p w14:paraId="4C30AE18" w14:textId="77777777" w:rsidR="003D0F81" w:rsidRPr="006D2B73" w:rsidRDefault="003D0F81" w:rsidP="0046525B">
      <w:pPr>
        <w:jc w:val="left"/>
      </w:pPr>
    </w:p>
    <w:p w14:paraId="0293B945" w14:textId="77777777" w:rsidR="00F97E3B" w:rsidRPr="006D2B73" w:rsidRDefault="003D0F81" w:rsidP="0046525B">
      <w:pPr>
        <w:jc w:val="left"/>
      </w:pPr>
      <w:r w:rsidRPr="006D2B73">
        <w:t>1.</w:t>
      </w:r>
      <w:r w:rsidR="0087314C" w:rsidRPr="006D2B73">
        <w:t xml:space="preserve">5 </w:t>
      </w:r>
      <w:r w:rsidR="00F97E3B" w:rsidRPr="006D2B73">
        <w:rPr>
          <w:u w:val="single"/>
        </w:rPr>
        <w:t>Construction Schedule</w:t>
      </w:r>
      <w:r w:rsidR="00E15A7C" w:rsidRPr="006D2B73">
        <w:rPr>
          <w:u w:val="single"/>
        </w:rPr>
        <w:t xml:space="preserve"> and Construction Operations Phasing Plan</w:t>
      </w:r>
      <w:r w:rsidR="0087314C" w:rsidRPr="006D2B73">
        <w:rPr>
          <w:u w:val="single"/>
        </w:rPr>
        <w:t>:</w:t>
      </w:r>
      <w:r w:rsidR="00F97E3B" w:rsidRPr="006D2B73">
        <w:t xml:space="preserve">  </w:t>
      </w:r>
    </w:p>
    <w:p w14:paraId="78374AC7" w14:textId="77777777" w:rsidR="00F97E3B" w:rsidRPr="006D2B73" w:rsidRDefault="00F97E3B" w:rsidP="0046525B">
      <w:pPr>
        <w:jc w:val="left"/>
      </w:pPr>
    </w:p>
    <w:bookmarkStart w:id="14" w:name="Check2"/>
    <w:p w14:paraId="7C3CB5C5" w14:textId="77777777" w:rsidR="00E15A7C" w:rsidRPr="006D2B73" w:rsidRDefault="003E0A12" w:rsidP="0046525B">
      <w:pPr>
        <w:ind w:left="720"/>
        <w:jc w:val="left"/>
      </w:pPr>
      <w:r w:rsidRPr="006D2B73">
        <w:fldChar w:fldCharType="begin">
          <w:ffData>
            <w:name w:val="Check2"/>
            <w:enabled/>
            <w:calcOnExit w:val="0"/>
            <w:checkBox>
              <w:sizeAuto/>
              <w:default w:val="0"/>
            </w:checkBox>
          </w:ffData>
        </w:fldChar>
      </w:r>
      <w:r w:rsidRPr="006D2B73">
        <w:instrText xml:space="preserve"> FORMCHECKBOX </w:instrText>
      </w:r>
      <w:r w:rsidRPr="006D2B73">
        <w:fldChar w:fldCharType="separate"/>
      </w:r>
      <w:r w:rsidRPr="006D2B73">
        <w:fldChar w:fldCharType="end"/>
      </w:r>
      <w:bookmarkEnd w:id="14"/>
      <w:r w:rsidR="00A3220C" w:rsidRPr="006D2B73">
        <w:rPr>
          <w:i/>
        </w:rPr>
        <w:t xml:space="preserve"> </w:t>
      </w:r>
      <w:r w:rsidR="00F97E3B" w:rsidRPr="006D2B73">
        <w:t xml:space="preserve">If the preceding box is checked, the </w:t>
      </w:r>
      <w:r w:rsidR="00C51F51" w:rsidRPr="006D2B73">
        <w:t>Contractor</w:t>
      </w:r>
      <w:r w:rsidR="00F97E3B" w:rsidRPr="006D2B73">
        <w:t xml:space="preserve"> will</w:t>
      </w:r>
      <w:r w:rsidR="00E15A7C" w:rsidRPr="006D2B73">
        <w:t xml:space="preserve">, within </w:t>
      </w:r>
      <w:bookmarkStart w:id="15" w:name="Text3"/>
      <w:r w:rsidRPr="008A1860">
        <w:rPr>
          <w:u w:val="single"/>
        </w:rPr>
        <w:fldChar w:fldCharType="begin">
          <w:ffData>
            <w:name w:val="Text3"/>
            <w:enabled/>
            <w:calcOnExit w:val="0"/>
            <w:textInput/>
          </w:ffData>
        </w:fldChar>
      </w:r>
      <w:r w:rsidRPr="008A1860">
        <w:rPr>
          <w:u w:val="single"/>
        </w:rPr>
        <w:instrText xml:space="preserve"> FORMTEXT </w:instrText>
      </w:r>
      <w:r w:rsidRPr="008A1860">
        <w:rPr>
          <w:u w:val="single"/>
        </w:rPr>
      </w:r>
      <w:r w:rsidRPr="008A1860">
        <w:rPr>
          <w:u w:val="single"/>
        </w:rPr>
        <w:fldChar w:fldCharType="separate"/>
      </w:r>
      <w:r w:rsidRPr="008A1860">
        <w:rPr>
          <w:noProof/>
          <w:u w:val="single"/>
        </w:rPr>
        <w:t> </w:t>
      </w:r>
      <w:r w:rsidRPr="008A1860">
        <w:rPr>
          <w:noProof/>
          <w:u w:val="single"/>
        </w:rPr>
        <w:t> </w:t>
      </w:r>
      <w:r w:rsidRPr="008A1860">
        <w:rPr>
          <w:noProof/>
          <w:u w:val="single"/>
        </w:rPr>
        <w:t> </w:t>
      </w:r>
      <w:r w:rsidRPr="008A1860">
        <w:rPr>
          <w:noProof/>
          <w:u w:val="single"/>
        </w:rPr>
        <w:t> </w:t>
      </w:r>
      <w:r w:rsidRPr="008A1860">
        <w:rPr>
          <w:noProof/>
          <w:u w:val="single"/>
        </w:rPr>
        <w:t> </w:t>
      </w:r>
      <w:r w:rsidRPr="008A1860">
        <w:rPr>
          <w:u w:val="single"/>
        </w:rPr>
        <w:fldChar w:fldCharType="end"/>
      </w:r>
      <w:bookmarkEnd w:id="15"/>
      <w:r w:rsidR="0076031F" w:rsidRPr="006D2B73">
        <w:t xml:space="preserve"> days afte</w:t>
      </w:r>
      <w:r w:rsidR="00F97E3B" w:rsidRPr="006D2B73">
        <w:t xml:space="preserve">r the Date of Commencement prepare and submit </w:t>
      </w:r>
      <w:r w:rsidR="00E15A7C" w:rsidRPr="006D2B73">
        <w:t>the Construction Schedule and Construction Operations Phasing Plan</w:t>
      </w:r>
      <w:r w:rsidR="0076031F" w:rsidRPr="006D2B73">
        <w:t xml:space="preserve">, prepared in form and substance </w:t>
      </w:r>
      <w:r w:rsidR="00A3220C" w:rsidRPr="006D2B73">
        <w:t xml:space="preserve">reasonably </w:t>
      </w:r>
      <w:r w:rsidR="0076031F" w:rsidRPr="006D2B73">
        <w:t xml:space="preserve">acceptable </w:t>
      </w:r>
      <w:r w:rsidR="00142515" w:rsidRPr="006D2B73">
        <w:t>to,</w:t>
      </w:r>
      <w:r w:rsidR="0076031F" w:rsidRPr="006D2B73">
        <w:t xml:space="preserve"> or as specifically prescribed by the </w:t>
      </w:r>
      <w:r w:rsidR="009D7FD2">
        <w:t>Owner</w:t>
      </w:r>
      <w:r w:rsidR="00E15A7C" w:rsidRPr="006D2B73">
        <w:t>.</w:t>
      </w:r>
    </w:p>
    <w:p w14:paraId="401632B0" w14:textId="77777777" w:rsidR="00E15A7C" w:rsidRPr="006D2B73" w:rsidRDefault="00E15A7C" w:rsidP="0046525B">
      <w:pPr>
        <w:jc w:val="left"/>
      </w:pPr>
    </w:p>
    <w:bookmarkStart w:id="16" w:name="Check3"/>
    <w:p w14:paraId="2EA367F9" w14:textId="77777777" w:rsidR="00E15A7C" w:rsidRPr="006D2B73" w:rsidRDefault="003E0A12" w:rsidP="0046525B">
      <w:pPr>
        <w:ind w:left="720"/>
        <w:jc w:val="left"/>
      </w:pPr>
      <w:r w:rsidRPr="006D2B73">
        <w:fldChar w:fldCharType="begin">
          <w:ffData>
            <w:name w:val="Check3"/>
            <w:enabled/>
            <w:calcOnExit w:val="0"/>
            <w:checkBox>
              <w:sizeAuto/>
              <w:default w:val="0"/>
            </w:checkBox>
          </w:ffData>
        </w:fldChar>
      </w:r>
      <w:r w:rsidRPr="006D2B73">
        <w:instrText xml:space="preserve"> FORMCHECKBOX </w:instrText>
      </w:r>
      <w:r w:rsidRPr="006D2B73">
        <w:fldChar w:fldCharType="separate"/>
      </w:r>
      <w:r w:rsidRPr="006D2B73">
        <w:fldChar w:fldCharType="end"/>
      </w:r>
      <w:bookmarkEnd w:id="16"/>
      <w:r w:rsidR="00A3220C" w:rsidRPr="006D2B73">
        <w:rPr>
          <w:i/>
        </w:rPr>
        <w:t xml:space="preserve"> </w:t>
      </w:r>
      <w:r w:rsidR="00142515" w:rsidRPr="006D2B73">
        <w:t xml:space="preserve">If the preceding box is checked, the Construction Schedule and Construction Operations Phasing Plan are included as attachments to Schedule A.   </w:t>
      </w:r>
    </w:p>
    <w:p w14:paraId="4DD893B9" w14:textId="77777777" w:rsidR="00E15A7C" w:rsidRPr="006D2B73" w:rsidRDefault="00E15A7C" w:rsidP="0046525B">
      <w:pPr>
        <w:jc w:val="left"/>
      </w:pPr>
    </w:p>
    <w:p w14:paraId="08A7F900" w14:textId="77777777" w:rsidR="00500DC3" w:rsidRPr="006D2B73" w:rsidRDefault="0076031F" w:rsidP="0046525B">
      <w:pPr>
        <w:jc w:val="left"/>
      </w:pPr>
      <w:r w:rsidRPr="006D2B73">
        <w:t xml:space="preserve">The Construction Schedule shall be updated by </w:t>
      </w:r>
      <w:r w:rsidR="00FA7A93" w:rsidRPr="006D2B73">
        <w:t xml:space="preserve">the </w:t>
      </w:r>
      <w:r w:rsidR="00C51F51" w:rsidRPr="006D2B73">
        <w:t>Contractor</w:t>
      </w:r>
      <w:r w:rsidRPr="006D2B73">
        <w:t xml:space="preserve"> and su</w:t>
      </w:r>
      <w:r w:rsidR="00E15A7C" w:rsidRPr="006D2B73">
        <w:t xml:space="preserve">bmitted to the </w:t>
      </w:r>
      <w:r w:rsidR="009D7FD2">
        <w:t>Owner</w:t>
      </w:r>
      <w:r w:rsidRPr="006D2B73">
        <w:t xml:space="preserve"> </w:t>
      </w:r>
      <w:r w:rsidR="00036748" w:rsidRPr="006D2B73">
        <w:t>at least monthly</w:t>
      </w:r>
      <w:r w:rsidR="00E15A7C" w:rsidRPr="006D2B73">
        <w:t xml:space="preserve"> and, if requested by </w:t>
      </w:r>
      <w:r w:rsidR="00FA7A93" w:rsidRPr="006D2B73">
        <w:t xml:space="preserve">the </w:t>
      </w:r>
      <w:r w:rsidR="009D7FD2">
        <w:t>Owner</w:t>
      </w:r>
      <w:r w:rsidR="00E15A7C" w:rsidRPr="006D2B73">
        <w:t>, in electronic format</w:t>
      </w:r>
      <w:r w:rsidR="00D41B86" w:rsidRPr="006D2B73">
        <w:t xml:space="preserve">. </w:t>
      </w:r>
      <w:r w:rsidR="00FA7A93" w:rsidRPr="006D2B73">
        <w:t xml:space="preserve">The </w:t>
      </w:r>
      <w:r w:rsidR="00C51F51" w:rsidRPr="006D2B73">
        <w:t>Contractor</w:t>
      </w:r>
      <w:r w:rsidR="00E15A7C" w:rsidRPr="006D2B73">
        <w:t xml:space="preserve"> </w:t>
      </w:r>
      <w:r w:rsidRPr="006D2B73">
        <w:t>shall submit a revised Construction Sched</w:t>
      </w:r>
      <w:r w:rsidR="00E15A7C" w:rsidRPr="006D2B73">
        <w:t xml:space="preserve">ule when </w:t>
      </w:r>
      <w:r w:rsidR="00FA7A93" w:rsidRPr="006D2B73">
        <w:t xml:space="preserve">the </w:t>
      </w:r>
      <w:r w:rsidR="00C51F51" w:rsidRPr="006D2B73">
        <w:t>Contractor</w:t>
      </w:r>
      <w:r w:rsidRPr="006D2B73">
        <w:t>'s planned sequence is changed or when Project changes are made that affect the Construction S</w:t>
      </w:r>
      <w:r w:rsidR="00E15A7C" w:rsidRPr="006D2B73">
        <w:t>chedule</w:t>
      </w:r>
      <w:r w:rsidR="00D41B86" w:rsidRPr="006D2B73">
        <w:t xml:space="preserve">. </w:t>
      </w:r>
      <w:r w:rsidR="00E15A7C" w:rsidRPr="006D2B73">
        <w:t>Any changes to t</w:t>
      </w:r>
      <w:r w:rsidRPr="006D2B73">
        <w:t>he Construction Schedule</w:t>
      </w:r>
      <w:r w:rsidR="00E15A7C" w:rsidRPr="006D2B73">
        <w:t xml:space="preserve"> and Construction Operations Phasing Plan </w:t>
      </w:r>
      <w:r w:rsidRPr="006D2B73">
        <w:t>are subject to review and approval by t</w:t>
      </w:r>
      <w:r w:rsidR="00E15A7C" w:rsidRPr="006D2B73">
        <w:t xml:space="preserve">he </w:t>
      </w:r>
      <w:r w:rsidR="009D7FD2">
        <w:t>Owner</w:t>
      </w:r>
      <w:r w:rsidR="00D41B86" w:rsidRPr="006D2B73">
        <w:t xml:space="preserve">. </w:t>
      </w:r>
      <w:r w:rsidR="00E15A7C" w:rsidRPr="006D2B73">
        <w:t xml:space="preserve">When performing the Work, </w:t>
      </w:r>
      <w:r w:rsidR="00A3220C" w:rsidRPr="006D2B73">
        <w:t xml:space="preserve">the </w:t>
      </w:r>
      <w:r w:rsidR="00C51F51" w:rsidRPr="006D2B73">
        <w:t>Contractor</w:t>
      </w:r>
      <w:r w:rsidR="00E15A7C" w:rsidRPr="006D2B73">
        <w:t xml:space="preserve"> shall comply with the Construction Operations Phasing Plan and the Construction Schedule.</w:t>
      </w:r>
    </w:p>
    <w:p w14:paraId="2F0831D8" w14:textId="77777777" w:rsidR="004D2F34" w:rsidRPr="006D2B73" w:rsidRDefault="004D2F34" w:rsidP="0046525B">
      <w:pPr>
        <w:jc w:val="left"/>
      </w:pPr>
    </w:p>
    <w:p w14:paraId="686CF1D3" w14:textId="77777777" w:rsidR="004D2F34" w:rsidRPr="006D2B73" w:rsidRDefault="008B3809" w:rsidP="0046525B">
      <w:pPr>
        <w:pStyle w:val="Heading3"/>
        <w:widowControl w:val="0"/>
        <w:jc w:val="left"/>
        <w:rPr>
          <w:rFonts w:cs="Times New Roman"/>
          <w:szCs w:val="20"/>
        </w:rPr>
      </w:pPr>
      <w:bookmarkStart w:id="17" w:name="_Toc492866767"/>
      <w:bookmarkStart w:id="18" w:name="_Toc492867132"/>
      <w:bookmarkStart w:id="19" w:name="_Toc492867384"/>
      <w:r w:rsidRPr="006D2B73">
        <w:rPr>
          <w:rFonts w:cs="Times New Roman"/>
          <w:szCs w:val="20"/>
        </w:rPr>
        <w:br w:type="page"/>
      </w:r>
      <w:r w:rsidR="004D2F34" w:rsidRPr="006D2B73">
        <w:rPr>
          <w:rFonts w:cs="Times New Roman"/>
          <w:szCs w:val="20"/>
        </w:rPr>
        <w:lastRenderedPageBreak/>
        <w:t>Article 2 – Co</w:t>
      </w:r>
      <w:bookmarkEnd w:id="17"/>
      <w:bookmarkEnd w:id="18"/>
      <w:bookmarkEnd w:id="19"/>
      <w:r w:rsidR="00D33668" w:rsidRPr="006D2B73">
        <w:rPr>
          <w:rFonts w:cs="Times New Roman"/>
          <w:szCs w:val="20"/>
        </w:rPr>
        <w:t xml:space="preserve">MPENSATION TO THE </w:t>
      </w:r>
      <w:r w:rsidR="00C51F51" w:rsidRPr="006D2B73">
        <w:rPr>
          <w:rFonts w:cs="Times New Roman"/>
          <w:szCs w:val="20"/>
        </w:rPr>
        <w:t>Contractor</w:t>
      </w:r>
    </w:p>
    <w:p w14:paraId="36861AFF" w14:textId="77777777" w:rsidR="004D2F34" w:rsidRPr="006D2B73" w:rsidRDefault="004D2F34" w:rsidP="0046525B">
      <w:pPr>
        <w:jc w:val="left"/>
      </w:pPr>
    </w:p>
    <w:p w14:paraId="51C67F54" w14:textId="77777777" w:rsidR="00E77012" w:rsidRPr="006D2B73" w:rsidRDefault="00E77012" w:rsidP="0046525B">
      <w:pPr>
        <w:jc w:val="left"/>
      </w:pPr>
      <w:r w:rsidRPr="006D2B73">
        <w:t>2.1</w:t>
      </w:r>
      <w:r w:rsidR="0087314C" w:rsidRPr="006D2B73">
        <w:t xml:space="preserve"> </w:t>
      </w:r>
      <w:r w:rsidRPr="006D2B73">
        <w:rPr>
          <w:u w:val="single"/>
        </w:rPr>
        <w:t>Contract Sum</w:t>
      </w:r>
      <w:r w:rsidR="0087314C" w:rsidRPr="006D2B73">
        <w:rPr>
          <w:u w:val="single"/>
        </w:rPr>
        <w:t>:</w:t>
      </w:r>
      <w:r w:rsidR="00D41B86" w:rsidRPr="006D2B73">
        <w:t xml:space="preserve"> </w:t>
      </w:r>
      <w:r w:rsidRPr="006D2B73">
        <w:t xml:space="preserve">The </w:t>
      </w:r>
      <w:r w:rsidR="009D7FD2">
        <w:t>Owner</w:t>
      </w:r>
      <w:r w:rsidRPr="006D2B73">
        <w:t xml:space="preserve"> shall pay the </w:t>
      </w:r>
      <w:r w:rsidR="00C51F51" w:rsidRPr="006D2B73">
        <w:t>Contractor</w:t>
      </w:r>
      <w:r w:rsidRPr="006D2B73">
        <w:t xml:space="preserve"> for the performance of the Work as required hereunder and for the performance of all other obligations and duties imposed upon this </w:t>
      </w:r>
      <w:r w:rsidR="00C51F51" w:rsidRPr="006D2B73">
        <w:t>Contractor</w:t>
      </w:r>
      <w:r w:rsidRPr="006D2B73">
        <w:t xml:space="preserve"> pursuant to this Contract, other than the Performance Tracking Services, the "Contract Sum" of </w:t>
      </w:r>
      <w:bookmarkStart w:id="20" w:name="Text4"/>
      <w:r w:rsidR="003E0A12" w:rsidRPr="008A1860">
        <w:rPr>
          <w:u w:val="single"/>
        </w:rPr>
        <w:fldChar w:fldCharType="begin">
          <w:ffData>
            <w:name w:val="Text4"/>
            <w:enabled/>
            <w:calcOnExit w:val="0"/>
            <w:textInput/>
          </w:ffData>
        </w:fldChar>
      </w:r>
      <w:r w:rsidR="003E0A12" w:rsidRPr="008A1860">
        <w:rPr>
          <w:u w:val="single"/>
        </w:rPr>
        <w:instrText xml:space="preserve"> FORMTEXT </w:instrText>
      </w:r>
      <w:r w:rsidR="003E0A12" w:rsidRPr="008A1860">
        <w:rPr>
          <w:u w:val="single"/>
        </w:rPr>
      </w:r>
      <w:r w:rsidR="003E0A12" w:rsidRPr="008A1860">
        <w:rPr>
          <w:u w:val="single"/>
        </w:rPr>
        <w:fldChar w:fldCharType="separate"/>
      </w:r>
      <w:r w:rsidR="003E0A12" w:rsidRPr="008A1860">
        <w:rPr>
          <w:noProof/>
          <w:u w:val="single"/>
        </w:rPr>
        <w:t> </w:t>
      </w:r>
      <w:r w:rsidR="003E0A12" w:rsidRPr="008A1860">
        <w:rPr>
          <w:noProof/>
          <w:u w:val="single"/>
        </w:rPr>
        <w:t> </w:t>
      </w:r>
      <w:r w:rsidR="003E0A12" w:rsidRPr="008A1860">
        <w:rPr>
          <w:noProof/>
          <w:u w:val="single"/>
        </w:rPr>
        <w:t> </w:t>
      </w:r>
      <w:r w:rsidR="003E0A12" w:rsidRPr="008A1860">
        <w:rPr>
          <w:noProof/>
          <w:u w:val="single"/>
        </w:rPr>
        <w:t> </w:t>
      </w:r>
      <w:r w:rsidR="003E0A12" w:rsidRPr="008A1860">
        <w:rPr>
          <w:noProof/>
          <w:u w:val="single"/>
        </w:rPr>
        <w:t> </w:t>
      </w:r>
      <w:r w:rsidR="003E0A12" w:rsidRPr="008A1860">
        <w:rPr>
          <w:u w:val="single"/>
        </w:rPr>
        <w:fldChar w:fldCharType="end"/>
      </w:r>
      <w:bookmarkEnd w:id="20"/>
      <w:r w:rsidRPr="006D2B73">
        <w:t xml:space="preserve"> and No/100 Dollars ($</w:t>
      </w:r>
      <w:bookmarkStart w:id="21" w:name="Text5"/>
      <w:r w:rsidR="003E0A12" w:rsidRPr="008A1860">
        <w:rPr>
          <w:u w:val="single"/>
        </w:rPr>
        <w:fldChar w:fldCharType="begin">
          <w:ffData>
            <w:name w:val="Text5"/>
            <w:enabled/>
            <w:calcOnExit w:val="0"/>
            <w:textInput/>
          </w:ffData>
        </w:fldChar>
      </w:r>
      <w:r w:rsidR="003E0A12" w:rsidRPr="008A1860">
        <w:rPr>
          <w:u w:val="single"/>
        </w:rPr>
        <w:instrText xml:space="preserve"> FORMTEXT </w:instrText>
      </w:r>
      <w:r w:rsidR="003E0A12" w:rsidRPr="008A1860">
        <w:rPr>
          <w:u w:val="single"/>
        </w:rPr>
      </w:r>
      <w:r w:rsidR="003E0A12" w:rsidRPr="008A1860">
        <w:rPr>
          <w:u w:val="single"/>
        </w:rPr>
        <w:fldChar w:fldCharType="separate"/>
      </w:r>
      <w:r w:rsidR="003E0A12" w:rsidRPr="008A1860">
        <w:rPr>
          <w:noProof/>
          <w:u w:val="single"/>
        </w:rPr>
        <w:t> </w:t>
      </w:r>
      <w:r w:rsidR="003E0A12" w:rsidRPr="008A1860">
        <w:rPr>
          <w:noProof/>
          <w:u w:val="single"/>
        </w:rPr>
        <w:t> </w:t>
      </w:r>
      <w:r w:rsidR="003E0A12" w:rsidRPr="008A1860">
        <w:rPr>
          <w:noProof/>
          <w:u w:val="single"/>
        </w:rPr>
        <w:t> </w:t>
      </w:r>
      <w:r w:rsidR="003E0A12" w:rsidRPr="008A1860">
        <w:rPr>
          <w:noProof/>
          <w:u w:val="single"/>
        </w:rPr>
        <w:t> </w:t>
      </w:r>
      <w:r w:rsidR="003E0A12" w:rsidRPr="008A1860">
        <w:rPr>
          <w:noProof/>
          <w:u w:val="single"/>
        </w:rPr>
        <w:t> </w:t>
      </w:r>
      <w:r w:rsidR="003E0A12" w:rsidRPr="008A1860">
        <w:rPr>
          <w:u w:val="single"/>
        </w:rPr>
        <w:fldChar w:fldCharType="end"/>
      </w:r>
      <w:bookmarkEnd w:id="21"/>
      <w:r w:rsidRPr="006D2B73">
        <w:t xml:space="preserve">), subject to additions and deductions by Change Order as provided in this Contract.  </w:t>
      </w:r>
    </w:p>
    <w:p w14:paraId="470F996C" w14:textId="77777777" w:rsidR="00E77012" w:rsidRPr="006D2B73" w:rsidRDefault="00E77012" w:rsidP="0046525B">
      <w:pPr>
        <w:jc w:val="left"/>
        <w:rPr>
          <w:b/>
        </w:rPr>
      </w:pPr>
    </w:p>
    <w:p w14:paraId="3C7DB141" w14:textId="77777777" w:rsidR="008F21EA" w:rsidRPr="006D2B73" w:rsidRDefault="00747C45" w:rsidP="00072323">
      <w:pPr>
        <w:jc w:val="left"/>
      </w:pPr>
      <w:r w:rsidRPr="006D2B73">
        <w:t>2.2</w:t>
      </w:r>
      <w:r w:rsidR="0087314C" w:rsidRPr="006D2B73">
        <w:t xml:space="preserve"> </w:t>
      </w:r>
      <w:r w:rsidR="00EB11AD">
        <w:t>Reserved</w:t>
      </w:r>
    </w:p>
    <w:p w14:paraId="3D05EF78" w14:textId="77777777" w:rsidR="00747C45" w:rsidRPr="006D2B73" w:rsidRDefault="00747C45" w:rsidP="0046525B">
      <w:pPr>
        <w:jc w:val="left"/>
      </w:pPr>
    </w:p>
    <w:p w14:paraId="27C094CE" w14:textId="77777777" w:rsidR="0046050A" w:rsidRPr="006D2B73" w:rsidRDefault="00747C45" w:rsidP="0046525B">
      <w:pPr>
        <w:autoSpaceDE w:val="0"/>
        <w:autoSpaceDN w:val="0"/>
        <w:adjustRightInd w:val="0"/>
        <w:jc w:val="left"/>
      </w:pPr>
      <w:r w:rsidRPr="00106565">
        <w:t>2</w:t>
      </w:r>
      <w:r w:rsidR="00A05C4D" w:rsidRPr="00106565">
        <w:t>.</w:t>
      </w:r>
      <w:r w:rsidR="0087314C" w:rsidRPr="00106565">
        <w:t xml:space="preserve">3 </w:t>
      </w:r>
      <w:r w:rsidR="00823A18" w:rsidRPr="00106565">
        <w:rPr>
          <w:u w:val="single"/>
        </w:rPr>
        <w:t>Compensation for Performance Tracking Services</w:t>
      </w:r>
      <w:r w:rsidR="0087314C" w:rsidRPr="00106565">
        <w:rPr>
          <w:u w:val="single"/>
        </w:rPr>
        <w:t>:</w:t>
      </w:r>
      <w:r w:rsidR="00D41B86" w:rsidRPr="00106565">
        <w:t xml:space="preserve"> </w:t>
      </w:r>
      <w:r w:rsidR="00F72B2D" w:rsidRPr="00106565">
        <w:t>T</w:t>
      </w:r>
      <w:r w:rsidR="00142515" w:rsidRPr="00106565">
        <w:t xml:space="preserve">he </w:t>
      </w:r>
      <w:r w:rsidR="00C51F51" w:rsidRPr="00106565">
        <w:t>Contractor</w:t>
      </w:r>
      <w:r w:rsidR="00142515" w:rsidRPr="00106565">
        <w:t xml:space="preserve"> will perform the Performance Tracking Services</w:t>
      </w:r>
      <w:r w:rsidR="00F72B2D" w:rsidRPr="00106565">
        <w:t xml:space="preserve"> set forth in </w:t>
      </w:r>
      <w:r w:rsidR="00F72B2D" w:rsidRPr="00106565">
        <w:rPr>
          <w:u w:val="single"/>
        </w:rPr>
        <w:t>Schedule D</w:t>
      </w:r>
      <w:r w:rsidR="00F72B2D" w:rsidRPr="00106565">
        <w:t>, if any</w:t>
      </w:r>
      <w:r w:rsidR="00142515" w:rsidRPr="00106565">
        <w:t xml:space="preserve">, commencing </w:t>
      </w:r>
      <w:r w:rsidR="00823A18" w:rsidRPr="00106565">
        <w:t xml:space="preserve">upon </w:t>
      </w:r>
      <w:r w:rsidR="00F72B2D" w:rsidRPr="00106565">
        <w:t>Final Acceptance</w:t>
      </w:r>
      <w:r w:rsidR="003229F2" w:rsidRPr="00106565">
        <w:t xml:space="preserve"> (or such other</w:t>
      </w:r>
      <w:r w:rsidR="00823A18" w:rsidRPr="00106565">
        <w:t xml:space="preserve"> time identified in </w:t>
      </w:r>
      <w:r w:rsidR="00F30210" w:rsidRPr="00106565">
        <w:rPr>
          <w:u w:val="single"/>
        </w:rPr>
        <w:t xml:space="preserve">Schedule </w:t>
      </w:r>
      <w:r w:rsidR="00A311E2" w:rsidRPr="00106565">
        <w:rPr>
          <w:u w:val="single"/>
        </w:rPr>
        <w:t>D</w:t>
      </w:r>
      <w:r w:rsidR="007C17E9" w:rsidRPr="00106565">
        <w:t>)</w:t>
      </w:r>
      <w:r w:rsidR="00D41B86" w:rsidRPr="00106565">
        <w:t xml:space="preserve">. </w:t>
      </w:r>
      <w:r w:rsidR="00F325BF" w:rsidRPr="00106565">
        <w:t xml:space="preserve">The </w:t>
      </w:r>
      <w:r w:rsidR="009D7FD2" w:rsidRPr="00106565">
        <w:t>Owner</w:t>
      </w:r>
      <w:r w:rsidR="00823A18" w:rsidRPr="00106565">
        <w:t xml:space="preserve"> shall</w:t>
      </w:r>
      <w:r w:rsidR="00F30210" w:rsidRPr="00106565">
        <w:t xml:space="preserve"> make annual payments to the </w:t>
      </w:r>
      <w:r w:rsidR="00C51F51" w:rsidRPr="00106565">
        <w:t>Contractor</w:t>
      </w:r>
      <w:r w:rsidR="00F30210" w:rsidRPr="00106565">
        <w:t xml:space="preserve"> for the Performance Tracking Services </w:t>
      </w:r>
      <w:r w:rsidR="00823A18" w:rsidRPr="00106565">
        <w:t xml:space="preserve">for each Performance Guarantee Year </w:t>
      </w:r>
      <w:r w:rsidR="007C17E9" w:rsidRPr="00106565">
        <w:t xml:space="preserve">such services are required by </w:t>
      </w:r>
      <w:r w:rsidR="007C17E9" w:rsidRPr="00106565">
        <w:rPr>
          <w:u w:val="single"/>
        </w:rPr>
        <w:t>Schedule D</w:t>
      </w:r>
      <w:r w:rsidR="007C17E9" w:rsidRPr="00106565">
        <w:t xml:space="preserve"> </w:t>
      </w:r>
      <w:r w:rsidR="00F30210" w:rsidRPr="00106565">
        <w:t xml:space="preserve">in the </w:t>
      </w:r>
      <w:r w:rsidR="003229F2" w:rsidRPr="00106565">
        <w:t xml:space="preserve">amounts set forth in </w:t>
      </w:r>
      <w:r w:rsidR="003229F2" w:rsidRPr="00106565">
        <w:rPr>
          <w:u w:val="single"/>
        </w:rPr>
        <w:t xml:space="preserve">Schedule </w:t>
      </w:r>
      <w:r w:rsidR="00A311E2" w:rsidRPr="00106565">
        <w:rPr>
          <w:u w:val="single"/>
        </w:rPr>
        <w:t>E</w:t>
      </w:r>
      <w:r w:rsidR="003229F2" w:rsidRPr="00106565">
        <w:t>, Section II</w:t>
      </w:r>
      <w:r w:rsidR="00036748" w:rsidRPr="00106565">
        <w:t xml:space="preserve"> (the "</w:t>
      </w:r>
      <w:r w:rsidR="00504F9F" w:rsidRPr="00106565">
        <w:t>Performance Tracking Payment</w:t>
      </w:r>
      <w:r w:rsidR="00036748" w:rsidRPr="00106565">
        <w:t>"</w:t>
      </w:r>
      <w:r w:rsidR="00504F9F" w:rsidRPr="00106565">
        <w:t>)</w:t>
      </w:r>
      <w:r w:rsidR="00D41B86" w:rsidRPr="00106565">
        <w:t xml:space="preserve">. </w:t>
      </w:r>
      <w:r w:rsidR="001A22C8" w:rsidRPr="00106565">
        <w:t>If, any Performance Guarantee Year,</w:t>
      </w:r>
      <w:r w:rsidR="004A2438" w:rsidRPr="00106565">
        <w:t xml:space="preserve"> the </w:t>
      </w:r>
      <w:r w:rsidR="009D7FD2" w:rsidRPr="00106565">
        <w:t>Owner</w:t>
      </w:r>
      <w:r w:rsidR="004A2438" w:rsidRPr="00106565">
        <w:t xml:space="preserve"> </w:t>
      </w:r>
      <w:r w:rsidR="0087314C" w:rsidRPr="00106565">
        <w:t xml:space="preserve">fails </w:t>
      </w:r>
      <w:r w:rsidR="004A2438" w:rsidRPr="00106565">
        <w:t xml:space="preserve">to </w:t>
      </w:r>
      <w:r w:rsidR="001A22C8" w:rsidRPr="00106565">
        <w:t xml:space="preserve">pay for the Performance Tracking Services </w:t>
      </w:r>
      <w:r w:rsidR="004A2438" w:rsidRPr="00106565">
        <w:t xml:space="preserve">in accordance with this Contract or does not permit the </w:t>
      </w:r>
      <w:r w:rsidR="00C51F51" w:rsidRPr="00106565">
        <w:t>Contractor</w:t>
      </w:r>
      <w:r w:rsidR="004A2438" w:rsidRPr="00106565">
        <w:t xml:space="preserve"> to perform the Performance Tracking Services</w:t>
      </w:r>
      <w:r w:rsidR="004A2438" w:rsidRPr="007C17E9">
        <w:t xml:space="preserve">, the </w:t>
      </w:r>
      <w:r w:rsidR="00C51F51" w:rsidRPr="007C17E9">
        <w:t>Contractor</w:t>
      </w:r>
      <w:r w:rsidR="004A2438" w:rsidRPr="007C17E9">
        <w:t xml:space="preserve"> shall have no obligation to achieve the performance guarantees set forth in </w:t>
      </w:r>
      <w:r w:rsidR="004A2438" w:rsidRPr="007C17E9">
        <w:rPr>
          <w:u w:val="single"/>
        </w:rPr>
        <w:t>Schedule B</w:t>
      </w:r>
      <w:r w:rsidR="004A2438" w:rsidRPr="007C17E9">
        <w:t xml:space="preserve"> with respect to such Performance Guarantee Year.</w:t>
      </w:r>
      <w:r w:rsidR="004A2438" w:rsidRPr="006D2B73">
        <w:t xml:space="preserve"> </w:t>
      </w:r>
    </w:p>
    <w:p w14:paraId="22195DE2" w14:textId="77777777" w:rsidR="004D2F34" w:rsidRPr="006D2B73" w:rsidRDefault="004D2F34" w:rsidP="0046525B">
      <w:pPr>
        <w:jc w:val="left"/>
      </w:pPr>
    </w:p>
    <w:p w14:paraId="42335FAC" w14:textId="77777777" w:rsidR="004D2F34" w:rsidRPr="006D2B73" w:rsidRDefault="004D2F34" w:rsidP="0046525B">
      <w:pPr>
        <w:pStyle w:val="Heading3"/>
        <w:widowControl w:val="0"/>
        <w:jc w:val="left"/>
        <w:rPr>
          <w:rFonts w:cs="Times New Roman"/>
          <w:szCs w:val="20"/>
        </w:rPr>
      </w:pPr>
      <w:bookmarkStart w:id="22" w:name="_Toc492866768"/>
      <w:bookmarkStart w:id="23" w:name="_Toc492867133"/>
      <w:bookmarkStart w:id="24" w:name="_Toc492867385"/>
      <w:r w:rsidRPr="006D2B73">
        <w:rPr>
          <w:rFonts w:cs="Times New Roman"/>
          <w:szCs w:val="20"/>
        </w:rPr>
        <w:t xml:space="preserve">Article 3 – </w:t>
      </w:r>
      <w:bookmarkEnd w:id="22"/>
      <w:bookmarkEnd w:id="23"/>
      <w:bookmarkEnd w:id="24"/>
      <w:r w:rsidR="009D7FD2">
        <w:rPr>
          <w:rFonts w:cs="Times New Roman"/>
          <w:szCs w:val="20"/>
        </w:rPr>
        <w:t>Owner</w:t>
      </w:r>
    </w:p>
    <w:p w14:paraId="47EA28A5" w14:textId="77777777" w:rsidR="004D2F34" w:rsidRPr="006D2B73" w:rsidRDefault="004D2F34" w:rsidP="0046525B">
      <w:pPr>
        <w:jc w:val="left"/>
      </w:pPr>
    </w:p>
    <w:p w14:paraId="7D260FA3" w14:textId="77777777" w:rsidR="004D2F34" w:rsidRPr="006D2B73" w:rsidRDefault="004D2F34" w:rsidP="0046525B">
      <w:pPr>
        <w:jc w:val="left"/>
      </w:pPr>
      <w:r w:rsidRPr="006D2B73">
        <w:t>3.1</w:t>
      </w:r>
      <w:r w:rsidR="0087314C" w:rsidRPr="006D2B73">
        <w:t xml:space="preserve"> </w:t>
      </w:r>
      <w:r w:rsidR="00D33668" w:rsidRPr="006D2B73">
        <w:rPr>
          <w:u w:val="single"/>
        </w:rPr>
        <w:t xml:space="preserve">Project Specific </w:t>
      </w:r>
      <w:r w:rsidR="009D7FD2">
        <w:rPr>
          <w:u w:val="single"/>
        </w:rPr>
        <w:t>Owner</w:t>
      </w:r>
      <w:r w:rsidR="00D33668" w:rsidRPr="006D2B73">
        <w:rPr>
          <w:u w:val="single"/>
        </w:rPr>
        <w:t xml:space="preserve"> Responsibilities</w:t>
      </w:r>
      <w:r w:rsidR="00536436" w:rsidRPr="006D2B73">
        <w:rPr>
          <w:u w:val="single"/>
        </w:rPr>
        <w:t>:</w:t>
      </w:r>
      <w:r w:rsidR="00D41B86" w:rsidRPr="006D2B73">
        <w:t xml:space="preserve"> </w:t>
      </w:r>
      <w:r w:rsidR="00636B89" w:rsidRPr="006D2B73">
        <w:t>T</w:t>
      </w:r>
      <w:r w:rsidRPr="006D2B73">
        <w:t xml:space="preserve">he </w:t>
      </w:r>
      <w:r w:rsidR="009D7FD2">
        <w:t>Owner</w:t>
      </w:r>
      <w:r w:rsidRPr="006D2B73">
        <w:t xml:space="preserve"> agrees to </w:t>
      </w:r>
      <w:r w:rsidR="004A2438" w:rsidRPr="006D2B73">
        <w:t xml:space="preserve">undertake the Project specific </w:t>
      </w:r>
      <w:r w:rsidR="009D7FD2">
        <w:t>Owner</w:t>
      </w:r>
      <w:r w:rsidR="004A2438" w:rsidRPr="006D2B73">
        <w:t xml:space="preserve"> r</w:t>
      </w:r>
      <w:r w:rsidR="00504244" w:rsidRPr="006D2B73">
        <w:t>e</w:t>
      </w:r>
      <w:r w:rsidR="00A82F7D" w:rsidRPr="006D2B73">
        <w:t xml:space="preserve">sponsibilities set forth on </w:t>
      </w:r>
      <w:r w:rsidR="00A82F7D" w:rsidRPr="006D2B73">
        <w:rPr>
          <w:u w:val="single"/>
        </w:rPr>
        <w:t xml:space="preserve">Schedule </w:t>
      </w:r>
      <w:r w:rsidR="00A311E2" w:rsidRPr="006D2B73">
        <w:rPr>
          <w:u w:val="single"/>
        </w:rPr>
        <w:t>F</w:t>
      </w:r>
      <w:r w:rsidR="00504244" w:rsidRPr="006D2B73">
        <w:t>.</w:t>
      </w:r>
    </w:p>
    <w:p w14:paraId="3832EE48" w14:textId="77777777" w:rsidR="00FE0F5A" w:rsidRPr="006D2B73" w:rsidRDefault="00FE0F5A" w:rsidP="0046525B">
      <w:pPr>
        <w:jc w:val="left"/>
      </w:pPr>
    </w:p>
    <w:p w14:paraId="14EC029F" w14:textId="77777777" w:rsidR="00FE0F5A" w:rsidRPr="006D2B73" w:rsidRDefault="00FE0F5A" w:rsidP="0046525B">
      <w:pPr>
        <w:jc w:val="left"/>
      </w:pPr>
      <w:r w:rsidRPr="006D2B73">
        <w:t xml:space="preserve">3.2 </w:t>
      </w:r>
      <w:r w:rsidR="009D7FD2">
        <w:rPr>
          <w:u w:val="single"/>
        </w:rPr>
        <w:t>Owner</w:t>
      </w:r>
      <w:r w:rsidRPr="006D2B73">
        <w:rPr>
          <w:u w:val="single"/>
        </w:rPr>
        <w:t xml:space="preserve"> Representative</w:t>
      </w:r>
      <w:r w:rsidR="00536436" w:rsidRPr="006D2B73">
        <w:rPr>
          <w:u w:val="single"/>
        </w:rPr>
        <w:t>:</w:t>
      </w:r>
      <w:r w:rsidR="00D41B86" w:rsidRPr="006D2B73">
        <w:t xml:space="preserve"> </w:t>
      </w:r>
      <w:r w:rsidR="00FA7A93" w:rsidRPr="006D2B73">
        <w:t xml:space="preserve">The </w:t>
      </w:r>
      <w:r w:rsidR="009D7FD2">
        <w:t>Owner</w:t>
      </w:r>
      <w:r w:rsidR="004A2438" w:rsidRPr="006D2B73">
        <w:t xml:space="preserve"> wi</w:t>
      </w:r>
      <w:r w:rsidRPr="006D2B73">
        <w:t>ll app</w:t>
      </w:r>
      <w:r w:rsidR="004A2438" w:rsidRPr="006D2B73">
        <w:t>oint one individual who is</w:t>
      </w:r>
      <w:r w:rsidRPr="006D2B73">
        <w:t xml:space="preserve"> authorized to act on behalf of the </w:t>
      </w:r>
      <w:r w:rsidR="009D7FD2">
        <w:t>Owner</w:t>
      </w:r>
      <w:r w:rsidRPr="006D2B73">
        <w:t xml:space="preserve"> either to approve, reject</w:t>
      </w:r>
      <w:r w:rsidR="00373B41" w:rsidRPr="006D2B73">
        <w:t>,</w:t>
      </w:r>
      <w:r w:rsidRPr="006D2B73">
        <w:t xml:space="preserve"> or otherwise facilitat</w:t>
      </w:r>
      <w:r w:rsidR="00A82F7D" w:rsidRPr="006D2B73">
        <w:t xml:space="preserve">e the orderly execution of the Contract Services </w:t>
      </w:r>
      <w:r w:rsidRPr="006D2B73">
        <w:t xml:space="preserve">and with whom </w:t>
      </w:r>
      <w:r w:rsidR="00FA7A93" w:rsidRPr="006D2B73">
        <w:t xml:space="preserve">the </w:t>
      </w:r>
      <w:r w:rsidR="00C51F51" w:rsidRPr="006D2B73">
        <w:t>Contractor</w:t>
      </w:r>
      <w:r w:rsidRPr="006D2B73">
        <w:t xml:space="preserve"> may consult at all reasonable times</w:t>
      </w:r>
      <w:r w:rsidR="00373B41" w:rsidRPr="006D2B73">
        <w:t>. The Representative’s</w:t>
      </w:r>
      <w:r w:rsidRPr="006D2B73">
        <w:t xml:space="preserve"> </w:t>
      </w:r>
      <w:r w:rsidR="00373B41" w:rsidRPr="006D2B73">
        <w:t xml:space="preserve">written </w:t>
      </w:r>
      <w:r w:rsidRPr="006D2B73">
        <w:t xml:space="preserve">instructions, requests, and decisions shall be binding upon </w:t>
      </w:r>
      <w:r w:rsidR="00FA7A93" w:rsidRPr="006D2B73">
        <w:t xml:space="preserve">the </w:t>
      </w:r>
      <w:r w:rsidR="009D7FD2">
        <w:t>Owner</w:t>
      </w:r>
      <w:r w:rsidRPr="006D2B73">
        <w:t xml:space="preserve"> as to all matters pertaining to this Contract</w:t>
      </w:r>
      <w:r w:rsidR="00D41B86" w:rsidRPr="006D2B73">
        <w:t xml:space="preserve">. </w:t>
      </w:r>
      <w:r w:rsidR="00FA7A93" w:rsidRPr="006D2B73">
        <w:t xml:space="preserve">The </w:t>
      </w:r>
      <w:r w:rsidR="009D7FD2">
        <w:t>Owner</w:t>
      </w:r>
      <w:r w:rsidRPr="006D2B73">
        <w:t xml:space="preserve"> may substitute a new </w:t>
      </w:r>
      <w:r w:rsidR="009D7FD2">
        <w:t>Owner</w:t>
      </w:r>
      <w:r w:rsidRPr="006D2B73">
        <w:t xml:space="preserve">'s representative upon prior notice to </w:t>
      </w:r>
      <w:r w:rsidR="00FA7A93" w:rsidRPr="006D2B73">
        <w:t xml:space="preserve">the </w:t>
      </w:r>
      <w:r w:rsidR="00C51F51" w:rsidRPr="006D2B73">
        <w:t>Contractor</w:t>
      </w:r>
      <w:r w:rsidRPr="006D2B73">
        <w:t xml:space="preserve">. </w:t>
      </w:r>
    </w:p>
    <w:p w14:paraId="3D2D45A9" w14:textId="77777777" w:rsidR="004D2F34" w:rsidRPr="006D2B73" w:rsidRDefault="004D2F34" w:rsidP="0046525B">
      <w:pPr>
        <w:jc w:val="left"/>
      </w:pPr>
    </w:p>
    <w:p w14:paraId="0CD62B35" w14:textId="77777777" w:rsidR="004D2F34" w:rsidRPr="006D2B73" w:rsidRDefault="00504244" w:rsidP="0046525B">
      <w:pPr>
        <w:jc w:val="left"/>
      </w:pPr>
      <w:r w:rsidRPr="006D2B73">
        <w:t>3.</w:t>
      </w:r>
      <w:r w:rsidR="00FA7A93" w:rsidRPr="006D2B73">
        <w:t>3</w:t>
      </w:r>
      <w:r w:rsidR="0046525B" w:rsidRPr="006D2B73">
        <w:t xml:space="preserve"> </w:t>
      </w:r>
      <w:r w:rsidR="00D33668" w:rsidRPr="006D2B73">
        <w:rPr>
          <w:u w:val="single"/>
        </w:rPr>
        <w:t xml:space="preserve">Information to </w:t>
      </w:r>
      <w:r w:rsidR="00FA7A93" w:rsidRPr="006D2B73">
        <w:rPr>
          <w:u w:val="single"/>
        </w:rPr>
        <w:t xml:space="preserve">the </w:t>
      </w:r>
      <w:r w:rsidR="00C51F51" w:rsidRPr="006D2B73">
        <w:rPr>
          <w:u w:val="single"/>
        </w:rPr>
        <w:t>Contractor</w:t>
      </w:r>
      <w:r w:rsidR="0046525B" w:rsidRPr="006D2B73">
        <w:rPr>
          <w:u w:val="single"/>
        </w:rPr>
        <w:t>:</w:t>
      </w:r>
      <w:r w:rsidR="00D41B86" w:rsidRPr="006D2B73">
        <w:t xml:space="preserve"> </w:t>
      </w:r>
      <w:r w:rsidR="00373B41" w:rsidRPr="006D2B73">
        <w:t xml:space="preserve">The </w:t>
      </w:r>
      <w:r w:rsidR="009D7FD2">
        <w:t>Owner</w:t>
      </w:r>
      <w:r w:rsidR="00373B41" w:rsidRPr="006D2B73">
        <w:t xml:space="preserve"> shall furnish, with reasonable promptness, information requested by the </w:t>
      </w:r>
      <w:r w:rsidR="00C51F51" w:rsidRPr="006D2B73">
        <w:t>Contractor</w:t>
      </w:r>
      <w:r w:rsidR="00373B41" w:rsidRPr="006D2B73">
        <w:t xml:space="preserve"> that is necessary for the performance of the Contract Services and under the </w:t>
      </w:r>
      <w:r w:rsidR="009D7FD2">
        <w:t>Owner</w:t>
      </w:r>
      <w:r w:rsidR="00373B41" w:rsidRPr="006D2B73">
        <w:t>’s control</w:t>
      </w:r>
      <w:r w:rsidR="00D41B86" w:rsidRPr="006D2B73">
        <w:t xml:space="preserve">. </w:t>
      </w:r>
      <w:r w:rsidR="00217AAA" w:rsidRPr="006D2B73">
        <w:t xml:space="preserve">Any information or documentation provided by the </w:t>
      </w:r>
      <w:r w:rsidR="009D7FD2">
        <w:t>Owner</w:t>
      </w:r>
      <w:r w:rsidR="00217AAA" w:rsidRPr="006D2B73">
        <w:t xml:space="preserve"> to the </w:t>
      </w:r>
      <w:r w:rsidR="00C51F51" w:rsidRPr="006D2B73">
        <w:t>Contractor</w:t>
      </w:r>
      <w:r w:rsidR="00217AAA" w:rsidRPr="006D2B73">
        <w:t xml:space="preserve"> relating to the Project or </w:t>
      </w:r>
      <w:r w:rsidR="00FA7A93" w:rsidRPr="006D2B73">
        <w:t>Site</w:t>
      </w:r>
      <w:r w:rsidR="00217AAA" w:rsidRPr="006D2B73">
        <w:t xml:space="preserve"> is provided only for the convenience of </w:t>
      </w:r>
      <w:r w:rsidR="00FA7A93" w:rsidRPr="006D2B73">
        <w:t xml:space="preserve">the </w:t>
      </w:r>
      <w:r w:rsidR="00C51F51" w:rsidRPr="006D2B73">
        <w:t>Contractor</w:t>
      </w:r>
      <w:r w:rsidR="00D41B86" w:rsidRPr="006D2B73">
        <w:t xml:space="preserve">. </w:t>
      </w:r>
      <w:r w:rsidR="00217AAA" w:rsidRPr="006D2B73">
        <w:t xml:space="preserve">The </w:t>
      </w:r>
      <w:r w:rsidR="009D7FD2">
        <w:t>Owner</w:t>
      </w:r>
      <w:r w:rsidR="00217AAA" w:rsidRPr="006D2B73">
        <w:t xml:space="preserve"> makes no representation or warranty to as to the sufficiency, completeness, or accuracy of such information.</w:t>
      </w:r>
    </w:p>
    <w:p w14:paraId="0F443652" w14:textId="77777777" w:rsidR="00D2675B" w:rsidRPr="006D2B73" w:rsidRDefault="00D2675B" w:rsidP="0046525B">
      <w:pPr>
        <w:jc w:val="left"/>
      </w:pPr>
    </w:p>
    <w:p w14:paraId="46E4A5C1" w14:textId="77777777" w:rsidR="00D2675B" w:rsidRDefault="00D33668" w:rsidP="0046525B">
      <w:pPr>
        <w:jc w:val="left"/>
      </w:pPr>
      <w:r w:rsidRPr="006D2B73">
        <w:t>3.</w:t>
      </w:r>
      <w:r w:rsidR="00FA7A93" w:rsidRPr="006D2B73">
        <w:t>4</w:t>
      </w:r>
      <w:r w:rsidR="0046525B" w:rsidRPr="006D2B73">
        <w:t xml:space="preserve"> </w:t>
      </w:r>
      <w:r w:rsidR="00B97DEE" w:rsidRPr="006D2B73">
        <w:rPr>
          <w:u w:val="single"/>
        </w:rPr>
        <w:t>Telephone and Network Access</w:t>
      </w:r>
      <w:r w:rsidR="0046525B" w:rsidRPr="006D2B73">
        <w:rPr>
          <w:u w:val="single"/>
        </w:rPr>
        <w:t>:</w:t>
      </w:r>
      <w:r w:rsidR="00D41B86" w:rsidRPr="006D2B73">
        <w:t xml:space="preserve"> </w:t>
      </w:r>
      <w:r w:rsidR="00FA7A93" w:rsidRPr="006D2B73">
        <w:t xml:space="preserve">The </w:t>
      </w:r>
      <w:r w:rsidR="009D7FD2">
        <w:t>Owner</w:t>
      </w:r>
      <w:r w:rsidR="00D2675B" w:rsidRPr="006D2B73">
        <w:t xml:space="preserve"> is responsible for providing all required telephone lines and telephone service and/or all required network LAN/WAN access including but not limited to VPN tunneling, firewall coordination, and static/dynamic IP address maintenance to allow </w:t>
      </w:r>
      <w:r w:rsidR="00FA7A93" w:rsidRPr="006D2B73">
        <w:t xml:space="preserve">the </w:t>
      </w:r>
      <w:r w:rsidR="00C51F51" w:rsidRPr="006D2B73">
        <w:t>Contractor</w:t>
      </w:r>
      <w:r w:rsidR="00D2675B" w:rsidRPr="006D2B73">
        <w:t xml:space="preserve"> 24/</w:t>
      </w:r>
      <w:r w:rsidR="00A82F7D" w:rsidRPr="006D2B73">
        <w:t>7 remote access to performance t</w:t>
      </w:r>
      <w:r w:rsidR="00D2675B" w:rsidRPr="006D2B73">
        <w:t xml:space="preserve">racking monitoring systems to the extent required </w:t>
      </w:r>
      <w:r w:rsidR="00036748" w:rsidRPr="006D2B73">
        <w:t xml:space="preserve">to perform and complete </w:t>
      </w:r>
      <w:r w:rsidR="00D2675B" w:rsidRPr="006D2B73">
        <w:t>the</w:t>
      </w:r>
      <w:r w:rsidR="00A82F7D" w:rsidRPr="006D2B73">
        <w:t xml:space="preserve"> Contract Services</w:t>
      </w:r>
      <w:r w:rsidR="00D2675B" w:rsidRPr="006D2B73">
        <w:t>.</w:t>
      </w:r>
    </w:p>
    <w:p w14:paraId="4CB7BF45" w14:textId="77777777" w:rsidR="00F93C60" w:rsidRDefault="00F93C60" w:rsidP="0046525B">
      <w:pPr>
        <w:jc w:val="left"/>
      </w:pPr>
    </w:p>
    <w:p w14:paraId="403191F5" w14:textId="77777777" w:rsidR="000E4EA2" w:rsidRDefault="000E4EA2" w:rsidP="0046525B">
      <w:pPr>
        <w:jc w:val="left"/>
      </w:pPr>
      <w:r>
        <w:t xml:space="preserve">3.5 </w:t>
      </w:r>
      <w:r>
        <w:rPr>
          <w:u w:val="single"/>
        </w:rPr>
        <w:t>Utility Access and Use:</w:t>
      </w:r>
      <w:r>
        <w:t xml:space="preserve"> </w:t>
      </w:r>
    </w:p>
    <w:p w14:paraId="48B94051" w14:textId="77777777" w:rsidR="000E4EA2" w:rsidRDefault="000E4EA2" w:rsidP="0046525B">
      <w:pPr>
        <w:jc w:val="left"/>
      </w:pPr>
      <w:r>
        <w:fldChar w:fldCharType="begin">
          <w:ffData>
            <w:name w:val="Check6"/>
            <w:enabled/>
            <w:calcOnExit w:val="0"/>
            <w:checkBox>
              <w:sizeAuto/>
              <w:default w:val="0"/>
            </w:checkBox>
          </w:ffData>
        </w:fldChar>
      </w:r>
      <w:bookmarkStart w:id="25" w:name="Check6"/>
      <w:r>
        <w:instrText xml:space="preserve"> FORMCHECKBOX </w:instrText>
      </w:r>
      <w:r>
        <w:fldChar w:fldCharType="separate"/>
      </w:r>
      <w:r>
        <w:fldChar w:fldCharType="end"/>
      </w:r>
      <w:bookmarkEnd w:id="25"/>
      <w:r>
        <w:t xml:space="preserve"> If the preceding box is checked, the </w:t>
      </w:r>
      <w:r w:rsidR="009D7FD2">
        <w:t>Owner</w:t>
      </w:r>
      <w:r>
        <w:t xml:space="preserve"> shall allow the Contractor to use reasonable quantities of water and electricity for construction purposes without charge </w:t>
      </w:r>
      <w:proofErr w:type="gramStart"/>
      <w:r>
        <w:t>as long as</w:t>
      </w:r>
      <w:proofErr w:type="gramEnd"/>
      <w:r>
        <w:t xml:space="preserve"> these utilities are available and in close proximity to the work area. Contractor shall be conscientious in controlling excessive or frivolous use of the utilities or the </w:t>
      </w:r>
      <w:r w:rsidR="009D7FD2">
        <w:t>Owner</w:t>
      </w:r>
      <w:r>
        <w:t xml:space="preserve"> may charge the Contractor for wasteful </w:t>
      </w:r>
      <w:proofErr w:type="spellStart"/>
      <w:r>
        <w:t>useage</w:t>
      </w:r>
      <w:proofErr w:type="spellEnd"/>
      <w:r>
        <w:t>.</w:t>
      </w:r>
    </w:p>
    <w:p w14:paraId="05E534E0" w14:textId="77777777" w:rsidR="000E4EA2" w:rsidRDefault="000E4EA2" w:rsidP="0046525B">
      <w:pPr>
        <w:jc w:val="left"/>
      </w:pPr>
    </w:p>
    <w:p w14:paraId="452A39DC" w14:textId="77777777" w:rsidR="000E4EA2" w:rsidRDefault="000E4EA2" w:rsidP="0046525B">
      <w:pPr>
        <w:jc w:val="left"/>
      </w:pPr>
      <w:r>
        <w:t xml:space="preserve">3.6 </w:t>
      </w:r>
      <w:r>
        <w:rPr>
          <w:u w:val="single"/>
        </w:rPr>
        <w:t>Sanitary Facilities:</w:t>
      </w:r>
    </w:p>
    <w:p w14:paraId="7FFA8782" w14:textId="77777777" w:rsidR="000E4EA2" w:rsidRDefault="000E4EA2" w:rsidP="0046525B">
      <w:pPr>
        <w:jc w:val="left"/>
      </w:pPr>
      <w:r>
        <w:fldChar w:fldCharType="begin">
          <w:ffData>
            <w:name w:val="Check7"/>
            <w:enabled/>
            <w:calcOnExit w:val="0"/>
            <w:checkBox>
              <w:sizeAuto/>
              <w:default w:val="0"/>
            </w:checkBox>
          </w:ffData>
        </w:fldChar>
      </w:r>
      <w:bookmarkStart w:id="26" w:name="Check7"/>
      <w:r>
        <w:instrText xml:space="preserve"> FORMCHECKBOX </w:instrText>
      </w:r>
      <w:r>
        <w:fldChar w:fldCharType="separate"/>
      </w:r>
      <w:r>
        <w:fldChar w:fldCharType="end"/>
      </w:r>
      <w:bookmarkEnd w:id="26"/>
      <w:r>
        <w:t xml:space="preserve"> If the preceding box is checked, the Contractor may use those sanitary facilities designated by the </w:t>
      </w:r>
      <w:r w:rsidR="009D7FD2">
        <w:t>Owner</w:t>
      </w:r>
      <w:r w:rsidR="00520954">
        <w:t xml:space="preserve"> as available for use. </w:t>
      </w:r>
    </w:p>
    <w:p w14:paraId="492D7738" w14:textId="77777777" w:rsidR="00520954" w:rsidRDefault="00520954" w:rsidP="0046525B">
      <w:pPr>
        <w:jc w:val="left"/>
      </w:pPr>
    </w:p>
    <w:p w14:paraId="704375E2" w14:textId="77777777" w:rsidR="00520954" w:rsidRDefault="00520954" w:rsidP="0046525B">
      <w:pPr>
        <w:jc w:val="left"/>
      </w:pPr>
      <w:r>
        <w:fldChar w:fldCharType="begin">
          <w:ffData>
            <w:name w:val="Check8"/>
            <w:enabled/>
            <w:calcOnExit w:val="0"/>
            <w:checkBox>
              <w:sizeAuto/>
              <w:default w:val="0"/>
            </w:checkBox>
          </w:ffData>
        </w:fldChar>
      </w:r>
      <w:bookmarkStart w:id="27" w:name="Check8"/>
      <w:r>
        <w:instrText xml:space="preserve"> FORMCHECKBOX </w:instrText>
      </w:r>
      <w:r>
        <w:fldChar w:fldCharType="separate"/>
      </w:r>
      <w:r>
        <w:fldChar w:fldCharType="end"/>
      </w:r>
      <w:bookmarkEnd w:id="27"/>
      <w:r>
        <w:t xml:space="preserve"> If the preceding box is checked, the Contractor may not use the </w:t>
      </w:r>
      <w:r w:rsidR="009D7FD2">
        <w:t>Owner</w:t>
      </w:r>
      <w:r>
        <w:t>’s sanitary facilities. The contractor shall provide sanitary facilities at the job site and maintain same in a clean and sanitary condition for the use of its employees and employees of its subcontractors for the duration of construction. The sanitary facilities shall conform to the requirements of the South Carolina Department of Health and Environmental Control.</w:t>
      </w:r>
    </w:p>
    <w:p w14:paraId="670E576F" w14:textId="77777777" w:rsidR="007C10B1" w:rsidRPr="006D2B73" w:rsidRDefault="004D2F34" w:rsidP="0046525B">
      <w:pPr>
        <w:pStyle w:val="Heading3"/>
        <w:widowControl w:val="0"/>
        <w:jc w:val="left"/>
        <w:rPr>
          <w:rFonts w:cs="Times New Roman"/>
          <w:szCs w:val="20"/>
        </w:rPr>
      </w:pPr>
      <w:r w:rsidRPr="006D2B73">
        <w:rPr>
          <w:rFonts w:cs="Times New Roman"/>
          <w:szCs w:val="20"/>
        </w:rPr>
        <w:t xml:space="preserve">Article 4 – </w:t>
      </w:r>
      <w:r w:rsidR="00A1719C" w:rsidRPr="006D2B73">
        <w:rPr>
          <w:rFonts w:cs="Times New Roman"/>
          <w:szCs w:val="20"/>
        </w:rPr>
        <w:t xml:space="preserve">Installation period </w:t>
      </w:r>
      <w:r w:rsidR="007B7170" w:rsidRPr="006D2B73">
        <w:rPr>
          <w:rFonts w:cs="Times New Roman"/>
          <w:szCs w:val="20"/>
        </w:rPr>
        <w:t>SERVICES</w:t>
      </w:r>
    </w:p>
    <w:p w14:paraId="2C3D32BD" w14:textId="77777777" w:rsidR="007C10B1" w:rsidRPr="006D2B73" w:rsidRDefault="007C10B1" w:rsidP="0046525B">
      <w:pPr>
        <w:jc w:val="left"/>
      </w:pPr>
    </w:p>
    <w:p w14:paraId="42D04856" w14:textId="77777777" w:rsidR="00C8205D" w:rsidRDefault="00504244" w:rsidP="0046525B">
      <w:pPr>
        <w:jc w:val="left"/>
      </w:pPr>
      <w:r w:rsidRPr="006D2B73">
        <w:t>4.1</w:t>
      </w:r>
      <w:r w:rsidR="0046525B" w:rsidRPr="006D2B73">
        <w:t xml:space="preserve"> </w:t>
      </w:r>
      <w:r w:rsidR="00A1719C" w:rsidRPr="006D2B73">
        <w:rPr>
          <w:u w:val="single"/>
        </w:rPr>
        <w:t>Permits</w:t>
      </w:r>
      <w:r w:rsidR="00C8205D">
        <w:rPr>
          <w:u w:val="single"/>
        </w:rPr>
        <w:t>,</w:t>
      </w:r>
      <w:r w:rsidR="00A1719C" w:rsidRPr="006D2B73">
        <w:rPr>
          <w:u w:val="single"/>
        </w:rPr>
        <w:t xml:space="preserve"> Approvals</w:t>
      </w:r>
      <w:r w:rsidR="00C8205D">
        <w:rPr>
          <w:u w:val="single"/>
        </w:rPr>
        <w:t xml:space="preserve"> and Building Codes</w:t>
      </w:r>
      <w:r w:rsidR="0046525B" w:rsidRPr="006D2B73">
        <w:rPr>
          <w:u w:val="single"/>
        </w:rPr>
        <w:t>:</w:t>
      </w:r>
      <w:r w:rsidR="00D41B86" w:rsidRPr="006D2B73">
        <w:t xml:space="preserve"> </w:t>
      </w:r>
    </w:p>
    <w:p w14:paraId="4B73F69D" w14:textId="77777777" w:rsidR="00504244" w:rsidRPr="006D2B73" w:rsidRDefault="00C8205D" w:rsidP="0046525B">
      <w:pPr>
        <w:jc w:val="left"/>
      </w:pPr>
      <w:r>
        <w:t>4.1.1</w:t>
      </w:r>
      <w:r w:rsidR="00504244" w:rsidRPr="006D2B73">
        <w:t xml:space="preserve">Except for those permits and fees </w:t>
      </w:r>
      <w:r w:rsidR="00FA7A93" w:rsidRPr="006D2B73">
        <w:t xml:space="preserve">that </w:t>
      </w:r>
      <w:r w:rsidR="00504244" w:rsidRPr="006D2B73">
        <w:t xml:space="preserve">are specified as the responsibility of </w:t>
      </w:r>
      <w:r w:rsidR="00FA7A93" w:rsidRPr="006D2B73">
        <w:t xml:space="preserve">the </w:t>
      </w:r>
      <w:r w:rsidR="009D7FD2">
        <w:t>Owner</w:t>
      </w:r>
      <w:r w:rsidR="00504244" w:rsidRPr="006D2B73">
        <w:t xml:space="preserve"> under the Contract Documents, </w:t>
      </w:r>
      <w:r w:rsidR="00FA7A93" w:rsidRPr="006D2B73">
        <w:t xml:space="preserve">the </w:t>
      </w:r>
      <w:r w:rsidR="00C51F51" w:rsidRPr="006D2B73">
        <w:t>Contractor</w:t>
      </w:r>
      <w:r w:rsidR="00504244" w:rsidRPr="006D2B73">
        <w:t xml:space="preserve"> shall secure and pay for necessary </w:t>
      </w:r>
      <w:r w:rsidR="00806168" w:rsidRPr="006D2B73">
        <w:t xml:space="preserve">permits, </w:t>
      </w:r>
      <w:r w:rsidR="00036748" w:rsidRPr="006D2B73">
        <w:t>approvals</w:t>
      </w:r>
      <w:r w:rsidR="00504244" w:rsidRPr="006D2B73">
        <w:t>, assessments and charges</w:t>
      </w:r>
      <w:r w:rsidR="00806168" w:rsidRPr="006D2B73">
        <w:t xml:space="preserve"> </w:t>
      </w:r>
      <w:r w:rsidR="00504244" w:rsidRPr="006D2B73">
        <w:t xml:space="preserve">required for the </w:t>
      </w:r>
      <w:r w:rsidR="00806168" w:rsidRPr="006D2B73">
        <w:t>proper execution and completion of the Work.</w:t>
      </w:r>
    </w:p>
    <w:p w14:paraId="3AC8CA0A" w14:textId="77777777" w:rsidR="00504244" w:rsidRPr="006D2B73" w:rsidRDefault="00504244" w:rsidP="0046525B">
      <w:pPr>
        <w:jc w:val="left"/>
      </w:pPr>
    </w:p>
    <w:p w14:paraId="43FBB5C7" w14:textId="77777777" w:rsidR="00BF3833" w:rsidRPr="006D2B73" w:rsidRDefault="00BF3833" w:rsidP="0046525B">
      <w:pPr>
        <w:jc w:val="left"/>
      </w:pPr>
      <w:r w:rsidRPr="006D2B73">
        <w:t>4.</w:t>
      </w:r>
      <w:r w:rsidR="00C8205D">
        <w:t>1.</w:t>
      </w:r>
      <w:r w:rsidRPr="006D2B73">
        <w:t xml:space="preserve">2 In designing and constructing the Project, the </w:t>
      </w:r>
      <w:r w:rsidR="00C51F51" w:rsidRPr="006D2B73">
        <w:t>Contractor</w:t>
      </w:r>
      <w:r w:rsidRPr="006D2B73">
        <w:t xml:space="preserve"> shall comply with all Building Codes and Standards as adopted </w:t>
      </w:r>
      <w:r w:rsidRPr="006D2B73">
        <w:lastRenderedPageBreak/>
        <w:t xml:space="preserve">in the Manual for Planning and Execution of State Permanent Improvements, Part II. </w:t>
      </w:r>
    </w:p>
    <w:p w14:paraId="2A796C76" w14:textId="77777777" w:rsidR="00BF3833" w:rsidRPr="006D2B73" w:rsidRDefault="00BF3833" w:rsidP="0046525B">
      <w:pPr>
        <w:jc w:val="left"/>
      </w:pPr>
    </w:p>
    <w:p w14:paraId="0F42A431" w14:textId="77777777" w:rsidR="00A1719C" w:rsidRPr="006D2B73" w:rsidRDefault="00504244" w:rsidP="0046525B">
      <w:pPr>
        <w:jc w:val="left"/>
        <w:rPr>
          <w:u w:val="single"/>
        </w:rPr>
      </w:pPr>
      <w:r w:rsidRPr="006D2B73">
        <w:t>4.2</w:t>
      </w:r>
      <w:r w:rsidR="0046525B" w:rsidRPr="006D2B73">
        <w:t xml:space="preserve"> </w:t>
      </w:r>
      <w:r w:rsidR="00A1719C" w:rsidRPr="006D2B73">
        <w:rPr>
          <w:u w:val="single"/>
        </w:rPr>
        <w:t>Design and Engineering Documents</w:t>
      </w:r>
    </w:p>
    <w:p w14:paraId="0AA19D8F" w14:textId="77777777" w:rsidR="00A1719C" w:rsidRPr="006D2B73" w:rsidRDefault="00A1719C" w:rsidP="0046525B">
      <w:pPr>
        <w:jc w:val="left"/>
      </w:pPr>
      <w:r w:rsidRPr="006D2B73">
        <w:t>4.2.1</w:t>
      </w:r>
      <w:r w:rsidR="0046525B" w:rsidRPr="006D2B73">
        <w:t xml:space="preserve"> </w:t>
      </w:r>
      <w:r w:rsidRPr="006D2B73">
        <w:t xml:space="preserve">The </w:t>
      </w:r>
      <w:r w:rsidR="00C51F51" w:rsidRPr="006D2B73">
        <w:t>Contractor</w:t>
      </w:r>
      <w:r w:rsidRPr="006D2B73">
        <w:t xml:space="preserve"> shall prepare, for written approval by </w:t>
      </w:r>
      <w:r w:rsidR="00FA7A93" w:rsidRPr="006D2B73">
        <w:t xml:space="preserve">the </w:t>
      </w:r>
      <w:r w:rsidR="009D7FD2">
        <w:t>Owner</w:t>
      </w:r>
      <w:r w:rsidRPr="006D2B73">
        <w:t>, working drawings and specifications setting forth in detail the requirements of the construction and installation of the Project in accordance w</w:t>
      </w:r>
      <w:r w:rsidR="008503AE" w:rsidRPr="006D2B73">
        <w:t>ith the Contract Documents (</w:t>
      </w:r>
      <w:r w:rsidRPr="006D2B73">
        <w:t>"Design &amp; Engineering Documents")</w:t>
      </w:r>
      <w:r w:rsidR="00D41B86" w:rsidRPr="006D2B73">
        <w:t xml:space="preserve">. The Design &amp; Engineering Documents shall include all drawings, specifications, schedules, diagrams, and plans, and such content and detail as is necessary to complete properly the construction of the </w:t>
      </w:r>
      <w:proofErr w:type="gramStart"/>
      <w:r w:rsidR="00D41B86" w:rsidRPr="006D2B73">
        <w:t>Project, and</w:t>
      </w:r>
      <w:proofErr w:type="gramEnd"/>
      <w:r w:rsidR="00D41B86" w:rsidRPr="006D2B73">
        <w:t xml:space="preserve"> shall provide information customarily necessary for the use of such documents by those in the building trades. </w:t>
      </w:r>
      <w:r w:rsidR="00806AA2" w:rsidRPr="006D2B73">
        <w:t xml:space="preserve">The Design &amp; Engineering Documents shall include manufacturer’s descriptive literature including performance and characteristics data and catalog cuts and shop drawings showing in detail the interface between Conservation Measure equipment and existing equipment and the location of Conservation Measure equipment on building floor plans. </w:t>
      </w:r>
      <w:r w:rsidR="00330659" w:rsidRPr="006D2B73">
        <w:t xml:space="preserve">Where required by law, the Design &amp; Engineering Documents must bear the stamp or seal of architects or engineers licensed by the </w:t>
      </w:r>
      <w:r w:rsidR="00DB54C8" w:rsidRPr="006D2B73">
        <w:t>S</w:t>
      </w:r>
      <w:r w:rsidR="00330659" w:rsidRPr="006D2B73">
        <w:t xml:space="preserve">tate </w:t>
      </w:r>
      <w:r w:rsidR="00DB54C8" w:rsidRPr="006D2B73">
        <w:t xml:space="preserve">of </w:t>
      </w:r>
      <w:smartTag w:uri="urn:schemas-microsoft-com:office:smarttags" w:element="State">
        <w:smartTag w:uri="urn:schemas-microsoft-com:office:smarttags" w:element="place">
          <w:r w:rsidR="00DB54C8" w:rsidRPr="006D2B73">
            <w:t>South Carolina</w:t>
          </w:r>
        </w:smartTag>
      </w:smartTag>
      <w:r w:rsidR="00D41B86" w:rsidRPr="006D2B73">
        <w:t xml:space="preserve">. </w:t>
      </w:r>
      <w:r w:rsidR="00DA3898" w:rsidRPr="006D2B73">
        <w:t>The D</w:t>
      </w:r>
      <w:r w:rsidR="00DA3898" w:rsidRPr="00C576AD">
        <w:t xml:space="preserve">esign &amp; Engineering Documents need not be submitted to the </w:t>
      </w:r>
      <w:r w:rsidR="009D7FD2" w:rsidRPr="00C576AD">
        <w:t>Owner</w:t>
      </w:r>
      <w:r w:rsidR="00DA3898" w:rsidRPr="00C576AD">
        <w:t xml:space="preserve"> as a complete set, but may be submitted in successive p</w:t>
      </w:r>
      <w:r w:rsidR="00036748" w:rsidRPr="00C576AD">
        <w:t>ackages, each of which address</w:t>
      </w:r>
      <w:r w:rsidR="00DA3898" w:rsidRPr="00C576AD">
        <w:t xml:space="preserve"> separate construction trades or systems applicable to t</w:t>
      </w:r>
      <w:r w:rsidR="00F325BF" w:rsidRPr="00C576AD">
        <w:t>he Project</w:t>
      </w:r>
      <w:r w:rsidR="00D41B86" w:rsidRPr="00C576AD">
        <w:t xml:space="preserve">. </w:t>
      </w:r>
      <w:r w:rsidR="00F325BF" w:rsidRPr="00C576AD">
        <w:t xml:space="preserve">Within </w:t>
      </w:r>
      <w:bookmarkStart w:id="28" w:name="Text25"/>
      <w:sdt>
        <w:sdtPr>
          <w:id w:val="-1753743998"/>
          <w:placeholder>
            <w:docPart w:val="DefaultPlaceholder_1082065158"/>
          </w:placeholder>
          <w:showingPlcHdr/>
        </w:sdtPr>
        <w:sdtEndPr/>
        <w:sdtContent>
          <w:r w:rsidR="00C576AD" w:rsidRPr="00C576AD">
            <w:rPr>
              <w:rStyle w:val="PlaceholderText"/>
              <w:u w:val="single"/>
            </w:rPr>
            <w:t>Click here to enter text.</w:t>
          </w:r>
        </w:sdtContent>
      </w:sdt>
      <w:bookmarkEnd w:id="28"/>
      <w:r w:rsidR="00C576AD" w:rsidRPr="00C576AD">
        <w:t xml:space="preserve"> </w:t>
      </w:r>
      <w:r w:rsidR="00DA3898" w:rsidRPr="00C576AD">
        <w:t xml:space="preserve">days after submission, </w:t>
      </w:r>
      <w:r w:rsidR="00DA3898" w:rsidRPr="007C17E9">
        <w:t xml:space="preserve">the </w:t>
      </w:r>
      <w:r w:rsidR="009D7FD2" w:rsidRPr="007C17E9">
        <w:t>Owner</w:t>
      </w:r>
      <w:r w:rsidR="00DA3898" w:rsidRPr="007C17E9">
        <w:t xml:space="preserve"> shall review each package of Design &amp; Engineering Documents and either (i) approve such documents; or (ii) disapprove such documents, specifying in writing the basis for disapproval</w:t>
      </w:r>
      <w:r w:rsidR="00D41B86" w:rsidRPr="007C17E9">
        <w:t>.</w:t>
      </w:r>
    </w:p>
    <w:p w14:paraId="75261B70" w14:textId="77777777" w:rsidR="00DA3898" w:rsidRPr="006D2B73" w:rsidRDefault="00DA3898" w:rsidP="0046525B">
      <w:pPr>
        <w:jc w:val="left"/>
      </w:pPr>
    </w:p>
    <w:p w14:paraId="51F78322" w14:textId="77777777" w:rsidR="0046525B" w:rsidRPr="006D2B73" w:rsidRDefault="0046525B" w:rsidP="0046525B">
      <w:pPr>
        <w:jc w:val="left"/>
      </w:pPr>
      <w:r w:rsidRPr="006D2B73">
        <w:t xml:space="preserve">4.2.2 </w:t>
      </w:r>
      <w:r w:rsidR="00C961D9" w:rsidRPr="006D2B73">
        <w:t xml:space="preserve">The </w:t>
      </w:r>
      <w:r w:rsidR="00C51F51" w:rsidRPr="006D2B73">
        <w:t>Contractor</w:t>
      </w:r>
      <w:r w:rsidR="00C961D9" w:rsidRPr="006D2B73">
        <w:t xml:space="preserve"> shall submit to OSE</w:t>
      </w:r>
      <w:r w:rsidRPr="006D2B73">
        <w:t xml:space="preserve"> </w:t>
      </w:r>
      <w:r w:rsidR="00F56A70" w:rsidRPr="006D2B73">
        <w:t xml:space="preserve">for approval, Design &amp; Engineering Documents </w:t>
      </w:r>
      <w:r w:rsidRPr="006D2B73">
        <w:t xml:space="preserve">for </w:t>
      </w:r>
      <w:r w:rsidR="00C961D9" w:rsidRPr="006D2B73">
        <w:t xml:space="preserve">any </w:t>
      </w:r>
      <w:r w:rsidR="00967CF9" w:rsidRPr="006D2B73">
        <w:t>Conservation Measure</w:t>
      </w:r>
      <w:r w:rsidR="00C961D9" w:rsidRPr="006D2B73">
        <w:t xml:space="preserve"> or portion of the Project subject to the permitting requirements set forth in Chapter 1 of the edition of International Building Code adopted by the OSE. </w:t>
      </w:r>
      <w:r w:rsidR="00BF3833" w:rsidRPr="006D2B73">
        <w:t>Documents submitted to OSE shall comply with the requirements of Chapters 5.1 and 5.2 of the Manual for Planning and Execution of State Permanent Improvements, Part II.</w:t>
      </w:r>
      <w:r w:rsidR="00C961D9" w:rsidRPr="006D2B73">
        <w:t xml:space="preserve"> </w:t>
      </w:r>
    </w:p>
    <w:p w14:paraId="1F6E9B7A" w14:textId="77777777" w:rsidR="00C961D9" w:rsidRPr="006D2B73" w:rsidRDefault="00C961D9" w:rsidP="0046525B">
      <w:pPr>
        <w:jc w:val="left"/>
      </w:pPr>
    </w:p>
    <w:p w14:paraId="714F4EEA" w14:textId="77777777" w:rsidR="00DA3898" w:rsidRPr="006D2B73" w:rsidRDefault="00DA3898" w:rsidP="0046525B">
      <w:pPr>
        <w:jc w:val="left"/>
      </w:pPr>
      <w:r w:rsidRPr="006D2B73">
        <w:t>4.2.</w:t>
      </w:r>
      <w:r w:rsidR="00BF3833" w:rsidRPr="006D2B73">
        <w:t>3</w:t>
      </w:r>
      <w:r w:rsidR="0046525B" w:rsidRPr="006D2B73">
        <w:t xml:space="preserve"> </w:t>
      </w:r>
      <w:r w:rsidRPr="006D2B73">
        <w:t xml:space="preserve">The </w:t>
      </w:r>
      <w:r w:rsidR="00C51F51" w:rsidRPr="006D2B73">
        <w:t>Contractor</w:t>
      </w:r>
      <w:r w:rsidRPr="006D2B73">
        <w:t xml:space="preserve"> shall not commence the procurement or construction of any portion of the Project until the </w:t>
      </w:r>
      <w:r w:rsidR="009D7FD2">
        <w:t>Owner</w:t>
      </w:r>
      <w:r w:rsidR="00C93391" w:rsidRPr="006D2B73">
        <w:t xml:space="preserve"> and OSE, when OSE approval is required, approve the </w:t>
      </w:r>
      <w:r w:rsidRPr="006D2B73">
        <w:t xml:space="preserve">completed Design &amp; Engineering Documents relevant to such part or portion </w:t>
      </w:r>
      <w:r w:rsidR="00C93391" w:rsidRPr="006D2B73">
        <w:t xml:space="preserve">in writing. The </w:t>
      </w:r>
      <w:r w:rsidR="00C51F51" w:rsidRPr="006D2B73">
        <w:t>Contractor</w:t>
      </w:r>
      <w:r w:rsidR="00C93391" w:rsidRPr="006D2B73">
        <w:t xml:space="preserve"> covenants and agrees that</w:t>
      </w:r>
      <w:r w:rsidRPr="006D2B73">
        <w:t xml:space="preserve"> Design &amp; Engineering Documents shall be accurate and free from any errors or </w:t>
      </w:r>
      <w:r w:rsidR="00806168" w:rsidRPr="006D2B73">
        <w:t>omissions, and shall be in compliance with and accurately reflect all applicable laws</w:t>
      </w:r>
      <w:r w:rsidR="00D41B86" w:rsidRPr="006D2B73">
        <w:t xml:space="preserve">. </w:t>
      </w:r>
      <w:r w:rsidR="00806168" w:rsidRPr="006D2B73">
        <w:t xml:space="preserve">The </w:t>
      </w:r>
      <w:r w:rsidR="00C51F51" w:rsidRPr="006D2B73">
        <w:t>Contractor</w:t>
      </w:r>
      <w:r w:rsidR="00806168" w:rsidRPr="006D2B73">
        <w:t xml:space="preserve"> shall promptly modify any Design &amp; Engineering </w:t>
      </w:r>
      <w:r w:rsidR="00D41B86" w:rsidRPr="006D2B73">
        <w:t>Documents that</w:t>
      </w:r>
      <w:r w:rsidR="00806168" w:rsidRPr="006D2B73">
        <w:t xml:space="preserve"> are not in accordance with </w:t>
      </w:r>
      <w:r w:rsidR="00D41B86" w:rsidRPr="006D2B73">
        <w:t>laws, are inaccurate,</w:t>
      </w:r>
      <w:r w:rsidR="00806168" w:rsidRPr="006D2B73">
        <w:t xml:space="preserve"> or contain errors or omissions</w:t>
      </w:r>
      <w:r w:rsidR="00D41B86" w:rsidRPr="006D2B73">
        <w:t xml:space="preserve">, at no expense to </w:t>
      </w:r>
      <w:r w:rsidR="009D7FD2">
        <w:t>Owner</w:t>
      </w:r>
      <w:r w:rsidR="00806168" w:rsidRPr="006D2B73">
        <w:t>.</w:t>
      </w:r>
    </w:p>
    <w:p w14:paraId="0A935EAC" w14:textId="77777777" w:rsidR="001B76DE" w:rsidRPr="006D2B73" w:rsidRDefault="001B76DE" w:rsidP="0046525B">
      <w:pPr>
        <w:jc w:val="left"/>
        <w:rPr>
          <w:u w:val="single"/>
        </w:rPr>
      </w:pPr>
    </w:p>
    <w:p w14:paraId="52A3A31B" w14:textId="77777777" w:rsidR="00360B0B" w:rsidRPr="006D2B73" w:rsidRDefault="00360B0B" w:rsidP="00BF3833">
      <w:r w:rsidRPr="006D2B73">
        <w:t>4.2.</w:t>
      </w:r>
      <w:r w:rsidR="00BF3833" w:rsidRPr="006D2B73">
        <w:t xml:space="preserve">4 </w:t>
      </w:r>
      <w:r w:rsidRPr="006D2B73">
        <w:t xml:space="preserve">The </w:t>
      </w:r>
      <w:r w:rsidR="009D7FD2">
        <w:t>Owner</w:t>
      </w:r>
      <w:r w:rsidR="00BF3833" w:rsidRPr="006D2B73">
        <w:t xml:space="preserve"> and OSE</w:t>
      </w:r>
      <w:r w:rsidRPr="006D2B73">
        <w:t>, in reviewing, approving, commenting on</w:t>
      </w:r>
      <w:r w:rsidR="00FA7A93" w:rsidRPr="006D2B73">
        <w:t>,</w:t>
      </w:r>
      <w:r w:rsidRPr="006D2B73">
        <w:t xml:space="preserve"> or evaluating any plans, drawings, specifications</w:t>
      </w:r>
      <w:r w:rsidR="00FA7A93" w:rsidRPr="006D2B73">
        <w:t>,</w:t>
      </w:r>
      <w:r w:rsidRPr="006D2B73">
        <w:t xml:space="preserve"> or other documents, shall have no responsibility or liability for the accuracy or completeness of such documents, for any defects, deficiencies</w:t>
      </w:r>
      <w:r w:rsidR="00D41B86" w:rsidRPr="006D2B73">
        <w:t>,</w:t>
      </w:r>
      <w:r w:rsidRPr="006D2B73">
        <w:t xml:space="preserve"> or inadequacies therein or for any failure of such documents to comply with the requirements set forth in the Contract Documents</w:t>
      </w:r>
      <w:r w:rsidR="00D41B86" w:rsidRPr="006D2B73">
        <w:t xml:space="preserve">. </w:t>
      </w:r>
      <w:r w:rsidRPr="006D2B73">
        <w:t>In no event shall any review, approval, comment</w:t>
      </w:r>
      <w:r w:rsidR="00FA7A93" w:rsidRPr="006D2B73">
        <w:t>,</w:t>
      </w:r>
      <w:r w:rsidRPr="006D2B73">
        <w:t xml:space="preserve"> or evaluation by the </w:t>
      </w:r>
      <w:r w:rsidR="009D7FD2">
        <w:t>Owner</w:t>
      </w:r>
      <w:r w:rsidRPr="006D2B73">
        <w:t xml:space="preserve"> </w:t>
      </w:r>
      <w:r w:rsidR="00BF3833" w:rsidRPr="006D2B73">
        <w:t xml:space="preserve">or OSE </w:t>
      </w:r>
      <w:r w:rsidRPr="006D2B73">
        <w:t xml:space="preserve">relieve the </w:t>
      </w:r>
      <w:r w:rsidR="00C51F51" w:rsidRPr="006D2B73">
        <w:t>Contractor</w:t>
      </w:r>
      <w:r w:rsidRPr="006D2B73">
        <w:t xml:space="preserve"> of any liability or re</w:t>
      </w:r>
      <w:r w:rsidR="000E6B32" w:rsidRPr="006D2B73">
        <w:t>sponsibility under this Contract</w:t>
      </w:r>
      <w:r w:rsidRPr="006D2B73">
        <w:t xml:space="preserve">, it being understood that the </w:t>
      </w:r>
      <w:r w:rsidR="009D7FD2">
        <w:t>Owner</w:t>
      </w:r>
      <w:r w:rsidRPr="006D2B73">
        <w:t xml:space="preserve"> is at all times ultimately relying upon the </w:t>
      </w:r>
      <w:r w:rsidR="00C51F51" w:rsidRPr="006D2B73">
        <w:t>Contractor</w:t>
      </w:r>
      <w:r w:rsidRPr="006D2B73">
        <w:t>'s skill, knowledge</w:t>
      </w:r>
      <w:r w:rsidR="00FA7A93" w:rsidRPr="006D2B73">
        <w:t>,</w:t>
      </w:r>
      <w:r w:rsidRPr="006D2B73">
        <w:t xml:space="preserve"> and professional training and experience in preparing any plans, drawings, specifications</w:t>
      </w:r>
      <w:r w:rsidR="00FA7A93" w:rsidRPr="006D2B73">
        <w:t>,</w:t>
      </w:r>
      <w:r w:rsidRPr="006D2B73">
        <w:t xml:space="preserve"> or other documents.</w:t>
      </w:r>
    </w:p>
    <w:p w14:paraId="6AB52C9B" w14:textId="77777777" w:rsidR="0046168C" w:rsidRPr="006D2B73" w:rsidRDefault="0046168C" w:rsidP="0046525B">
      <w:pPr>
        <w:jc w:val="left"/>
      </w:pPr>
    </w:p>
    <w:p w14:paraId="437D226E" w14:textId="77777777" w:rsidR="00D72ABB" w:rsidRPr="006D2B73" w:rsidRDefault="00E752B9" w:rsidP="0046525B">
      <w:pPr>
        <w:jc w:val="left"/>
      </w:pPr>
      <w:r w:rsidRPr="006D2B73">
        <w:t>4.3</w:t>
      </w:r>
      <w:r w:rsidR="00BF3833" w:rsidRPr="006D2B73">
        <w:t xml:space="preserve"> </w:t>
      </w:r>
      <w:r w:rsidR="00806168" w:rsidRPr="006D2B73">
        <w:rPr>
          <w:u w:val="single"/>
        </w:rPr>
        <w:t>Supervision and Performance of the Work</w:t>
      </w:r>
      <w:r w:rsidR="002832C1" w:rsidRPr="006D2B73">
        <w:rPr>
          <w:u w:val="single"/>
        </w:rPr>
        <w:t>:</w:t>
      </w:r>
      <w:r w:rsidR="00D41B86" w:rsidRPr="006D2B73">
        <w:t xml:space="preserve"> </w:t>
      </w:r>
      <w:r w:rsidR="00FA7A93" w:rsidRPr="006D2B73">
        <w:t xml:space="preserve">The </w:t>
      </w:r>
      <w:r w:rsidR="00C51F51" w:rsidRPr="006D2B73">
        <w:t>Contractor</w:t>
      </w:r>
      <w:r w:rsidR="004D2F34" w:rsidRPr="006D2B73">
        <w:t xml:space="preserve"> shall supervise</w:t>
      </w:r>
      <w:r w:rsidR="00407AD5" w:rsidRPr="006D2B73">
        <w:t>, perform</w:t>
      </w:r>
      <w:r w:rsidR="00FA7A93" w:rsidRPr="006D2B73">
        <w:t>,</w:t>
      </w:r>
      <w:r w:rsidR="004D2F34" w:rsidRPr="006D2B73">
        <w:t xml:space="preserve"> and direct the Work, using </w:t>
      </w:r>
      <w:r w:rsidR="00523D44" w:rsidRPr="006D2B73">
        <w:t xml:space="preserve">the </w:t>
      </w:r>
      <w:r w:rsidR="004A792E" w:rsidRPr="006D2B73">
        <w:t xml:space="preserve">professional </w:t>
      </w:r>
      <w:r w:rsidR="004D2F34" w:rsidRPr="006D2B73">
        <w:t>skill</w:t>
      </w:r>
      <w:r w:rsidR="004F3E68" w:rsidRPr="006D2B73">
        <w:t>, c</w:t>
      </w:r>
      <w:r w:rsidR="00523D44" w:rsidRPr="006D2B73">
        <w:t>are</w:t>
      </w:r>
      <w:r w:rsidR="00FA7A93" w:rsidRPr="006D2B73">
        <w:t>,</w:t>
      </w:r>
      <w:r w:rsidR="004D2F34" w:rsidRPr="006D2B73">
        <w:t xml:space="preserve"> and attention</w:t>
      </w:r>
      <w:r w:rsidR="00523D44" w:rsidRPr="006D2B73">
        <w:t xml:space="preserve"> reasonably required for projects similar to the Project</w:t>
      </w:r>
      <w:r w:rsidR="00D41B86" w:rsidRPr="006D2B73">
        <w:t xml:space="preserve">. </w:t>
      </w:r>
      <w:r w:rsidR="00FA7A93" w:rsidRPr="006D2B73">
        <w:t xml:space="preserve">The </w:t>
      </w:r>
      <w:r w:rsidR="00C51F51" w:rsidRPr="006D2B73">
        <w:t>Contractor</w:t>
      </w:r>
      <w:r w:rsidR="004D2F34" w:rsidRPr="006D2B73">
        <w:t xml:space="preserve"> shall be solely responsible for and have control over means, methods, techniques, sequences</w:t>
      </w:r>
      <w:r w:rsidR="00FA7A93" w:rsidRPr="006D2B73">
        <w:t>,</w:t>
      </w:r>
      <w:r w:rsidR="004D2F34" w:rsidRPr="006D2B73">
        <w:t xml:space="preserve"> and procedures and for coordinating all portions of the Work under the Contract, unless </w:t>
      </w:r>
      <w:r w:rsidR="000E6B32" w:rsidRPr="006D2B73">
        <w:t xml:space="preserve">the </w:t>
      </w:r>
      <w:r w:rsidR="004D2F34" w:rsidRPr="006D2B73">
        <w:t>Contract Documents give other specific instructions concerning these matters</w:t>
      </w:r>
      <w:r w:rsidR="00D41B86" w:rsidRPr="006D2B73">
        <w:t xml:space="preserve">. </w:t>
      </w:r>
      <w:r w:rsidR="00FA7A93" w:rsidRPr="006D2B73">
        <w:t xml:space="preserve">The </w:t>
      </w:r>
      <w:r w:rsidR="00C51F51" w:rsidRPr="006D2B73">
        <w:t>Contractor</w:t>
      </w:r>
      <w:r w:rsidR="004315D5" w:rsidRPr="006D2B73">
        <w:t xml:space="preserve"> agrees to faithfully and fully perform the terms of this Contract, and shall complete the Work free and clear of all liens</w:t>
      </w:r>
      <w:r w:rsidR="00D41B86" w:rsidRPr="006D2B73">
        <w:t xml:space="preserve">. </w:t>
      </w:r>
      <w:r w:rsidR="00FA7A93" w:rsidRPr="006D2B73">
        <w:t xml:space="preserve">The </w:t>
      </w:r>
      <w:r w:rsidR="00C51F51" w:rsidRPr="006D2B73">
        <w:t>Contractor</w:t>
      </w:r>
      <w:r w:rsidR="004315D5" w:rsidRPr="006D2B73">
        <w:t xml:space="preserve"> shall, at all times during the progress of the Work, employ enough skilled </w:t>
      </w:r>
      <w:r w:rsidR="00D72ABB" w:rsidRPr="006D2B73">
        <w:t>worker</w:t>
      </w:r>
      <w:r w:rsidR="00D41B86" w:rsidRPr="006D2B73">
        <w:t>s</w:t>
      </w:r>
      <w:r w:rsidR="004315D5" w:rsidRPr="006D2B73">
        <w:t xml:space="preserve"> and have on hand and maintain an adequate supply of materials and equipment to complete the Wo</w:t>
      </w:r>
      <w:r w:rsidR="000E6B32" w:rsidRPr="006D2B73">
        <w:t>rk in accordance with the Construction S</w:t>
      </w:r>
      <w:r w:rsidR="004315D5" w:rsidRPr="006D2B73">
        <w:t>chedule</w:t>
      </w:r>
      <w:r w:rsidR="00D41B86" w:rsidRPr="006D2B73">
        <w:t xml:space="preserve">. </w:t>
      </w:r>
    </w:p>
    <w:p w14:paraId="329EB3EC" w14:textId="77777777" w:rsidR="00D72ABB" w:rsidRPr="006D2B73" w:rsidRDefault="00D72ABB" w:rsidP="0046525B">
      <w:pPr>
        <w:jc w:val="left"/>
      </w:pPr>
    </w:p>
    <w:p w14:paraId="0D693609" w14:textId="77777777" w:rsidR="004D2F34" w:rsidRPr="006D2B73" w:rsidRDefault="00BF3833" w:rsidP="0046525B">
      <w:pPr>
        <w:jc w:val="left"/>
      </w:pPr>
      <w:r w:rsidRPr="006D2B73">
        <w:t xml:space="preserve">4.4 </w:t>
      </w:r>
      <w:r w:rsidR="00FA7A93" w:rsidRPr="006D2B73">
        <w:t xml:space="preserve">The </w:t>
      </w:r>
      <w:r w:rsidR="00C51F51" w:rsidRPr="006D2B73">
        <w:t>Contractor</w:t>
      </w:r>
      <w:r w:rsidR="004315D5" w:rsidRPr="006D2B73">
        <w:t xml:space="preserve"> </w:t>
      </w:r>
      <w:r w:rsidR="00D72ABB" w:rsidRPr="006D2B73">
        <w:t xml:space="preserve">acknowledges that it </w:t>
      </w:r>
      <w:r w:rsidR="004315D5" w:rsidRPr="006D2B73">
        <w:t xml:space="preserve">has </w:t>
      </w:r>
      <w:r w:rsidR="00D72ABB" w:rsidRPr="006D2B73">
        <w:t xml:space="preserve">investigated and </w:t>
      </w:r>
      <w:r w:rsidR="004315D5" w:rsidRPr="006D2B73">
        <w:t>satisfied itself regarding</w:t>
      </w:r>
      <w:r w:rsidR="00F92DEB" w:rsidRPr="006D2B73">
        <w:t xml:space="preserve"> </w:t>
      </w:r>
      <w:r w:rsidR="004315D5" w:rsidRPr="006D2B73">
        <w:t xml:space="preserve">all the conditions </w:t>
      </w:r>
      <w:r w:rsidR="000B5859" w:rsidRPr="006D2B73">
        <w:t xml:space="preserve">of </w:t>
      </w:r>
      <w:r w:rsidR="004315D5" w:rsidRPr="006D2B73">
        <w:t xml:space="preserve">the </w:t>
      </w:r>
      <w:r w:rsidR="000B5859" w:rsidRPr="006D2B73">
        <w:t>specific areas in</w:t>
      </w:r>
      <w:r w:rsidR="00F92DEB" w:rsidRPr="006D2B73">
        <w:t xml:space="preserve"> and about</w:t>
      </w:r>
      <w:r w:rsidR="000B5859" w:rsidRPr="006D2B73">
        <w:t xml:space="preserve"> the </w:t>
      </w:r>
      <w:r w:rsidR="00FA7A93" w:rsidRPr="006D2B73">
        <w:t xml:space="preserve">Site </w:t>
      </w:r>
      <w:r w:rsidR="000B5859" w:rsidRPr="006D2B73">
        <w:t>affected by</w:t>
      </w:r>
      <w:r w:rsidR="004315D5" w:rsidRPr="006D2B73">
        <w:t xml:space="preserve"> the Work and the conditions under which </w:t>
      </w:r>
      <w:r w:rsidR="009749DA" w:rsidRPr="006D2B73">
        <w:t xml:space="preserve">it is to perform </w:t>
      </w:r>
      <w:r w:rsidR="004315D5" w:rsidRPr="006D2B73">
        <w:t>the Work</w:t>
      </w:r>
      <w:r w:rsidR="009749DA" w:rsidRPr="006D2B73">
        <w:t xml:space="preserve">. </w:t>
      </w:r>
      <w:r w:rsidR="00F92DEB" w:rsidRPr="006D2B73">
        <w:t xml:space="preserve">The </w:t>
      </w:r>
      <w:r w:rsidR="00C51F51" w:rsidRPr="006D2B73">
        <w:t>Contractor</w:t>
      </w:r>
      <w:r w:rsidR="00F92DEB" w:rsidRPr="006D2B73">
        <w:t xml:space="preserve"> further acknowledges that it </w:t>
      </w:r>
      <w:r w:rsidR="004315D5" w:rsidRPr="006D2B73">
        <w:t>has executed this Contract based on such investigation, study</w:t>
      </w:r>
      <w:r w:rsidR="00F92DEB" w:rsidRPr="006D2B73">
        <w:t>,</w:t>
      </w:r>
      <w:r w:rsidR="004315D5" w:rsidRPr="006D2B73">
        <w:t xml:space="preserve"> and determination.</w:t>
      </w:r>
    </w:p>
    <w:p w14:paraId="184AADD2" w14:textId="77777777" w:rsidR="00217AAA" w:rsidRPr="006D2B73" w:rsidRDefault="00217AAA" w:rsidP="0046525B">
      <w:pPr>
        <w:jc w:val="left"/>
      </w:pPr>
    </w:p>
    <w:p w14:paraId="03FB0DC3" w14:textId="77777777" w:rsidR="004D2F34" w:rsidRPr="006D2B73" w:rsidRDefault="00E752B9" w:rsidP="0046525B">
      <w:pPr>
        <w:jc w:val="left"/>
      </w:pPr>
      <w:r w:rsidRPr="006D2B73">
        <w:t>4.</w:t>
      </w:r>
      <w:r w:rsidR="00BF3833" w:rsidRPr="006D2B73">
        <w:t xml:space="preserve">5 </w:t>
      </w:r>
      <w:r w:rsidR="00806168" w:rsidRPr="006D2B73">
        <w:rPr>
          <w:u w:val="single"/>
        </w:rPr>
        <w:t>Employee Discipline</w:t>
      </w:r>
      <w:r w:rsidR="002832C1" w:rsidRPr="006D2B73">
        <w:rPr>
          <w:u w:val="single"/>
        </w:rPr>
        <w:t>:</w:t>
      </w:r>
      <w:r w:rsidR="00D41B86" w:rsidRPr="006D2B73">
        <w:t xml:space="preserve"> </w:t>
      </w:r>
      <w:r w:rsidR="00670CC0" w:rsidRPr="006D2B73">
        <w:t xml:space="preserve">The </w:t>
      </w:r>
      <w:r w:rsidR="00C51F51" w:rsidRPr="006D2B73">
        <w:t>Contractor</w:t>
      </w:r>
      <w:r w:rsidR="004D2F34" w:rsidRPr="006D2B73">
        <w:t xml:space="preserve"> shall enforce discipline and good order among </w:t>
      </w:r>
      <w:r w:rsidR="00670CC0" w:rsidRPr="006D2B73">
        <w:t xml:space="preserve">the </w:t>
      </w:r>
      <w:r w:rsidR="00C51F51" w:rsidRPr="006D2B73">
        <w:t>Contractor</w:t>
      </w:r>
      <w:r w:rsidR="004D2F34" w:rsidRPr="006D2B73">
        <w:t>'s employees and other persons carrying out the</w:t>
      </w:r>
      <w:r w:rsidRPr="006D2B73">
        <w:t xml:space="preserve"> Work</w:t>
      </w:r>
      <w:r w:rsidR="004D2F34" w:rsidRPr="006D2B73">
        <w:t xml:space="preserve">.  </w:t>
      </w:r>
    </w:p>
    <w:p w14:paraId="514B955B" w14:textId="77777777" w:rsidR="0046168C" w:rsidRPr="006D2B73" w:rsidRDefault="0046168C" w:rsidP="0046525B">
      <w:pPr>
        <w:jc w:val="left"/>
      </w:pPr>
    </w:p>
    <w:p w14:paraId="5BADA1A5" w14:textId="77777777" w:rsidR="0046168C" w:rsidRPr="006D2B73" w:rsidRDefault="00E752B9" w:rsidP="0046525B">
      <w:pPr>
        <w:jc w:val="left"/>
      </w:pPr>
      <w:r w:rsidRPr="006D2B73">
        <w:t>4.</w:t>
      </w:r>
      <w:r w:rsidR="00BF3833" w:rsidRPr="006D2B73">
        <w:t xml:space="preserve">6 </w:t>
      </w:r>
      <w:r w:rsidR="0046168C" w:rsidRPr="006D2B73">
        <w:rPr>
          <w:u w:val="single"/>
        </w:rPr>
        <w:t>Safety</w:t>
      </w:r>
      <w:r w:rsidR="002832C1" w:rsidRPr="005A2563">
        <w:t>:</w:t>
      </w:r>
      <w:r w:rsidR="00D41B86" w:rsidRPr="006D2B73">
        <w:t xml:space="preserve"> </w:t>
      </w:r>
      <w:r w:rsidR="00670CC0" w:rsidRPr="006D2B73">
        <w:t xml:space="preserve">The </w:t>
      </w:r>
      <w:r w:rsidR="00C51F51" w:rsidRPr="006D2B73">
        <w:t>Contractor</w:t>
      </w:r>
      <w:r w:rsidR="0046168C" w:rsidRPr="006D2B73">
        <w:t xml:space="preserve"> shall </w:t>
      </w:r>
      <w:r w:rsidR="00535840" w:rsidRPr="006D2B73">
        <w:t xml:space="preserve">comply with all federal and state work site safety requirements and shall </w:t>
      </w:r>
      <w:r w:rsidR="0046168C" w:rsidRPr="006D2B73">
        <w:t xml:space="preserve">be responsible for initiating, </w:t>
      </w:r>
      <w:r w:rsidR="00715EC7" w:rsidRPr="006D2B73">
        <w:t>maintaining, and supervising reasonable</w:t>
      </w:r>
      <w:r w:rsidR="0046168C" w:rsidRPr="006D2B73">
        <w:t xml:space="preserve"> safety precautions and programs in connection with the performance of the Contract</w:t>
      </w:r>
      <w:r w:rsidR="000E6B32" w:rsidRPr="006D2B73">
        <w:t xml:space="preserve"> Services</w:t>
      </w:r>
      <w:r w:rsidR="00D41B86" w:rsidRPr="006D2B73">
        <w:t xml:space="preserve">. </w:t>
      </w:r>
      <w:r w:rsidR="00670CC0" w:rsidRPr="006D2B73">
        <w:t xml:space="preserve">The </w:t>
      </w:r>
      <w:r w:rsidR="00C51F51" w:rsidRPr="006D2B73">
        <w:t>Contractor</w:t>
      </w:r>
      <w:r w:rsidR="0046168C" w:rsidRPr="006D2B73">
        <w:t xml:space="preserve"> shall take reasonable precautions for safety of, and shall provide reasonable and appropriate protection to prevent damage, injury or loss to (1) employees on the Work and other persons who may be affected thereby; (2) the Work and materials and equipment to be incorporated therein; and (3) other property at the </w:t>
      </w:r>
      <w:r w:rsidR="00670CC0" w:rsidRPr="006D2B73">
        <w:t xml:space="preserve">Site </w:t>
      </w:r>
      <w:r w:rsidR="0046168C" w:rsidRPr="006D2B73">
        <w:t>or adjacent thereto.</w:t>
      </w:r>
    </w:p>
    <w:p w14:paraId="2F1F0BC3" w14:textId="77777777" w:rsidR="00806168" w:rsidRPr="006D2B73" w:rsidRDefault="00806168" w:rsidP="0046525B">
      <w:pPr>
        <w:jc w:val="left"/>
      </w:pPr>
    </w:p>
    <w:p w14:paraId="551302FE" w14:textId="77777777" w:rsidR="00806168" w:rsidRPr="006D2B73" w:rsidRDefault="00E752B9" w:rsidP="0046525B">
      <w:pPr>
        <w:jc w:val="left"/>
      </w:pPr>
      <w:r w:rsidRPr="006D2B73">
        <w:t>4.</w:t>
      </w:r>
      <w:r w:rsidR="00BF3833" w:rsidRPr="006D2B73">
        <w:t xml:space="preserve">7 </w:t>
      </w:r>
      <w:r w:rsidR="0022763D" w:rsidRPr="006D2B73">
        <w:rPr>
          <w:u w:val="single"/>
        </w:rPr>
        <w:t>Waste Materials and Rubbish</w:t>
      </w:r>
      <w:r w:rsidR="002832C1" w:rsidRPr="006D2B73">
        <w:rPr>
          <w:u w:val="single"/>
        </w:rPr>
        <w:t>:</w:t>
      </w:r>
      <w:r w:rsidR="00D41B86" w:rsidRPr="006D2B73">
        <w:t xml:space="preserve"> </w:t>
      </w:r>
      <w:r w:rsidR="00670CC0" w:rsidRPr="006D2B73">
        <w:t xml:space="preserve">The </w:t>
      </w:r>
      <w:r w:rsidR="00C51F51" w:rsidRPr="006D2B73">
        <w:t>Contractor</w:t>
      </w:r>
      <w:r w:rsidR="00806168" w:rsidRPr="006D2B73">
        <w:t xml:space="preserve"> shall keep the premises and surrounding areas free from accumulation of waste materials or rubbish caused by the Work</w:t>
      </w:r>
      <w:r w:rsidR="00D41B86" w:rsidRPr="006D2B73">
        <w:t xml:space="preserve">. </w:t>
      </w:r>
      <w:r w:rsidR="000E6B32" w:rsidRPr="006D2B73">
        <w:t>Upon Final Acceptance of the Project</w:t>
      </w:r>
      <w:r w:rsidR="00806168" w:rsidRPr="006D2B73">
        <w:t xml:space="preserve">, </w:t>
      </w:r>
      <w:r w:rsidR="00670CC0" w:rsidRPr="006D2B73">
        <w:t xml:space="preserve">the </w:t>
      </w:r>
      <w:r w:rsidR="00C51F51" w:rsidRPr="006D2B73">
        <w:t>Contractor</w:t>
      </w:r>
      <w:r w:rsidR="00806168" w:rsidRPr="006D2B73">
        <w:t xml:space="preserve"> shall, to </w:t>
      </w:r>
      <w:r w:rsidR="00670CC0" w:rsidRPr="006D2B73">
        <w:t xml:space="preserve">the </w:t>
      </w:r>
      <w:r w:rsidR="009D7FD2">
        <w:t>Owner</w:t>
      </w:r>
      <w:r w:rsidR="00806168" w:rsidRPr="006D2B73">
        <w:t>’s satisfactio</w:t>
      </w:r>
      <w:r w:rsidR="000E6B32" w:rsidRPr="006D2B73">
        <w:t xml:space="preserve">n, remove from and about the </w:t>
      </w:r>
      <w:r w:rsidR="00670CC0" w:rsidRPr="006D2B73">
        <w:t>Site</w:t>
      </w:r>
      <w:r w:rsidR="00535840" w:rsidRPr="006D2B73">
        <w:t>,</w:t>
      </w:r>
      <w:r w:rsidR="00670CC0" w:rsidRPr="006D2B73">
        <w:t xml:space="preserve"> </w:t>
      </w:r>
      <w:r w:rsidR="00806168" w:rsidRPr="006D2B73">
        <w:t xml:space="preserve">all waste materials, rubbish, </w:t>
      </w:r>
      <w:r w:rsidR="00535840" w:rsidRPr="006D2B73">
        <w:t>surplus material</w:t>
      </w:r>
      <w:r w:rsidR="00535840" w:rsidRPr="006D2B73" w:rsidDel="00967CF9">
        <w:t xml:space="preserve"> </w:t>
      </w:r>
      <w:r w:rsidR="00535840" w:rsidRPr="006D2B73">
        <w:t xml:space="preserve">, and </w:t>
      </w:r>
      <w:r w:rsidR="00C51F51" w:rsidRPr="006D2B73">
        <w:t>Contractor</w:t>
      </w:r>
      <w:r w:rsidR="00806168" w:rsidRPr="006D2B73">
        <w:t xml:space="preserve">'s tools, equipment, </w:t>
      </w:r>
      <w:r w:rsidR="00806168" w:rsidRPr="006D2B73">
        <w:lastRenderedPageBreak/>
        <w:t>machinery</w:t>
      </w:r>
      <w:r w:rsidR="00535840" w:rsidRPr="006D2B73">
        <w:t>.</w:t>
      </w:r>
    </w:p>
    <w:p w14:paraId="5566AB3B" w14:textId="77777777" w:rsidR="007B7170" w:rsidRPr="006D2B73" w:rsidRDefault="007B7170" w:rsidP="0046525B">
      <w:pPr>
        <w:jc w:val="left"/>
      </w:pPr>
    </w:p>
    <w:p w14:paraId="5EC3D1EB" w14:textId="77777777" w:rsidR="007B7170" w:rsidRPr="006D2B73" w:rsidRDefault="00E752B9" w:rsidP="0046525B">
      <w:pPr>
        <w:jc w:val="left"/>
      </w:pPr>
      <w:r w:rsidRPr="006D2B73">
        <w:t>4.</w:t>
      </w:r>
      <w:r w:rsidR="00BF3833" w:rsidRPr="006D2B73">
        <w:t xml:space="preserve">8 </w:t>
      </w:r>
      <w:r w:rsidR="007B7170" w:rsidRPr="006D2B73">
        <w:rPr>
          <w:u w:val="single"/>
        </w:rPr>
        <w:t>Recycling</w:t>
      </w:r>
      <w:r w:rsidR="002832C1" w:rsidRPr="006D2B73">
        <w:rPr>
          <w:u w:val="single"/>
        </w:rPr>
        <w:t>:</w:t>
      </w:r>
      <w:r w:rsidR="00D41B86" w:rsidRPr="006D2B73">
        <w:t xml:space="preserve"> </w:t>
      </w:r>
      <w:r w:rsidR="00670CC0" w:rsidRPr="006D2B73">
        <w:t xml:space="preserve">The </w:t>
      </w:r>
      <w:r w:rsidR="00C51F51" w:rsidRPr="006D2B73">
        <w:t>Contractor</w:t>
      </w:r>
      <w:r w:rsidR="007B7170" w:rsidRPr="006D2B73">
        <w:t xml:space="preserve"> shall give preference to the use of products</w:t>
      </w:r>
      <w:r w:rsidR="008C182C" w:rsidRPr="006D2B73">
        <w:t xml:space="preserve"> </w:t>
      </w:r>
      <w:r w:rsidR="008348EC" w:rsidRPr="006D2B73">
        <w:t xml:space="preserve">containing recycled content </w:t>
      </w:r>
      <w:r w:rsidR="008C182C" w:rsidRPr="006D2B73">
        <w:t xml:space="preserve">in the performance of </w:t>
      </w:r>
      <w:r w:rsidR="004118D0" w:rsidRPr="006D2B73">
        <w:t xml:space="preserve">the </w:t>
      </w:r>
      <w:r w:rsidR="008C182C" w:rsidRPr="006D2B73">
        <w:t>Work</w:t>
      </w:r>
      <w:r w:rsidR="009A2620" w:rsidRPr="006D2B73">
        <w:t xml:space="preserve">. The </w:t>
      </w:r>
      <w:r w:rsidR="00C51F51" w:rsidRPr="006D2B73">
        <w:t>Contractor</w:t>
      </w:r>
      <w:r w:rsidR="00725A0F" w:rsidRPr="006D2B73">
        <w:t xml:space="preserve"> shall </w:t>
      </w:r>
      <w:r w:rsidR="007B7170" w:rsidRPr="006D2B73">
        <w:t xml:space="preserve">cooperate with any recycling program established for the </w:t>
      </w:r>
      <w:r w:rsidR="00670CC0" w:rsidRPr="006D2B73">
        <w:t xml:space="preserve">Site </w:t>
      </w:r>
      <w:r w:rsidR="007B7170" w:rsidRPr="006D2B73">
        <w:t xml:space="preserve">or available through </w:t>
      </w:r>
      <w:r w:rsidR="009A2620" w:rsidRPr="006D2B73">
        <w:t>the state or a political subdivision of the state</w:t>
      </w:r>
      <w:r w:rsidR="007B7170" w:rsidRPr="006D2B73">
        <w:t>.</w:t>
      </w:r>
    </w:p>
    <w:p w14:paraId="19591C42" w14:textId="77777777" w:rsidR="00806168" w:rsidRPr="006D2B73" w:rsidRDefault="00806168" w:rsidP="0046525B">
      <w:pPr>
        <w:jc w:val="left"/>
      </w:pPr>
    </w:p>
    <w:p w14:paraId="0A9DDB6F" w14:textId="77777777" w:rsidR="00806168" w:rsidRPr="006D2B73" w:rsidRDefault="00E752B9" w:rsidP="0046525B">
      <w:pPr>
        <w:jc w:val="left"/>
      </w:pPr>
      <w:r w:rsidRPr="006D2B73">
        <w:t>4.</w:t>
      </w:r>
      <w:r w:rsidR="00BF3833" w:rsidRPr="006D2B73">
        <w:t xml:space="preserve">9 </w:t>
      </w:r>
      <w:r w:rsidR="0022763D" w:rsidRPr="006D2B73">
        <w:rPr>
          <w:u w:val="single"/>
        </w:rPr>
        <w:t>Access to the Work</w:t>
      </w:r>
      <w:r w:rsidR="002832C1" w:rsidRPr="006D2B73">
        <w:rPr>
          <w:u w:val="single"/>
        </w:rPr>
        <w:t>:</w:t>
      </w:r>
      <w:r w:rsidR="00D41B86" w:rsidRPr="006D2B73">
        <w:t xml:space="preserve"> </w:t>
      </w:r>
      <w:r w:rsidR="00670CC0" w:rsidRPr="006D2B73">
        <w:t xml:space="preserve">The </w:t>
      </w:r>
      <w:r w:rsidR="00C51F51" w:rsidRPr="006D2B73">
        <w:t>Contractor</w:t>
      </w:r>
      <w:r w:rsidR="00806168" w:rsidRPr="006D2B73">
        <w:t xml:space="preserve"> shall provide the </w:t>
      </w:r>
      <w:r w:rsidR="009D7FD2">
        <w:t>Owner</w:t>
      </w:r>
      <w:r w:rsidR="00806168" w:rsidRPr="006D2B73">
        <w:t xml:space="preserve"> with unrestricted access to the Work in preparation and progress wherever located in the </w:t>
      </w:r>
      <w:r w:rsidR="00670CC0" w:rsidRPr="006D2B73">
        <w:t>Site</w:t>
      </w:r>
      <w:r w:rsidR="00806168" w:rsidRPr="006D2B73">
        <w:t>.</w:t>
      </w:r>
      <w:r w:rsidR="00F657BE" w:rsidRPr="006D2B73">
        <w:t xml:space="preserve">  </w:t>
      </w:r>
    </w:p>
    <w:p w14:paraId="64F7E16D" w14:textId="77777777" w:rsidR="00BA4376" w:rsidRPr="006D2B73" w:rsidRDefault="00BA4376" w:rsidP="0046525B">
      <w:pPr>
        <w:jc w:val="left"/>
      </w:pPr>
    </w:p>
    <w:p w14:paraId="149003F8" w14:textId="77777777" w:rsidR="0050407B" w:rsidRPr="006D2B73" w:rsidRDefault="00E752B9" w:rsidP="0046525B">
      <w:pPr>
        <w:jc w:val="left"/>
      </w:pPr>
      <w:r w:rsidRPr="006D2B73">
        <w:t>4.</w:t>
      </w:r>
      <w:r w:rsidR="00BF3833" w:rsidRPr="006D2B73">
        <w:t xml:space="preserve">10 </w:t>
      </w:r>
      <w:r w:rsidR="00BA4376" w:rsidRPr="006D2B73">
        <w:rPr>
          <w:u w:val="single"/>
        </w:rPr>
        <w:t xml:space="preserve">Use of </w:t>
      </w:r>
      <w:r w:rsidR="00670CC0" w:rsidRPr="006D2B73">
        <w:rPr>
          <w:u w:val="single"/>
        </w:rPr>
        <w:t>Site</w:t>
      </w:r>
      <w:r w:rsidR="002832C1" w:rsidRPr="006D2B73">
        <w:rPr>
          <w:u w:val="single"/>
        </w:rPr>
        <w:t>:</w:t>
      </w:r>
      <w:r w:rsidR="00D41B86" w:rsidRPr="006D2B73">
        <w:t xml:space="preserve"> </w:t>
      </w:r>
      <w:r w:rsidR="00BA4376" w:rsidRPr="006D2B73">
        <w:t xml:space="preserve">The </w:t>
      </w:r>
      <w:r w:rsidR="00C51F51" w:rsidRPr="006D2B73">
        <w:t>Contractor</w:t>
      </w:r>
      <w:r w:rsidR="00BA4376" w:rsidRPr="006D2B73">
        <w:t xml:space="preserve"> shall confine its operations to the portions of the </w:t>
      </w:r>
      <w:r w:rsidR="00670CC0" w:rsidRPr="006D2B73">
        <w:t>Site</w:t>
      </w:r>
      <w:r w:rsidR="00BA4376" w:rsidRPr="006D2B73">
        <w:t xml:space="preserve"> identified in the Contract Documents or otherwise approved by the </w:t>
      </w:r>
      <w:r w:rsidR="009D7FD2">
        <w:t>Owner</w:t>
      </w:r>
      <w:r w:rsidR="00BA4376" w:rsidRPr="006D2B73">
        <w:t xml:space="preserve">, and shall not unreasonably encumber the portions of the </w:t>
      </w:r>
      <w:r w:rsidR="00670CC0" w:rsidRPr="006D2B73">
        <w:t xml:space="preserve">Site </w:t>
      </w:r>
      <w:r w:rsidR="00BA4376" w:rsidRPr="006D2B73">
        <w:t>used for the Work with materials, equipment, or similar items</w:t>
      </w:r>
      <w:r w:rsidR="00D41B86" w:rsidRPr="006D2B73">
        <w:t xml:space="preserve">. </w:t>
      </w:r>
      <w:r w:rsidR="00BA4376" w:rsidRPr="006D2B73">
        <w:t xml:space="preserve">The </w:t>
      </w:r>
      <w:r w:rsidR="00C51F51" w:rsidRPr="006D2B73">
        <w:t>Contractor</w:t>
      </w:r>
      <w:r w:rsidR="00BA4376" w:rsidRPr="006D2B73">
        <w:t xml:space="preserve"> and all Subcontractors shall use only such entrances to the </w:t>
      </w:r>
      <w:r w:rsidR="00670CC0" w:rsidRPr="006D2B73">
        <w:t xml:space="preserve">Site </w:t>
      </w:r>
      <w:r w:rsidR="00BA4376" w:rsidRPr="006D2B73">
        <w:t xml:space="preserve">as are designated by the </w:t>
      </w:r>
      <w:r w:rsidR="009D7FD2">
        <w:t>Owner</w:t>
      </w:r>
      <w:r w:rsidR="00D41B86" w:rsidRPr="006D2B73">
        <w:t xml:space="preserve">. </w:t>
      </w:r>
      <w:r w:rsidRPr="006D2B73">
        <w:t xml:space="preserve">During occupied hours, </w:t>
      </w:r>
      <w:r w:rsidR="00C51F51" w:rsidRPr="006D2B73">
        <w:t>Contractor</w:t>
      </w:r>
      <w:r w:rsidRPr="006D2B73">
        <w:t xml:space="preserve"> shall limit construction operations to methods and procedures that do not adversely affect the environment of occupied spaces within the </w:t>
      </w:r>
      <w:r w:rsidR="00670CC0" w:rsidRPr="006D2B73">
        <w:t>Site</w:t>
      </w:r>
      <w:r w:rsidRPr="006D2B73">
        <w:t>, including but not limited to creating noise, odors, air pollution, ambient discomfort, or poor lighting.</w:t>
      </w:r>
    </w:p>
    <w:p w14:paraId="73F4EDC0" w14:textId="77777777" w:rsidR="00A05C4D" w:rsidRPr="006D2B73" w:rsidRDefault="00A05C4D" w:rsidP="0046525B">
      <w:pPr>
        <w:jc w:val="left"/>
      </w:pPr>
    </w:p>
    <w:p w14:paraId="1651C27C" w14:textId="77777777" w:rsidR="00A05C4D" w:rsidRPr="006D2B73" w:rsidRDefault="00E752B9" w:rsidP="0046525B">
      <w:pPr>
        <w:jc w:val="left"/>
      </w:pPr>
      <w:r w:rsidRPr="00106565">
        <w:t>4.1</w:t>
      </w:r>
      <w:r w:rsidR="00BF3833" w:rsidRPr="00106565">
        <w:t xml:space="preserve">1 </w:t>
      </w:r>
      <w:r w:rsidR="00A05C4D" w:rsidRPr="00106565">
        <w:rPr>
          <w:u w:val="single"/>
        </w:rPr>
        <w:t>Project Meetings</w:t>
      </w:r>
      <w:r w:rsidR="002832C1" w:rsidRPr="00106565">
        <w:rPr>
          <w:u w:val="single"/>
        </w:rPr>
        <w:t>:</w:t>
      </w:r>
      <w:r w:rsidR="00D41B86" w:rsidRPr="00106565">
        <w:t xml:space="preserve"> </w:t>
      </w:r>
      <w:r w:rsidR="00A05C4D" w:rsidRPr="00106565">
        <w:t xml:space="preserve">The </w:t>
      </w:r>
      <w:r w:rsidR="00C51F51" w:rsidRPr="00106565">
        <w:t>Contractor</w:t>
      </w:r>
      <w:r w:rsidR="00A05C4D" w:rsidRPr="00106565">
        <w:t xml:space="preserve"> shall provide for </w:t>
      </w:r>
      <w:r w:rsidR="008A1860" w:rsidRPr="00106565">
        <w:t>periodic</w:t>
      </w:r>
      <w:r w:rsidR="00A05C4D" w:rsidRPr="00106565">
        <w:t xml:space="preserve"> project meetings </w:t>
      </w:r>
      <w:r w:rsidR="008A1860" w:rsidRPr="00106565">
        <w:t xml:space="preserve">as mutually agreed upon between the parties </w:t>
      </w:r>
      <w:r w:rsidR="00A05C4D" w:rsidRPr="00106565">
        <w:t xml:space="preserve">during the Installation Period, and shall give timely advance written notice of such meetings </w:t>
      </w:r>
      <w:r w:rsidR="0000673E" w:rsidRPr="00106565">
        <w:t xml:space="preserve">and the agenda </w:t>
      </w:r>
      <w:r w:rsidR="00A05C4D" w:rsidRPr="00106565">
        <w:t xml:space="preserve">to the </w:t>
      </w:r>
      <w:r w:rsidR="009D7FD2" w:rsidRPr="00106565">
        <w:rPr>
          <w:bCs/>
        </w:rPr>
        <w:t>Owner</w:t>
      </w:r>
      <w:r w:rsidR="00D41B86" w:rsidRPr="00106565">
        <w:t xml:space="preserve">. </w:t>
      </w:r>
      <w:r w:rsidR="00A05C4D" w:rsidRPr="00106565">
        <w:t xml:space="preserve">The </w:t>
      </w:r>
      <w:r w:rsidR="00C51F51" w:rsidRPr="00106565">
        <w:rPr>
          <w:bCs/>
        </w:rPr>
        <w:t>Contractor</w:t>
      </w:r>
      <w:r w:rsidR="00A05C4D" w:rsidRPr="006D2B73">
        <w:t xml:space="preserve"> shall record minutes and distribute copies of minutes of meetings to the </w:t>
      </w:r>
      <w:r w:rsidR="009D7FD2">
        <w:rPr>
          <w:bCs/>
        </w:rPr>
        <w:t>Owner</w:t>
      </w:r>
      <w:r w:rsidR="00A05C4D" w:rsidRPr="006D2B73">
        <w:t xml:space="preserve"> </w:t>
      </w:r>
      <w:r w:rsidR="0000673E" w:rsidRPr="006D2B73">
        <w:t xml:space="preserve">and the OSE </w:t>
      </w:r>
      <w:r w:rsidR="00A05C4D" w:rsidRPr="006D2B73">
        <w:t>within five (5) business days after each meeting</w:t>
      </w:r>
      <w:r w:rsidR="00D41B86" w:rsidRPr="006D2B73">
        <w:t xml:space="preserve">. </w:t>
      </w:r>
      <w:r w:rsidR="00A05C4D" w:rsidRPr="006D2B73">
        <w:t xml:space="preserve">The </w:t>
      </w:r>
      <w:r w:rsidR="00C51F51" w:rsidRPr="006D2B73">
        <w:rPr>
          <w:bCs/>
        </w:rPr>
        <w:t>Contractor</w:t>
      </w:r>
      <w:r w:rsidR="00A05C4D" w:rsidRPr="006D2B73">
        <w:t xml:space="preserve"> shall schedule additional project meetings if requested by the </w:t>
      </w:r>
      <w:r w:rsidR="009D7FD2">
        <w:rPr>
          <w:bCs/>
        </w:rPr>
        <w:t>Owner</w:t>
      </w:r>
      <w:r w:rsidR="00A05C4D" w:rsidRPr="006D2B73">
        <w:t>.</w:t>
      </w:r>
    </w:p>
    <w:p w14:paraId="599EB988" w14:textId="77777777" w:rsidR="007A1D87" w:rsidRPr="006D2B73" w:rsidRDefault="007A1D87" w:rsidP="0046525B">
      <w:pPr>
        <w:jc w:val="left"/>
      </w:pPr>
    </w:p>
    <w:p w14:paraId="39406FDF" w14:textId="77777777" w:rsidR="002832C1" w:rsidRPr="006D2B73" w:rsidRDefault="00E752B9" w:rsidP="0046525B">
      <w:pPr>
        <w:jc w:val="left"/>
      </w:pPr>
      <w:r w:rsidRPr="006D2B73">
        <w:t>4.1</w:t>
      </w:r>
      <w:r w:rsidR="00BF3833" w:rsidRPr="006D2B73">
        <w:t xml:space="preserve">2 </w:t>
      </w:r>
      <w:r w:rsidR="0046168C" w:rsidRPr="006D2B73">
        <w:rPr>
          <w:u w:val="single"/>
        </w:rPr>
        <w:t>Correction of the Work</w:t>
      </w:r>
      <w:r w:rsidR="002832C1" w:rsidRPr="006D2B73">
        <w:rPr>
          <w:u w:val="single"/>
        </w:rPr>
        <w:t>:</w:t>
      </w:r>
      <w:r w:rsidR="00D41B86" w:rsidRPr="006D2B73">
        <w:t xml:space="preserve"> </w:t>
      </w:r>
    </w:p>
    <w:p w14:paraId="78109334" w14:textId="77777777" w:rsidR="007A1D87" w:rsidRPr="006D2B73" w:rsidRDefault="002832C1" w:rsidP="0046525B">
      <w:pPr>
        <w:jc w:val="left"/>
      </w:pPr>
      <w:r w:rsidRPr="006D2B73">
        <w:t xml:space="preserve">4.12.1 </w:t>
      </w:r>
      <w:r w:rsidR="00F657BE" w:rsidRPr="006D2B73">
        <w:t xml:space="preserve">The </w:t>
      </w:r>
      <w:r w:rsidR="009D7FD2">
        <w:t>Owner</w:t>
      </w:r>
      <w:r w:rsidR="00F657BE" w:rsidRPr="006D2B73">
        <w:t xml:space="preserve"> shall have the right</w:t>
      </w:r>
      <w:r w:rsidR="00636B89" w:rsidRPr="006D2B73">
        <w:t xml:space="preserve"> and authority to reject Work </w:t>
      </w:r>
      <w:r w:rsidR="00D41B86" w:rsidRPr="006D2B73">
        <w:t>that does</w:t>
      </w:r>
      <w:r w:rsidR="00F657BE" w:rsidRPr="006D2B73">
        <w:t xml:space="preserve"> not conform to the Contract Documents</w:t>
      </w:r>
      <w:r w:rsidR="00D41B86" w:rsidRPr="006D2B73">
        <w:t xml:space="preserve">. </w:t>
      </w:r>
      <w:r w:rsidR="00E50E43" w:rsidRPr="006D2B73">
        <w:t xml:space="preserve">The </w:t>
      </w:r>
      <w:r w:rsidR="00C51F51" w:rsidRPr="006D2B73">
        <w:t>Contractor</w:t>
      </w:r>
      <w:r w:rsidR="007A1D87" w:rsidRPr="006D2B73">
        <w:t xml:space="preserve"> shall promptly correct Work rejected by the </w:t>
      </w:r>
      <w:r w:rsidR="009D7FD2">
        <w:t>Owner</w:t>
      </w:r>
      <w:r w:rsidR="007A1D87" w:rsidRPr="006D2B73">
        <w:t xml:space="preserve"> for failing to conform to the requirements of the Contract Documents</w:t>
      </w:r>
      <w:r w:rsidR="00BF700E" w:rsidRPr="006D2B73">
        <w:t xml:space="preserve">, </w:t>
      </w:r>
      <w:r w:rsidR="007A1D87" w:rsidRPr="006D2B73">
        <w:t>whether or not fabricated, installed or completed</w:t>
      </w:r>
      <w:r w:rsidR="008348EC" w:rsidRPr="006D2B73">
        <w:t xml:space="preserve">. </w:t>
      </w:r>
      <w:r w:rsidR="007A1D87" w:rsidRPr="006D2B73">
        <w:t>Th</w:t>
      </w:r>
      <w:r w:rsidR="007B7170" w:rsidRPr="006D2B73">
        <w:t>e</w:t>
      </w:r>
      <w:r w:rsidR="00CC2212" w:rsidRPr="006D2B73">
        <w:t xml:space="preserve"> provisions of this Section 4.1</w:t>
      </w:r>
      <w:r w:rsidR="00C8205D">
        <w:t>2</w:t>
      </w:r>
      <w:r w:rsidR="007B7170" w:rsidRPr="006D2B73">
        <w:t xml:space="preserve"> </w:t>
      </w:r>
      <w:r w:rsidR="007A1D87" w:rsidRPr="006D2B73">
        <w:t xml:space="preserve">apply to Work done by Subcontractors as well as to Work done by direct employees of </w:t>
      </w:r>
      <w:r w:rsidR="00E50E43" w:rsidRPr="006D2B73">
        <w:t xml:space="preserve">the </w:t>
      </w:r>
      <w:r w:rsidR="00C51F51" w:rsidRPr="006D2B73">
        <w:t>Contractor</w:t>
      </w:r>
      <w:r w:rsidR="007A1D87" w:rsidRPr="006D2B73">
        <w:t>.</w:t>
      </w:r>
    </w:p>
    <w:p w14:paraId="2EEC1FE3" w14:textId="77777777" w:rsidR="007A1D87" w:rsidRPr="006D2B73" w:rsidRDefault="007A1D87" w:rsidP="0046525B">
      <w:pPr>
        <w:jc w:val="left"/>
      </w:pPr>
    </w:p>
    <w:p w14:paraId="339013D1" w14:textId="77777777" w:rsidR="007A1D87" w:rsidRPr="006D2B73" w:rsidRDefault="00CC2212" w:rsidP="0046525B">
      <w:pPr>
        <w:jc w:val="left"/>
      </w:pPr>
      <w:r w:rsidRPr="006D2B73">
        <w:t>4.</w:t>
      </w:r>
      <w:r w:rsidR="002832C1" w:rsidRPr="006D2B73">
        <w:t xml:space="preserve">12.2 </w:t>
      </w:r>
      <w:r w:rsidR="007A1D87" w:rsidRPr="006D2B73">
        <w:t xml:space="preserve">If </w:t>
      </w:r>
      <w:r w:rsidR="00E50E43" w:rsidRPr="006D2B73">
        <w:t xml:space="preserve">the </w:t>
      </w:r>
      <w:r w:rsidR="00C51F51" w:rsidRPr="006D2B73">
        <w:t>Contractor</w:t>
      </w:r>
      <w:r w:rsidR="007A1D87" w:rsidRPr="006D2B73">
        <w:t xml:space="preserve"> fails to correct the Work, or any portion thereof, </w:t>
      </w:r>
      <w:r w:rsidR="00E50E43" w:rsidRPr="006D2B73">
        <w:t xml:space="preserve">that </w:t>
      </w:r>
      <w:r w:rsidR="007A1D87" w:rsidRPr="006D2B73">
        <w:t xml:space="preserve">is not in accordance with the requirements of the Contract Documents or fails to carry out Work or provide information in accordance with the Contract Documents, </w:t>
      </w:r>
      <w:r w:rsidR="00D24DCF" w:rsidRPr="006D2B73">
        <w:t xml:space="preserve">the </w:t>
      </w:r>
      <w:r w:rsidR="009D7FD2">
        <w:t>Owner</w:t>
      </w:r>
      <w:r w:rsidR="00D24DCF" w:rsidRPr="006D2B73">
        <w:t xml:space="preserve"> may make written demand upon the </w:t>
      </w:r>
      <w:r w:rsidR="00C51F51" w:rsidRPr="006D2B73">
        <w:t>Contractor</w:t>
      </w:r>
      <w:r w:rsidR="00D24DCF" w:rsidRPr="006D2B73">
        <w:t xml:space="preserve"> to cure its defaults</w:t>
      </w:r>
      <w:r w:rsidR="00424757" w:rsidRPr="006D2B73">
        <w:t xml:space="preserve"> within seven days</w:t>
      </w:r>
      <w:r w:rsidR="00D24DCF" w:rsidRPr="006D2B73">
        <w:t xml:space="preserve">. </w:t>
      </w:r>
      <w:r w:rsidR="00424757" w:rsidRPr="006D2B73">
        <w:t xml:space="preserve">Within seven days after receipt of the </w:t>
      </w:r>
      <w:r w:rsidR="009D7FD2">
        <w:t>Owner</w:t>
      </w:r>
      <w:r w:rsidR="00424757" w:rsidRPr="006D2B73">
        <w:t xml:space="preserve">’s demand, </w:t>
      </w:r>
      <w:r w:rsidR="00E50E43" w:rsidRPr="006D2B73">
        <w:t xml:space="preserve">the </w:t>
      </w:r>
      <w:r w:rsidR="00C51F51" w:rsidRPr="006D2B73">
        <w:t>Contractor</w:t>
      </w:r>
      <w:r w:rsidR="00424757" w:rsidRPr="006D2B73">
        <w:t xml:space="preserve"> shall cure its defaults</w:t>
      </w:r>
      <w:r w:rsidR="004118D0" w:rsidRPr="006D2B73">
        <w:t xml:space="preserve"> unless the default is such that it is not capable of cure within seven days. If</w:t>
      </w:r>
      <w:r w:rsidR="007A1D87" w:rsidRPr="006D2B73">
        <w:t xml:space="preserve"> the </w:t>
      </w:r>
      <w:r w:rsidR="00FD1352" w:rsidRPr="006D2B73">
        <w:t xml:space="preserve">default </w:t>
      </w:r>
      <w:r w:rsidR="007A1D87" w:rsidRPr="006D2B73">
        <w:t xml:space="preserve">is such that it is not capable of cure within </w:t>
      </w:r>
      <w:r w:rsidR="000E6B32" w:rsidRPr="006D2B73">
        <w:t xml:space="preserve">seven </w:t>
      </w:r>
      <w:r w:rsidR="007A1D87" w:rsidRPr="006D2B73">
        <w:t>days,</w:t>
      </w:r>
      <w:r w:rsidR="004118D0" w:rsidRPr="006D2B73">
        <w:t xml:space="preserve"> the </w:t>
      </w:r>
      <w:r w:rsidR="00C51F51" w:rsidRPr="006D2B73">
        <w:t>Contractor</w:t>
      </w:r>
      <w:r w:rsidR="004118D0" w:rsidRPr="006D2B73">
        <w:t xml:space="preserve"> shall</w:t>
      </w:r>
      <w:r w:rsidR="007A1D87" w:rsidRPr="006D2B73">
        <w:t xml:space="preserve"> </w:t>
      </w:r>
      <w:r w:rsidR="00424757" w:rsidRPr="006D2B73">
        <w:t xml:space="preserve">reach an agreement with the </w:t>
      </w:r>
      <w:r w:rsidR="009D7FD2">
        <w:t>Owner</w:t>
      </w:r>
      <w:r w:rsidR="00424757" w:rsidRPr="006D2B73">
        <w:t xml:space="preserve"> on a plan to cure its defaults</w:t>
      </w:r>
      <w:r w:rsidR="008B3809" w:rsidRPr="006D2B73">
        <w:t xml:space="preserve"> within five days after receipt of the </w:t>
      </w:r>
      <w:r w:rsidR="009D7FD2">
        <w:t>Owner</w:t>
      </w:r>
      <w:r w:rsidR="008B3809" w:rsidRPr="006D2B73">
        <w:t>’s demand</w:t>
      </w:r>
      <w:r w:rsidR="004118D0" w:rsidRPr="006D2B73">
        <w:t xml:space="preserve">. The </w:t>
      </w:r>
      <w:r w:rsidR="00C51F51" w:rsidRPr="006D2B73">
        <w:t>Contractor</w:t>
      </w:r>
      <w:r w:rsidR="004118D0" w:rsidRPr="006D2B73">
        <w:t xml:space="preserve"> shall</w:t>
      </w:r>
      <w:r w:rsidR="008B3809" w:rsidRPr="006D2B73">
        <w:t xml:space="preserve"> </w:t>
      </w:r>
      <w:r w:rsidR="00FD1352" w:rsidRPr="006D2B73">
        <w:t>commence and diligently and continuously pursue the cure of such default</w:t>
      </w:r>
      <w:r w:rsidR="00424757" w:rsidRPr="006D2B73">
        <w:t xml:space="preserve">s in accordance with the agreed plan. If the </w:t>
      </w:r>
      <w:r w:rsidR="00C51F51" w:rsidRPr="006D2B73">
        <w:t>Contractor</w:t>
      </w:r>
      <w:r w:rsidR="00424757" w:rsidRPr="006D2B73">
        <w:t xml:space="preserve"> fails to cure its defaults</w:t>
      </w:r>
      <w:r w:rsidR="00DC1CA8" w:rsidRPr="006D2B73">
        <w:t xml:space="preserve"> as heretofore provided, the </w:t>
      </w:r>
      <w:r w:rsidR="009D7FD2">
        <w:t>Owner</w:t>
      </w:r>
      <w:r w:rsidR="00424757" w:rsidRPr="006D2B73">
        <w:t xml:space="preserve"> </w:t>
      </w:r>
      <w:r w:rsidR="007A1D87" w:rsidRPr="006D2B73">
        <w:t xml:space="preserve">may order the </w:t>
      </w:r>
      <w:r w:rsidR="00C51F51" w:rsidRPr="006D2B73">
        <w:t>Contractor</w:t>
      </w:r>
      <w:r w:rsidR="00424757" w:rsidRPr="006D2B73">
        <w:t>, in writing,</w:t>
      </w:r>
      <w:r w:rsidR="007A1D87" w:rsidRPr="006D2B73">
        <w:t xml:space="preserve"> to stop the Work, or any portion thereof, until the </w:t>
      </w:r>
      <w:r w:rsidR="00C51F51" w:rsidRPr="006D2B73">
        <w:t>Contractor</w:t>
      </w:r>
      <w:r w:rsidR="004118D0" w:rsidRPr="006D2B73">
        <w:t xml:space="preserve"> has eliminated the </w:t>
      </w:r>
      <w:r w:rsidR="007A1D87" w:rsidRPr="006D2B73">
        <w:t xml:space="preserve">cause for such order or has provided the </w:t>
      </w:r>
      <w:r w:rsidR="009D7FD2">
        <w:t>Owner</w:t>
      </w:r>
      <w:r w:rsidR="007A1D87" w:rsidRPr="006D2B73">
        <w:t xml:space="preserve"> with a plan for corrective action acceptable to the </w:t>
      </w:r>
      <w:r w:rsidR="009D7FD2">
        <w:t>Owner</w:t>
      </w:r>
      <w:r w:rsidR="007A1D87" w:rsidRPr="006D2B73">
        <w:t xml:space="preserve">. The right of the </w:t>
      </w:r>
      <w:r w:rsidR="009D7FD2">
        <w:t>Owner</w:t>
      </w:r>
      <w:r w:rsidR="007A1D87" w:rsidRPr="006D2B73">
        <w:t xml:space="preserve"> to stop the Work shall not give rise to a duty on the part of the </w:t>
      </w:r>
      <w:r w:rsidR="009D7FD2">
        <w:t>Owner</w:t>
      </w:r>
      <w:r w:rsidR="007A1D87" w:rsidRPr="006D2B73">
        <w:t xml:space="preserve"> to exercise this right for the benefit of the </w:t>
      </w:r>
      <w:r w:rsidR="00C51F51" w:rsidRPr="006D2B73">
        <w:t>Contractor</w:t>
      </w:r>
      <w:r w:rsidR="007A1D87" w:rsidRPr="006D2B73">
        <w:t xml:space="preserve"> or any other person or entity.</w:t>
      </w:r>
    </w:p>
    <w:p w14:paraId="3955164A" w14:textId="77777777" w:rsidR="007A1D87" w:rsidRPr="006D2B73" w:rsidRDefault="007A1D87" w:rsidP="0046525B">
      <w:pPr>
        <w:jc w:val="left"/>
      </w:pPr>
    </w:p>
    <w:p w14:paraId="1044D4CD" w14:textId="77777777" w:rsidR="008B3809" w:rsidRPr="006D2B73" w:rsidRDefault="002832C1" w:rsidP="002832C1">
      <w:pPr>
        <w:jc w:val="left"/>
      </w:pPr>
      <w:r w:rsidRPr="006D2B73">
        <w:rPr>
          <w:u w:val="single"/>
        </w:rPr>
        <w:t>4.12.3 Correction after Substantial Completion</w:t>
      </w:r>
      <w:r w:rsidR="004118D0" w:rsidRPr="006D2B73">
        <w:rPr>
          <w:u w:val="single"/>
        </w:rPr>
        <w:t xml:space="preserve">: </w:t>
      </w:r>
      <w:r w:rsidR="0080068F" w:rsidRPr="006D2B73">
        <w:t>I</w:t>
      </w:r>
      <w:r w:rsidRPr="006D2B73">
        <w:t>f, within one year after the date of Substantial Completion of the Work or designated portion thereof</w:t>
      </w:r>
      <w:r w:rsidR="0080068F" w:rsidRPr="006D2B73">
        <w:t>,</w:t>
      </w:r>
      <w:r w:rsidRPr="006D2B73">
        <w:t xml:space="preserve"> any of the Work is found to be not in accordance with the requirements of the Contract Documents, the </w:t>
      </w:r>
      <w:r w:rsidR="00C51F51" w:rsidRPr="006D2B73">
        <w:t>Contractor</w:t>
      </w:r>
      <w:r w:rsidRPr="006D2B73">
        <w:t xml:space="preserve"> shall correct it promptly after receipt of written notice from the </w:t>
      </w:r>
      <w:r w:rsidR="009D7FD2">
        <w:t>Owner</w:t>
      </w:r>
      <w:r w:rsidRPr="006D2B73">
        <w:t xml:space="preserve"> to do so</w:t>
      </w:r>
      <w:r w:rsidR="0080068F" w:rsidRPr="006D2B73">
        <w:t>. The Contractor’s obligation set forth in this Section 4.12.3 is in addition to the Contractor’s obligations under Section 4.16,</w:t>
      </w:r>
    </w:p>
    <w:p w14:paraId="3BA46DA0" w14:textId="77777777" w:rsidR="008B3809" w:rsidRPr="006D2B73" w:rsidRDefault="008B3809" w:rsidP="002832C1">
      <w:pPr>
        <w:jc w:val="left"/>
      </w:pPr>
    </w:p>
    <w:p w14:paraId="2E0E72F6" w14:textId="77777777" w:rsidR="007A1D87" w:rsidRPr="006D2B73" w:rsidRDefault="00CC2212" w:rsidP="002832C1">
      <w:pPr>
        <w:jc w:val="left"/>
      </w:pPr>
      <w:r w:rsidRPr="006D2B73">
        <w:t>4.</w:t>
      </w:r>
      <w:r w:rsidR="002832C1" w:rsidRPr="006D2B73">
        <w:t xml:space="preserve">12.4 </w:t>
      </w:r>
      <w:r w:rsidR="007A1D87" w:rsidRPr="006D2B73">
        <w:t>Noth</w:t>
      </w:r>
      <w:r w:rsidR="00B97DEE" w:rsidRPr="006D2B73">
        <w:t>in</w:t>
      </w:r>
      <w:r w:rsidRPr="006D2B73">
        <w:t>g contained in this Section 4.1</w:t>
      </w:r>
      <w:r w:rsidR="002832C1" w:rsidRPr="006D2B73">
        <w:t>2</w:t>
      </w:r>
      <w:r w:rsidR="007A1D87" w:rsidRPr="006D2B73">
        <w:t xml:space="preserve"> shall be construed to establish a period of limitation wi</w:t>
      </w:r>
      <w:r w:rsidR="000E6B32" w:rsidRPr="006D2B73">
        <w:t>th respect to other obligations</w:t>
      </w:r>
      <w:r w:rsidR="007A1D87" w:rsidRPr="006D2B73">
        <w:t xml:space="preserve"> </w:t>
      </w:r>
      <w:r w:rsidR="00E50E43" w:rsidRPr="006D2B73">
        <w:t>the</w:t>
      </w:r>
      <w:r w:rsidR="007A1D87" w:rsidRPr="006D2B73">
        <w:t xml:space="preserve"> </w:t>
      </w:r>
      <w:r w:rsidR="00C51F51" w:rsidRPr="006D2B73">
        <w:t>Contractor</w:t>
      </w:r>
      <w:r w:rsidR="007A1D87" w:rsidRPr="006D2B73">
        <w:t xml:space="preserve"> </w:t>
      </w:r>
      <w:r w:rsidR="00C4653F" w:rsidRPr="006D2B73">
        <w:t>has</w:t>
      </w:r>
      <w:r w:rsidR="007A1D87" w:rsidRPr="006D2B73">
        <w:t xml:space="preserve"> under the Contract Documents</w:t>
      </w:r>
      <w:r w:rsidR="00D41B86" w:rsidRPr="006D2B73">
        <w:t xml:space="preserve">. </w:t>
      </w:r>
      <w:r w:rsidR="007A1D87" w:rsidRPr="006D2B73">
        <w:t>Establishment of such time perio</w:t>
      </w:r>
      <w:r w:rsidR="00B97DEE" w:rsidRPr="006D2B73">
        <w:t>d a</w:t>
      </w:r>
      <w:r w:rsidRPr="006D2B73">
        <w:t>s described in this Section 4.1</w:t>
      </w:r>
      <w:r w:rsidR="002832C1" w:rsidRPr="006D2B73">
        <w:t>2</w:t>
      </w:r>
      <w:r w:rsidR="007A1D87" w:rsidRPr="006D2B73">
        <w:t xml:space="preserve"> relates only to the specific obligation of </w:t>
      </w:r>
      <w:r w:rsidR="00E50E43" w:rsidRPr="006D2B73">
        <w:t xml:space="preserve">the </w:t>
      </w:r>
      <w:r w:rsidR="00C51F51" w:rsidRPr="006D2B73">
        <w:t>Contractor</w:t>
      </w:r>
      <w:r w:rsidR="007A1D87" w:rsidRPr="006D2B73">
        <w:t xml:space="preserve"> to correct the Work, and has no relationship to the time within which the obligation to comply with the Contract Documents may be sought to be enforced, nor to the time within which proceedings may be commenced to establish </w:t>
      </w:r>
      <w:r w:rsidR="00E50E43" w:rsidRPr="006D2B73">
        <w:t xml:space="preserve">the </w:t>
      </w:r>
      <w:r w:rsidR="00C51F51" w:rsidRPr="006D2B73">
        <w:t>Contractor</w:t>
      </w:r>
      <w:r w:rsidR="007A1D87" w:rsidRPr="006D2B73">
        <w:t>'s liability with respect to</w:t>
      </w:r>
      <w:r w:rsidR="00E50E43" w:rsidRPr="006D2B73">
        <w:t xml:space="preserve"> the</w:t>
      </w:r>
      <w:r w:rsidR="007A1D87" w:rsidRPr="006D2B73">
        <w:t xml:space="preserve"> </w:t>
      </w:r>
      <w:r w:rsidR="00C51F51" w:rsidRPr="006D2B73">
        <w:t>Contractor</w:t>
      </w:r>
      <w:r w:rsidR="007A1D87" w:rsidRPr="006D2B73">
        <w:t>'s obligations other than specifically to correct the Work.</w:t>
      </w:r>
    </w:p>
    <w:p w14:paraId="7B5D070E" w14:textId="77777777" w:rsidR="007A1D87" w:rsidRPr="006D2B73" w:rsidRDefault="007A1D87" w:rsidP="0046525B">
      <w:pPr>
        <w:jc w:val="left"/>
      </w:pPr>
    </w:p>
    <w:p w14:paraId="3AE48D10" w14:textId="77777777" w:rsidR="00941973" w:rsidRPr="006D2B73" w:rsidRDefault="00CC2212" w:rsidP="0046525B">
      <w:pPr>
        <w:pStyle w:val="AIAAgreementBodyText"/>
        <w:widowControl w:val="0"/>
      </w:pPr>
      <w:r w:rsidRPr="006D2B73">
        <w:rPr>
          <w:bCs/>
        </w:rPr>
        <w:t>4.1</w:t>
      </w:r>
      <w:r w:rsidR="002832C1" w:rsidRPr="006D2B73">
        <w:rPr>
          <w:bCs/>
        </w:rPr>
        <w:t xml:space="preserve">3 </w:t>
      </w:r>
      <w:r w:rsidR="00B97DEE" w:rsidRPr="006D2B73">
        <w:rPr>
          <w:bCs/>
          <w:u w:val="single"/>
        </w:rPr>
        <w:t>Performance and Payment Bonds</w:t>
      </w:r>
      <w:r w:rsidR="002832C1" w:rsidRPr="006D2B73">
        <w:rPr>
          <w:bCs/>
          <w:u w:val="single"/>
        </w:rPr>
        <w:t>:</w:t>
      </w:r>
      <w:r w:rsidR="00CF7BF4" w:rsidRPr="006D2B73">
        <w:rPr>
          <w:bCs/>
        </w:rPr>
        <w:t xml:space="preserve"> </w:t>
      </w:r>
      <w:r w:rsidR="00941973" w:rsidRPr="006D2B73">
        <w:t xml:space="preserve">Before commencing any services hereunder, the </w:t>
      </w:r>
      <w:r w:rsidR="00C51F51" w:rsidRPr="006D2B73">
        <w:t>Contractor</w:t>
      </w:r>
      <w:r w:rsidR="00941973" w:rsidRPr="006D2B73">
        <w:t xml:space="preserve"> shall provide the </w:t>
      </w:r>
      <w:r w:rsidR="009D7FD2">
        <w:t>Owner</w:t>
      </w:r>
      <w:r w:rsidR="00941973" w:rsidRPr="006D2B73">
        <w:t xml:space="preserve"> with Performance and Payment Bonds, each in an amount not less than the Contract Price set forth in Article </w:t>
      </w:r>
      <w:r w:rsidR="002832C1" w:rsidRPr="006D2B73">
        <w:t>2</w:t>
      </w:r>
      <w:r w:rsidR="00941973" w:rsidRPr="006D2B73">
        <w:t xml:space="preserve"> of the Agreement. The Surety shall have, at a minimum, a ''Best Rating'' of ''A'' as stated in the most current publication of ''Best's Key Rating Guide, Property-Casualty''. In addition, the Surety shall have a minimum ''Best Financial Strength Category'' of ''Class V", and in no case less than five (5) times the contract amount. The Performance Bond shall be written on Form SE-355, ''Performance Bond'' and the Payment Bond shall written on Form SE-357, ''Labor and Material Payment Bond'', and both shall be made payable to the </w:t>
      </w:r>
      <w:r w:rsidR="009D7FD2">
        <w:t>Owner</w:t>
      </w:r>
      <w:r w:rsidR="00941973" w:rsidRPr="006D2B73">
        <w:t xml:space="preserve">. </w:t>
      </w:r>
      <w:r w:rsidR="009D7FD2">
        <w:t>Owner</w:t>
      </w:r>
    </w:p>
    <w:p w14:paraId="6D0464B8" w14:textId="77777777" w:rsidR="00941973" w:rsidRPr="006D2B73" w:rsidRDefault="00941973" w:rsidP="0046525B">
      <w:pPr>
        <w:pStyle w:val="AIAAgreementBodyText"/>
        <w:widowControl w:val="0"/>
      </w:pPr>
    </w:p>
    <w:p w14:paraId="5C98D2BD" w14:textId="77777777" w:rsidR="00941973" w:rsidRPr="006D2B73" w:rsidRDefault="00941973" w:rsidP="0046525B">
      <w:pPr>
        <w:pStyle w:val="CM7"/>
        <w:widowControl w:val="0"/>
        <w:jc w:val="both"/>
        <w:rPr>
          <w:sz w:val="20"/>
          <w:szCs w:val="20"/>
        </w:rPr>
      </w:pPr>
      <w:r w:rsidRPr="006D2B73">
        <w:rPr>
          <w:rStyle w:val="AIAParagraphNumber"/>
          <w:rFonts w:ascii="Times New Roman" w:hAnsi="Times New Roman" w:cs="Times New Roman"/>
          <w:b w:val="0"/>
        </w:rPr>
        <w:t>4.1</w:t>
      </w:r>
      <w:r w:rsidR="002832C1" w:rsidRPr="006D2B73">
        <w:rPr>
          <w:rStyle w:val="AIAParagraphNumber"/>
          <w:rFonts w:ascii="Times New Roman" w:hAnsi="Times New Roman" w:cs="Times New Roman"/>
          <w:b w:val="0"/>
        </w:rPr>
        <w:t>3</w:t>
      </w:r>
      <w:r w:rsidRPr="006D2B73">
        <w:rPr>
          <w:rStyle w:val="AIAParagraphNumber"/>
          <w:rFonts w:ascii="Times New Roman" w:hAnsi="Times New Roman" w:cs="Times New Roman"/>
          <w:b w:val="0"/>
        </w:rPr>
        <w:t>.1</w:t>
      </w:r>
      <w:r w:rsidR="002832C1" w:rsidRPr="006D2B73">
        <w:rPr>
          <w:rStyle w:val="AIAParagraphNumber"/>
          <w:rFonts w:ascii="Times New Roman" w:hAnsi="Times New Roman" w:cs="Times New Roman"/>
          <w:b w:val="0"/>
        </w:rPr>
        <w:t xml:space="preserve"> </w:t>
      </w:r>
      <w:r w:rsidRPr="006D2B73">
        <w:rPr>
          <w:sz w:val="20"/>
          <w:szCs w:val="20"/>
        </w:rPr>
        <w:t xml:space="preserve">The Performance and Labor and Material Payment Bonds shall: </w:t>
      </w:r>
    </w:p>
    <w:p w14:paraId="6DD98C13" w14:textId="77777777" w:rsidR="00941973" w:rsidRPr="006D2B73" w:rsidRDefault="00941973" w:rsidP="0046525B">
      <w:pPr>
        <w:pStyle w:val="Default"/>
        <w:rPr>
          <w:sz w:val="20"/>
          <w:szCs w:val="20"/>
        </w:rPr>
      </w:pPr>
    </w:p>
    <w:p w14:paraId="4DDFB8ED" w14:textId="77777777" w:rsidR="00941973" w:rsidRPr="006D2B73" w:rsidRDefault="00237800" w:rsidP="0046525B">
      <w:pPr>
        <w:pStyle w:val="Default"/>
        <w:tabs>
          <w:tab w:val="left" w:pos="1170"/>
        </w:tabs>
        <w:ind w:left="720"/>
        <w:rPr>
          <w:color w:val="auto"/>
          <w:sz w:val="20"/>
          <w:szCs w:val="20"/>
        </w:rPr>
      </w:pPr>
      <w:r w:rsidRPr="006D2B73">
        <w:rPr>
          <w:bCs/>
          <w:color w:val="auto"/>
          <w:sz w:val="20"/>
          <w:szCs w:val="20"/>
        </w:rPr>
        <w:lastRenderedPageBreak/>
        <w:t>(</w:t>
      </w:r>
      <w:r w:rsidR="00941973" w:rsidRPr="006D2B73">
        <w:rPr>
          <w:bCs/>
          <w:color w:val="auto"/>
          <w:sz w:val="20"/>
          <w:szCs w:val="20"/>
        </w:rPr>
        <w:t>a</w:t>
      </w:r>
      <w:r w:rsidRPr="006D2B73">
        <w:rPr>
          <w:bCs/>
          <w:color w:val="auto"/>
          <w:sz w:val="20"/>
          <w:szCs w:val="20"/>
        </w:rPr>
        <w:t>)</w:t>
      </w:r>
      <w:r w:rsidR="002832C1" w:rsidRPr="006D2B73">
        <w:rPr>
          <w:bCs/>
          <w:color w:val="auto"/>
          <w:sz w:val="20"/>
          <w:szCs w:val="20"/>
        </w:rPr>
        <w:t xml:space="preserve"> </w:t>
      </w:r>
      <w:r w:rsidR="00941973" w:rsidRPr="006D2B73">
        <w:rPr>
          <w:color w:val="auto"/>
          <w:sz w:val="20"/>
          <w:szCs w:val="20"/>
        </w:rPr>
        <w:t xml:space="preserve">be issued by a surety company licensed to do business in </w:t>
      </w:r>
      <w:smartTag w:uri="urn:schemas-microsoft-com:office:smarttags" w:element="State">
        <w:smartTag w:uri="urn:schemas-microsoft-com:office:smarttags" w:element="place">
          <w:r w:rsidR="00941973" w:rsidRPr="006D2B73">
            <w:rPr>
              <w:color w:val="auto"/>
              <w:sz w:val="20"/>
              <w:szCs w:val="20"/>
            </w:rPr>
            <w:t>South Carolina</w:t>
          </w:r>
        </w:smartTag>
      </w:smartTag>
      <w:r w:rsidR="00941973" w:rsidRPr="006D2B73">
        <w:rPr>
          <w:color w:val="auto"/>
          <w:sz w:val="20"/>
          <w:szCs w:val="20"/>
        </w:rPr>
        <w:t xml:space="preserve">;  </w:t>
      </w:r>
    </w:p>
    <w:p w14:paraId="1AC6380A" w14:textId="77777777" w:rsidR="00941973" w:rsidRPr="006D2B73" w:rsidRDefault="00237800" w:rsidP="002832C1">
      <w:pPr>
        <w:pStyle w:val="Default"/>
        <w:tabs>
          <w:tab w:val="left" w:pos="1080"/>
        </w:tabs>
        <w:ind w:left="720"/>
        <w:rPr>
          <w:color w:val="auto"/>
          <w:sz w:val="20"/>
          <w:szCs w:val="20"/>
        </w:rPr>
      </w:pPr>
      <w:r w:rsidRPr="006D2B73">
        <w:rPr>
          <w:bCs/>
          <w:color w:val="auto"/>
          <w:sz w:val="20"/>
          <w:szCs w:val="20"/>
        </w:rPr>
        <w:t>(</w:t>
      </w:r>
      <w:r w:rsidR="00941973" w:rsidRPr="006D2B73">
        <w:rPr>
          <w:bCs/>
          <w:color w:val="auto"/>
          <w:sz w:val="20"/>
          <w:szCs w:val="20"/>
        </w:rPr>
        <w:t>b</w:t>
      </w:r>
      <w:r w:rsidRPr="006D2B73">
        <w:rPr>
          <w:bCs/>
          <w:color w:val="auto"/>
          <w:sz w:val="20"/>
          <w:szCs w:val="20"/>
        </w:rPr>
        <w:t>)</w:t>
      </w:r>
      <w:r w:rsidR="002832C1" w:rsidRPr="006D2B73">
        <w:rPr>
          <w:bCs/>
          <w:color w:val="auto"/>
          <w:sz w:val="20"/>
          <w:szCs w:val="20"/>
        </w:rPr>
        <w:t xml:space="preserve"> </w:t>
      </w:r>
      <w:r w:rsidR="00941973" w:rsidRPr="006D2B73">
        <w:rPr>
          <w:color w:val="auto"/>
          <w:sz w:val="20"/>
          <w:szCs w:val="20"/>
        </w:rPr>
        <w:t>be accompanied by a current power of attorney and certified by the attorney-in-fact who executes the bond on the behalf of the surety company; and</w:t>
      </w:r>
    </w:p>
    <w:p w14:paraId="4160863D" w14:textId="77777777" w:rsidR="00941973" w:rsidRPr="006D2B73" w:rsidRDefault="0022187B" w:rsidP="002832C1">
      <w:pPr>
        <w:pStyle w:val="Default"/>
        <w:tabs>
          <w:tab w:val="left" w:pos="1260"/>
        </w:tabs>
        <w:ind w:left="720"/>
        <w:rPr>
          <w:color w:val="auto"/>
          <w:sz w:val="20"/>
          <w:szCs w:val="20"/>
        </w:rPr>
      </w:pPr>
      <w:r w:rsidRPr="006D2B73">
        <w:rPr>
          <w:bCs/>
          <w:color w:val="auto"/>
          <w:sz w:val="20"/>
          <w:szCs w:val="20"/>
        </w:rPr>
        <w:t>(</w:t>
      </w:r>
      <w:r w:rsidR="00941973" w:rsidRPr="006D2B73">
        <w:rPr>
          <w:bCs/>
          <w:color w:val="auto"/>
          <w:sz w:val="20"/>
          <w:szCs w:val="20"/>
        </w:rPr>
        <w:t>c</w:t>
      </w:r>
      <w:r w:rsidRPr="006D2B73">
        <w:rPr>
          <w:bCs/>
          <w:color w:val="auto"/>
          <w:sz w:val="20"/>
          <w:szCs w:val="20"/>
        </w:rPr>
        <w:t>)</w:t>
      </w:r>
      <w:r w:rsidR="002832C1" w:rsidRPr="006D2B73">
        <w:rPr>
          <w:bCs/>
          <w:color w:val="auto"/>
          <w:sz w:val="20"/>
          <w:szCs w:val="20"/>
        </w:rPr>
        <w:t xml:space="preserve"> </w:t>
      </w:r>
      <w:r w:rsidR="00941973" w:rsidRPr="006D2B73">
        <w:rPr>
          <w:color w:val="auto"/>
          <w:sz w:val="20"/>
          <w:szCs w:val="20"/>
        </w:rPr>
        <w:t>remain in effect for a period not less than one (1) year following the date of Substantial Completion or the time required to resolve any items of incomplete Work and the payment of any disputed amounts, whichever time period is longer.</w:t>
      </w:r>
    </w:p>
    <w:p w14:paraId="2F0AAB40" w14:textId="77777777" w:rsidR="00941973" w:rsidRPr="006D2B73" w:rsidRDefault="00941973" w:rsidP="0046525B">
      <w:pPr>
        <w:pStyle w:val="Default"/>
        <w:ind w:left="1440"/>
        <w:rPr>
          <w:color w:val="auto"/>
          <w:sz w:val="20"/>
          <w:szCs w:val="20"/>
        </w:rPr>
      </w:pPr>
    </w:p>
    <w:p w14:paraId="47588EF7" w14:textId="77777777" w:rsidR="00941973" w:rsidRPr="006D2B73" w:rsidRDefault="00941973" w:rsidP="0046525B">
      <w:pPr>
        <w:pStyle w:val="AIAAgreementBodyText"/>
        <w:widowControl w:val="0"/>
      </w:pPr>
      <w:r w:rsidRPr="006D2B73">
        <w:rPr>
          <w:rStyle w:val="AIAParagraphNumber"/>
          <w:rFonts w:ascii="Times New Roman" w:hAnsi="Times New Roman" w:cs="Times New Roman"/>
          <w:b w:val="0"/>
        </w:rPr>
        <w:t>4.1</w:t>
      </w:r>
      <w:r w:rsidR="002832C1" w:rsidRPr="006D2B73">
        <w:rPr>
          <w:rStyle w:val="AIAParagraphNumber"/>
          <w:rFonts w:ascii="Times New Roman" w:hAnsi="Times New Roman" w:cs="Times New Roman"/>
          <w:b w:val="0"/>
        </w:rPr>
        <w:t>3</w:t>
      </w:r>
      <w:r w:rsidRPr="006D2B73">
        <w:rPr>
          <w:rStyle w:val="AIAParagraphNumber"/>
          <w:rFonts w:ascii="Times New Roman" w:hAnsi="Times New Roman" w:cs="Times New Roman"/>
          <w:b w:val="0"/>
        </w:rPr>
        <w:t>.2</w:t>
      </w:r>
      <w:r w:rsidR="002832C1" w:rsidRPr="006D2B73">
        <w:rPr>
          <w:rStyle w:val="AIAParagraphNumber"/>
          <w:rFonts w:ascii="Times New Roman" w:hAnsi="Times New Roman" w:cs="Times New Roman"/>
          <w:b w:val="0"/>
        </w:rPr>
        <w:t xml:space="preserve"> </w:t>
      </w:r>
      <w:r w:rsidRPr="006D2B73">
        <w:t>Any bonds required by this Contract shall meet the requirements of the South Carolina Code of Laws and Regulations, as amended.</w:t>
      </w:r>
    </w:p>
    <w:p w14:paraId="2B7175F8" w14:textId="77777777" w:rsidR="00941973" w:rsidRPr="006D2B73" w:rsidRDefault="00941973" w:rsidP="0046525B">
      <w:pPr>
        <w:pStyle w:val="AIAAgreementBodyText"/>
        <w:widowControl w:val="0"/>
      </w:pPr>
    </w:p>
    <w:p w14:paraId="3AC77593" w14:textId="77777777" w:rsidR="00941973" w:rsidRPr="006D2B73" w:rsidRDefault="00941973" w:rsidP="0046525B">
      <w:pPr>
        <w:pStyle w:val="AIAAgreementBodyText"/>
        <w:widowControl w:val="0"/>
      </w:pPr>
      <w:r w:rsidRPr="006D2B73">
        <w:rPr>
          <w:rStyle w:val="AIAParagraphNumber"/>
          <w:rFonts w:ascii="Times New Roman" w:hAnsi="Times New Roman" w:cs="Times New Roman"/>
          <w:b w:val="0"/>
        </w:rPr>
        <w:t>4.1</w:t>
      </w:r>
      <w:r w:rsidR="002832C1" w:rsidRPr="006D2B73">
        <w:rPr>
          <w:rStyle w:val="AIAParagraphNumber"/>
          <w:rFonts w:ascii="Times New Roman" w:hAnsi="Times New Roman" w:cs="Times New Roman"/>
          <w:b w:val="0"/>
        </w:rPr>
        <w:t>3</w:t>
      </w:r>
      <w:r w:rsidRPr="006D2B73">
        <w:rPr>
          <w:rStyle w:val="AIAParagraphNumber"/>
          <w:rFonts w:ascii="Times New Roman" w:hAnsi="Times New Roman" w:cs="Times New Roman"/>
          <w:b w:val="0"/>
        </w:rPr>
        <w:t>.3</w:t>
      </w:r>
      <w:r w:rsidR="002832C1" w:rsidRPr="006D2B73">
        <w:rPr>
          <w:rStyle w:val="AIAParagraphNumber"/>
          <w:rFonts w:ascii="Times New Roman" w:hAnsi="Times New Roman" w:cs="Times New Roman"/>
          <w:b w:val="0"/>
        </w:rPr>
        <w:t xml:space="preserve"> </w:t>
      </w:r>
      <w:r w:rsidRPr="006D2B73">
        <w:t xml:space="preserve">Upon the request of any person or entity appearing to be a potential beneficiary of bonds covering payment of obligations arising under the Contract, the </w:t>
      </w:r>
      <w:r w:rsidR="00C51F51" w:rsidRPr="006D2B73">
        <w:t>Contractor</w:t>
      </w:r>
      <w:r w:rsidRPr="006D2B73">
        <w:t xml:space="preserve"> shall promptly furnish a copy of the bonds or shall authorize a copy to be furnished.</w:t>
      </w:r>
    </w:p>
    <w:p w14:paraId="10F65103" w14:textId="77777777" w:rsidR="002832C1" w:rsidRPr="006D2B73" w:rsidRDefault="002832C1" w:rsidP="0046525B">
      <w:pPr>
        <w:jc w:val="left"/>
        <w:rPr>
          <w:bCs/>
        </w:rPr>
      </w:pPr>
    </w:p>
    <w:p w14:paraId="548E93F0" w14:textId="77777777" w:rsidR="00A401BD" w:rsidRDefault="00CC2212" w:rsidP="0046525B">
      <w:pPr>
        <w:jc w:val="left"/>
      </w:pPr>
      <w:r w:rsidRPr="006D2B73">
        <w:rPr>
          <w:bCs/>
        </w:rPr>
        <w:t>4.1</w:t>
      </w:r>
      <w:r w:rsidR="002832C1" w:rsidRPr="006D2B73">
        <w:rPr>
          <w:bCs/>
        </w:rPr>
        <w:t xml:space="preserve">4 </w:t>
      </w:r>
      <w:r w:rsidR="00A401BD" w:rsidRPr="006D2B73">
        <w:rPr>
          <w:bCs/>
          <w:u w:val="single"/>
        </w:rPr>
        <w:t>Startup/Commissioning</w:t>
      </w:r>
      <w:r w:rsidR="002832C1" w:rsidRPr="006D2B73">
        <w:rPr>
          <w:bCs/>
          <w:u w:val="single"/>
        </w:rPr>
        <w:t>:</w:t>
      </w:r>
      <w:r w:rsidR="00CF7BF4" w:rsidRPr="006D2B73">
        <w:rPr>
          <w:bCs/>
        </w:rPr>
        <w:t xml:space="preserve"> </w:t>
      </w:r>
      <w:r w:rsidR="00A401BD" w:rsidRPr="006D2B73">
        <w:t xml:space="preserve">The </w:t>
      </w:r>
      <w:r w:rsidR="00C51F51" w:rsidRPr="006D2B73">
        <w:rPr>
          <w:bCs/>
        </w:rPr>
        <w:t>Contractor</w:t>
      </w:r>
      <w:r w:rsidR="00A401BD" w:rsidRPr="006D2B73">
        <w:t xml:space="preserve"> shall conduct a thorough and systematic performance test of each element and total system of the installed </w:t>
      </w:r>
      <w:r w:rsidR="00967CF9" w:rsidRPr="006D2B73">
        <w:t>Conservation Measure</w:t>
      </w:r>
      <w:r w:rsidR="00253367" w:rsidRPr="006D2B73">
        <w:t xml:space="preserve">s in accordance with </w:t>
      </w:r>
      <w:r w:rsidR="00253367" w:rsidRPr="006D2B73">
        <w:rPr>
          <w:u w:val="single"/>
        </w:rPr>
        <w:t>Schedule </w:t>
      </w:r>
      <w:r w:rsidR="00A311E2" w:rsidRPr="006D2B73">
        <w:rPr>
          <w:u w:val="single"/>
        </w:rPr>
        <w:t>A</w:t>
      </w:r>
      <w:r w:rsidR="00A401BD" w:rsidRPr="006D2B73">
        <w:t xml:space="preserve">, and demonstrate that all </w:t>
      </w:r>
      <w:r w:rsidR="00967CF9" w:rsidRPr="006D2B73">
        <w:t>Conservation Measure</w:t>
      </w:r>
      <w:r w:rsidR="00A401BD" w:rsidRPr="006D2B73">
        <w:t>s comply with the requirements of the Contract Documents</w:t>
      </w:r>
      <w:r w:rsidR="00CF7BF4" w:rsidRPr="006D2B73">
        <w:t xml:space="preserve">. </w:t>
      </w:r>
      <w:r w:rsidR="006C6F4E" w:rsidRPr="006D2B73">
        <w:t xml:space="preserve">The tests shall be performed by the commissioning entity designated in </w:t>
      </w:r>
      <w:r w:rsidR="006C6F4E" w:rsidRPr="006D2B73">
        <w:rPr>
          <w:u w:val="single"/>
        </w:rPr>
        <w:t>Schedule A</w:t>
      </w:r>
      <w:r w:rsidR="006C6F4E" w:rsidRPr="006D2B73">
        <w:t xml:space="preserve">, or, if no entity is designated, a qualified commissioning entity reasonably acceptable to the </w:t>
      </w:r>
      <w:r w:rsidR="009D7FD2">
        <w:t>Owner</w:t>
      </w:r>
      <w:r w:rsidR="00CF7BF4" w:rsidRPr="006D2B73">
        <w:t xml:space="preserve">. </w:t>
      </w:r>
      <w:r w:rsidR="00A401BD" w:rsidRPr="006D2B73">
        <w:t xml:space="preserve">The </w:t>
      </w:r>
      <w:r w:rsidR="00C51F51" w:rsidRPr="006D2B73">
        <w:rPr>
          <w:bCs/>
        </w:rPr>
        <w:t>Contractor</w:t>
      </w:r>
      <w:r w:rsidR="00A401BD" w:rsidRPr="006D2B73">
        <w:t xml:space="preserve"> shall provide advance written notice of at least ten (10) business days to the </w:t>
      </w:r>
      <w:r w:rsidR="009D7FD2">
        <w:rPr>
          <w:bCs/>
        </w:rPr>
        <w:t>Owner</w:t>
      </w:r>
      <w:r w:rsidR="00A401BD" w:rsidRPr="006D2B73">
        <w:t xml:space="preserve"> of the scheduled test(s). The </w:t>
      </w:r>
      <w:r w:rsidR="009D7FD2">
        <w:rPr>
          <w:bCs/>
        </w:rPr>
        <w:t>Owner</w:t>
      </w:r>
      <w:r w:rsidR="00A401BD" w:rsidRPr="006D2B73">
        <w:t xml:space="preserve"> shall have the right to designate representatives to be present at any or all such tests including representatives of the manufacturers of the </w:t>
      </w:r>
      <w:r w:rsidR="00967CF9" w:rsidRPr="006D2B73">
        <w:t>Conservation Measure</w:t>
      </w:r>
      <w:r w:rsidR="00A401BD" w:rsidRPr="006D2B73">
        <w:t>s</w:t>
      </w:r>
      <w:r w:rsidR="00CF7BF4" w:rsidRPr="006D2B73">
        <w:t xml:space="preserve">. </w:t>
      </w:r>
      <w:r w:rsidR="00A401BD" w:rsidRPr="006D2B73">
        <w:t xml:space="preserve">The </w:t>
      </w:r>
      <w:r w:rsidR="00C51F51" w:rsidRPr="006D2B73">
        <w:rPr>
          <w:bCs/>
        </w:rPr>
        <w:t>Contractor</w:t>
      </w:r>
      <w:r w:rsidR="00A401BD" w:rsidRPr="006D2B73">
        <w:t xml:space="preserve">, or its Subcontractor(s), shall correct or adjust all deficiencies in operation of the </w:t>
      </w:r>
      <w:r w:rsidR="00967CF9" w:rsidRPr="006D2B73">
        <w:t>Conservation Measure</w:t>
      </w:r>
      <w:r w:rsidR="00A401BD" w:rsidRPr="006D2B73">
        <w:t xml:space="preserve">s identified during the course of the </w:t>
      </w:r>
      <w:r w:rsidR="00D33546" w:rsidRPr="006D2B73">
        <w:t>tests described in this Section</w:t>
      </w:r>
      <w:r w:rsidR="00CF7BF4" w:rsidRPr="006D2B73">
        <w:t xml:space="preserve">. </w:t>
      </w:r>
      <w:r w:rsidR="006858F4" w:rsidRPr="006D2B73">
        <w:t xml:space="preserve">The </w:t>
      </w:r>
      <w:r w:rsidR="00C51F51" w:rsidRPr="006D2B73">
        <w:t>Contractor</w:t>
      </w:r>
      <w:r w:rsidR="006858F4" w:rsidRPr="006D2B73">
        <w:t xml:space="preserve"> shall provide to the </w:t>
      </w:r>
      <w:r w:rsidR="009D7FD2">
        <w:t>Owner</w:t>
      </w:r>
      <w:r w:rsidR="006858F4" w:rsidRPr="006D2B73">
        <w:t xml:space="preserve"> a description of the ongoing training requirements for the </w:t>
      </w:r>
      <w:r w:rsidR="00E50E43" w:rsidRPr="006D2B73">
        <w:t>Site</w:t>
      </w:r>
      <w:r w:rsidR="006858F4" w:rsidRPr="006D2B73">
        <w:t xml:space="preserve">'s operations and maintenance </w:t>
      </w:r>
      <w:r w:rsidR="00F33B8E">
        <w:t>p</w:t>
      </w:r>
      <w:r w:rsidR="006858F4" w:rsidRPr="006D2B73">
        <w:t xml:space="preserve">ersonnel necessary to maintain proper </w:t>
      </w:r>
      <w:r w:rsidR="00967CF9" w:rsidRPr="006D2B73">
        <w:t>Conservation Measure</w:t>
      </w:r>
      <w:r w:rsidR="006858F4" w:rsidRPr="006D2B73">
        <w:t xml:space="preserve"> performance after</w:t>
      </w:r>
      <w:r w:rsidR="006C6F4E" w:rsidRPr="006D2B73">
        <w:t xml:space="preserve"> Final Acceptance</w:t>
      </w:r>
      <w:r w:rsidR="006858F4" w:rsidRPr="006D2B73">
        <w:t>.</w:t>
      </w:r>
    </w:p>
    <w:p w14:paraId="7CCE52B3" w14:textId="77777777" w:rsidR="00F33B8E" w:rsidRPr="006D2B73" w:rsidRDefault="00F33B8E" w:rsidP="0046525B">
      <w:pPr>
        <w:jc w:val="left"/>
        <w:rPr>
          <w:bCs/>
        </w:rPr>
      </w:pPr>
    </w:p>
    <w:p w14:paraId="1247882E" w14:textId="77777777" w:rsidR="00E10EF2" w:rsidRPr="006D2B73" w:rsidRDefault="007B7170" w:rsidP="0046525B">
      <w:pPr>
        <w:jc w:val="left"/>
      </w:pPr>
      <w:r w:rsidRPr="006D2B73">
        <w:t>4.1</w:t>
      </w:r>
      <w:r w:rsidR="002832C1" w:rsidRPr="006D2B73">
        <w:t xml:space="preserve">5 </w:t>
      </w:r>
      <w:r w:rsidR="00E10EF2" w:rsidRPr="006D2B73">
        <w:rPr>
          <w:u w:val="single"/>
        </w:rPr>
        <w:t>Manufactures' Warranties</w:t>
      </w:r>
      <w:r w:rsidR="002832C1" w:rsidRPr="006D2B73">
        <w:rPr>
          <w:u w:val="single"/>
        </w:rPr>
        <w:t>:</w:t>
      </w:r>
      <w:r w:rsidR="00CF7BF4" w:rsidRPr="006D2B73">
        <w:t xml:space="preserve"> </w:t>
      </w:r>
      <w:r w:rsidR="00E10EF2" w:rsidRPr="006D2B73">
        <w:t xml:space="preserve">At Final Acceptance of the Work </w:t>
      </w:r>
      <w:r w:rsidR="00642C88" w:rsidRPr="006D2B73">
        <w:t xml:space="preserve">or Interim Completion of </w:t>
      </w:r>
      <w:r w:rsidR="00E10EF2" w:rsidRPr="006D2B73">
        <w:t xml:space="preserve">a particular </w:t>
      </w:r>
      <w:r w:rsidR="00967CF9" w:rsidRPr="006D2B73">
        <w:t>Conservation Measure</w:t>
      </w:r>
      <w:r w:rsidR="00E10EF2" w:rsidRPr="006D2B73">
        <w:t xml:space="preserve">, </w:t>
      </w:r>
      <w:r w:rsidR="00642C88" w:rsidRPr="006D2B73">
        <w:t xml:space="preserve">the </w:t>
      </w:r>
      <w:r w:rsidR="00C51F51" w:rsidRPr="006D2B73">
        <w:t>Contractor</w:t>
      </w:r>
      <w:r w:rsidR="00E10EF2" w:rsidRPr="006D2B73">
        <w:t xml:space="preserve"> shall furnish the </w:t>
      </w:r>
      <w:r w:rsidR="009D7FD2">
        <w:t>Owner</w:t>
      </w:r>
      <w:r w:rsidR="00E10EF2" w:rsidRPr="006D2B73">
        <w:t xml:space="preserve"> two (2) original complete sets of all manufacturers' warranties, guarantees, parts lists, and literature applicable to equipment, systems, fittings, and furnishings included in the Work for that </w:t>
      </w:r>
      <w:r w:rsidR="00967CF9" w:rsidRPr="006D2B73">
        <w:t>Conservation Measure</w:t>
      </w:r>
      <w:r w:rsidR="00E10EF2" w:rsidRPr="006D2B73">
        <w:t xml:space="preserve"> (collectively referred to as </w:t>
      </w:r>
      <w:r w:rsidR="006C6F4E" w:rsidRPr="006D2B73">
        <w:t>"</w:t>
      </w:r>
      <w:r w:rsidR="00E10EF2" w:rsidRPr="006D2B73">
        <w:rPr>
          <w:b/>
          <w:i/>
        </w:rPr>
        <w:t>Manufacturers' Warranties</w:t>
      </w:r>
      <w:r w:rsidR="006C6F4E" w:rsidRPr="006D2B73">
        <w:t>"</w:t>
      </w:r>
      <w:r w:rsidR="00E10EF2" w:rsidRPr="006D2B73">
        <w:t xml:space="preserve">), completed in favor of the </w:t>
      </w:r>
      <w:r w:rsidR="009D7FD2">
        <w:t>Owner</w:t>
      </w:r>
      <w:r w:rsidR="00CF7BF4" w:rsidRPr="006D2B73">
        <w:t xml:space="preserve">. </w:t>
      </w:r>
      <w:r w:rsidR="00E10EF2" w:rsidRPr="006D2B73">
        <w:t xml:space="preserve">These Manufacturers’ Warranties are in addition to and not in lieu of the </w:t>
      </w:r>
      <w:r w:rsidR="00C51F51" w:rsidRPr="006D2B73">
        <w:t>Contractor</w:t>
      </w:r>
      <w:r w:rsidR="00E10EF2" w:rsidRPr="006D2B73">
        <w:t>'s w</w:t>
      </w:r>
      <w:r w:rsidR="006C6F4E" w:rsidRPr="006D2B73">
        <w:t>a</w:t>
      </w:r>
      <w:r w:rsidR="00012413" w:rsidRPr="006D2B73">
        <w:t xml:space="preserve">rranty set forth in Section </w:t>
      </w:r>
      <w:r w:rsidR="009D3DB6">
        <w:t>4.16</w:t>
      </w:r>
      <w:r w:rsidR="00E10EF2" w:rsidRPr="006D2B73">
        <w:t xml:space="preserve">, and the </w:t>
      </w:r>
      <w:r w:rsidR="009D7FD2">
        <w:t>Owner</w:t>
      </w:r>
      <w:r w:rsidR="00E10EF2" w:rsidRPr="006D2B73">
        <w:t xml:space="preserve"> is entitled to look to</w:t>
      </w:r>
      <w:r w:rsidR="00642C88" w:rsidRPr="006D2B73">
        <w:t xml:space="preserve"> the</w:t>
      </w:r>
      <w:r w:rsidR="00E10EF2" w:rsidRPr="006D2B73">
        <w:t xml:space="preserve"> </w:t>
      </w:r>
      <w:r w:rsidR="00C51F51" w:rsidRPr="006D2B73">
        <w:t>Contractor</w:t>
      </w:r>
      <w:r w:rsidR="00E10EF2" w:rsidRPr="006D2B73">
        <w:t xml:space="preserve"> for reme</w:t>
      </w:r>
      <w:r w:rsidR="006D7C63" w:rsidRPr="006D2B73">
        <w:t xml:space="preserve">dy in all cases where the </w:t>
      </w:r>
      <w:r w:rsidR="00C51F51" w:rsidRPr="006D2B73">
        <w:t>Contractor</w:t>
      </w:r>
      <w:r w:rsidR="006D7C63" w:rsidRPr="006D2B73">
        <w:t>'s w</w:t>
      </w:r>
      <w:r w:rsidR="00E10EF2" w:rsidRPr="006D2B73">
        <w:t>arranty applies regardless of whether a Manufacturer</w:t>
      </w:r>
      <w:r w:rsidR="006C6F4E" w:rsidRPr="006D2B73">
        <w:t>'s</w:t>
      </w:r>
      <w:r w:rsidR="00E10EF2" w:rsidRPr="006D2B73">
        <w:t xml:space="preserve"> Warranty also applies</w:t>
      </w:r>
      <w:r w:rsidR="00CF7BF4" w:rsidRPr="006D2B73">
        <w:t xml:space="preserve">. </w:t>
      </w:r>
      <w:r w:rsidR="00E10EF2" w:rsidRPr="006D2B73">
        <w:t xml:space="preserve">The </w:t>
      </w:r>
      <w:r w:rsidR="009D7FD2">
        <w:t>Owner</w:t>
      </w:r>
      <w:r w:rsidR="00E10EF2" w:rsidRPr="006D2B73">
        <w:t xml:space="preserve"> shall acknowledge receipt of the sets of Manufacturers' Warranties on the set itself, and </w:t>
      </w:r>
      <w:r w:rsidR="00642C88" w:rsidRPr="006D2B73">
        <w:t xml:space="preserve">the </w:t>
      </w:r>
      <w:r w:rsidR="00C51F51" w:rsidRPr="006D2B73">
        <w:t>Contractor</w:t>
      </w:r>
      <w:r w:rsidR="00E10EF2" w:rsidRPr="006D2B73">
        <w:t xml:space="preserve"> shall cause six (6) copies of an acknowledged</w:t>
      </w:r>
      <w:r w:rsidR="00A358A2" w:rsidRPr="006D2B73">
        <w:t xml:space="preserve"> set to be made and furnished</w:t>
      </w:r>
      <w:r w:rsidR="00E10EF2" w:rsidRPr="006D2B73">
        <w:t xml:space="preserve"> to the </w:t>
      </w:r>
      <w:r w:rsidR="009D7FD2">
        <w:t>Owner</w:t>
      </w:r>
      <w:r w:rsidR="00CF7BF4" w:rsidRPr="006D2B73">
        <w:t xml:space="preserve">. </w:t>
      </w:r>
      <w:r w:rsidR="00E10EF2" w:rsidRPr="006D2B73">
        <w:t>All Manufacturers' Warranties will be for applicable periods and contain terms not less fav</w:t>
      </w:r>
      <w:r w:rsidR="006D7C63" w:rsidRPr="006D2B73">
        <w:t xml:space="preserve">orable to the </w:t>
      </w:r>
      <w:r w:rsidR="009D7FD2">
        <w:t>Owner</w:t>
      </w:r>
      <w:r w:rsidR="00E10EF2" w:rsidRPr="006D2B73">
        <w:t xml:space="preserve"> than those terms </w:t>
      </w:r>
      <w:r w:rsidR="00642C88" w:rsidRPr="006D2B73">
        <w:t xml:space="preserve">that </w:t>
      </w:r>
      <w:r w:rsidR="00E10EF2" w:rsidRPr="006D2B73">
        <w:t>are standard for the applicable industries, and will either be issued in the first instance in the name</w:t>
      </w:r>
      <w:r w:rsidR="006D7C63" w:rsidRPr="006D2B73">
        <w:t xml:space="preserve"> of and for benefit of the </w:t>
      </w:r>
      <w:r w:rsidR="009D7FD2">
        <w:t>Owner</w:t>
      </w:r>
      <w:r w:rsidR="00E10EF2" w:rsidRPr="006D2B73">
        <w:t>, or be in a freely assignable f</w:t>
      </w:r>
      <w:r w:rsidR="006D7C63" w:rsidRPr="006D2B73">
        <w:t xml:space="preserve">orm and be assigned to the </w:t>
      </w:r>
      <w:r w:rsidR="009D7FD2">
        <w:t>Owner</w:t>
      </w:r>
      <w:r w:rsidR="00E10EF2" w:rsidRPr="006D2B73">
        <w:t xml:space="preserve"> without limitations.</w:t>
      </w:r>
    </w:p>
    <w:p w14:paraId="5D3FF698" w14:textId="77777777" w:rsidR="00AD54EF" w:rsidRPr="006D2B73" w:rsidRDefault="00AD54EF" w:rsidP="0046525B">
      <w:pPr>
        <w:jc w:val="left"/>
      </w:pPr>
    </w:p>
    <w:p w14:paraId="79E413A9" w14:textId="77777777" w:rsidR="00CC0CF1" w:rsidRPr="006D2B73" w:rsidRDefault="00CC0CF1" w:rsidP="0046525B">
      <w:pPr>
        <w:jc w:val="left"/>
      </w:pPr>
      <w:r w:rsidRPr="006D2B73">
        <w:t>4.16</w:t>
      </w:r>
      <w:r w:rsidR="002832C1" w:rsidRPr="006D2B73">
        <w:t xml:space="preserve"> </w:t>
      </w:r>
      <w:r w:rsidR="00C51F51" w:rsidRPr="006D2B73">
        <w:rPr>
          <w:u w:val="single"/>
        </w:rPr>
        <w:t>Contractor</w:t>
      </w:r>
      <w:r w:rsidRPr="006D2B73">
        <w:rPr>
          <w:u w:val="single"/>
        </w:rPr>
        <w:t xml:space="preserve"> Warranty</w:t>
      </w:r>
      <w:r w:rsidR="00471C9E" w:rsidRPr="006D2B73">
        <w:rPr>
          <w:u w:val="single"/>
        </w:rPr>
        <w:t>:</w:t>
      </w:r>
      <w:r w:rsidRPr="006D2B73">
        <w:t xml:space="preserve"> The </w:t>
      </w:r>
      <w:r w:rsidR="00C51F51" w:rsidRPr="006D2B73">
        <w:t>Contractor</w:t>
      </w:r>
      <w:r w:rsidRPr="006D2B73">
        <w:t xml:space="preserve"> warrants to the </w:t>
      </w:r>
      <w:r w:rsidR="009D7FD2">
        <w:t>Owner</w:t>
      </w:r>
      <w:r w:rsidRPr="006D2B73">
        <w:t xml:space="preserve"> that materials and equipment furnished under the Contract will be of good quality and new unless otherwise required or permitted by the Contract Documents, that the Work will be free from faults and defects not inherent in the quality required or permitted, that the materials, equipment and Work will conform with the requirements of the Contract Documents, and that the Work will be </w:t>
      </w:r>
      <w:r w:rsidR="006D57C9" w:rsidRPr="006D2B73">
        <w:t xml:space="preserve">free </w:t>
      </w:r>
      <w:r w:rsidRPr="006D2B73">
        <w:t xml:space="preserve">from any encumbrances, liens, security interests, or other defects in title upon conveyance of title to the </w:t>
      </w:r>
      <w:r w:rsidR="009D7FD2">
        <w:t>Owner</w:t>
      </w:r>
      <w:r w:rsidRPr="006D2B73">
        <w:t xml:space="preserve">. The </w:t>
      </w:r>
      <w:r w:rsidR="00C51F51" w:rsidRPr="006D2B73">
        <w:t>Contractor</w:t>
      </w:r>
      <w:r w:rsidRPr="006D2B73">
        <w:t xml:space="preserve">'s warranty excludes remedy for damage or defect to the extent caused by (i) abuse by anyone other than the </w:t>
      </w:r>
      <w:r w:rsidR="00C51F51" w:rsidRPr="006D2B73">
        <w:t>Contractor</w:t>
      </w:r>
      <w:r w:rsidRPr="006D2B73">
        <w:t xml:space="preserve"> or those for whose acts the </w:t>
      </w:r>
      <w:r w:rsidR="00C51F51" w:rsidRPr="006D2B73">
        <w:t>Contractor</w:t>
      </w:r>
      <w:r w:rsidRPr="006D2B73">
        <w:t xml:space="preserve"> is responsible, (ii) modifications not approved or executed by the </w:t>
      </w:r>
      <w:r w:rsidR="00C51F51" w:rsidRPr="006D2B73">
        <w:t>Contractor</w:t>
      </w:r>
      <w:r w:rsidRPr="006D2B73">
        <w:t xml:space="preserve"> or Subcontractors, (iii</w:t>
      </w:r>
      <w:r w:rsidRPr="008A1860">
        <w:t>) improper or insufficient maintenance or operation that is not in accordance</w:t>
      </w:r>
      <w:r w:rsidRPr="006D2B73">
        <w:t xml:space="preserve"> with </w:t>
      </w:r>
      <w:r w:rsidRPr="006D2B73">
        <w:rPr>
          <w:u w:val="single"/>
        </w:rPr>
        <w:t>Schedule G</w:t>
      </w:r>
      <w:r w:rsidRPr="006D2B73">
        <w:t xml:space="preserve">, or (iv) normal wear and tear under normal usage. </w:t>
      </w:r>
      <w:r w:rsidR="00C576AD">
        <w:t>T</w:t>
      </w:r>
      <w:r w:rsidRPr="006D2B73">
        <w:t xml:space="preserve">he </w:t>
      </w:r>
      <w:r w:rsidR="00C51F51" w:rsidRPr="006D2B73">
        <w:t>Contractor</w:t>
      </w:r>
      <w:r w:rsidRPr="006D2B73">
        <w:t xml:space="preserve"> shall furnish </w:t>
      </w:r>
      <w:r w:rsidR="00C576AD">
        <w:t>evidence, reasonably satisfactory to the Owner,</w:t>
      </w:r>
      <w:r w:rsidRPr="006D2B73">
        <w:t xml:space="preserve"> as to the kind and quality of materials and equipment and the recommended maintenance thereto to meet the requirements of this Section.</w:t>
      </w:r>
    </w:p>
    <w:p w14:paraId="3DD3308F" w14:textId="77777777" w:rsidR="00806168" w:rsidRPr="006D2B73" w:rsidRDefault="00806168" w:rsidP="0046525B">
      <w:pPr>
        <w:jc w:val="left"/>
      </w:pPr>
    </w:p>
    <w:p w14:paraId="69FAA2A8" w14:textId="77777777" w:rsidR="00E81444" w:rsidRPr="006D2B73" w:rsidRDefault="00E81444" w:rsidP="0046525B">
      <w:pPr>
        <w:jc w:val="left"/>
      </w:pPr>
      <w:r w:rsidRPr="006D2B73">
        <w:t>4.1</w:t>
      </w:r>
      <w:r w:rsidR="005A2563">
        <w:t>7</w:t>
      </w:r>
      <w:r w:rsidRPr="006D2B73">
        <w:t xml:space="preserve"> After complete installation of the Conservation Measures but no later than the date of Substantial Completion, the Contractor shall submit operation and maintenance manuals, recommended spare parts lists, and copies of all warranties to the </w:t>
      </w:r>
      <w:r w:rsidR="009D7FD2">
        <w:t>Owner</w:t>
      </w:r>
      <w:r w:rsidRPr="006D2B73">
        <w:t>. As-Built drawings shall be submitted no later than the Final Completion Date.</w:t>
      </w:r>
    </w:p>
    <w:p w14:paraId="4F3EF686" w14:textId="77777777" w:rsidR="00E81444" w:rsidRPr="006D2B73" w:rsidRDefault="00E81444" w:rsidP="0046525B">
      <w:pPr>
        <w:jc w:val="left"/>
      </w:pPr>
    </w:p>
    <w:p w14:paraId="3D84574F" w14:textId="77777777" w:rsidR="00806168" w:rsidRPr="006D2B73" w:rsidRDefault="0022763D" w:rsidP="0046525B">
      <w:pPr>
        <w:jc w:val="left"/>
        <w:rPr>
          <w:b/>
          <w:caps/>
        </w:rPr>
      </w:pPr>
      <w:r w:rsidRPr="006D2B73">
        <w:rPr>
          <w:b/>
        </w:rPr>
        <w:t xml:space="preserve">ARTICLE 5 </w:t>
      </w:r>
      <w:r w:rsidR="00D2675B" w:rsidRPr="006D2B73">
        <w:rPr>
          <w:b/>
        </w:rPr>
        <w:t>–</w:t>
      </w:r>
      <w:r w:rsidRPr="006D2B73">
        <w:t xml:space="preserve"> </w:t>
      </w:r>
      <w:r w:rsidR="00A82F7D" w:rsidRPr="006D2B73">
        <w:rPr>
          <w:b/>
        </w:rPr>
        <w:t xml:space="preserve">OTHER SERVICES AND REQUIREMENTS OF </w:t>
      </w:r>
      <w:r w:rsidR="00C51F51" w:rsidRPr="006D2B73">
        <w:rPr>
          <w:b/>
          <w:caps/>
        </w:rPr>
        <w:t>Contractor</w:t>
      </w:r>
    </w:p>
    <w:p w14:paraId="1916495E" w14:textId="77777777" w:rsidR="004D2F34" w:rsidRPr="006D2B73" w:rsidRDefault="004D2F34" w:rsidP="0046525B">
      <w:pPr>
        <w:jc w:val="left"/>
      </w:pPr>
    </w:p>
    <w:p w14:paraId="0709628F" w14:textId="77777777" w:rsidR="00806168" w:rsidRPr="006D2B73" w:rsidRDefault="0022763D" w:rsidP="0046525B">
      <w:pPr>
        <w:jc w:val="left"/>
      </w:pPr>
      <w:r w:rsidRPr="006D2B73">
        <w:t>5.1</w:t>
      </w:r>
      <w:r w:rsidR="00471C9E" w:rsidRPr="006D2B73">
        <w:t xml:space="preserve"> </w:t>
      </w:r>
      <w:r w:rsidRPr="006D2B73">
        <w:rPr>
          <w:u w:val="single"/>
        </w:rPr>
        <w:t>Contract Documents</w:t>
      </w:r>
      <w:r w:rsidR="00471C9E" w:rsidRPr="006D2B73">
        <w:rPr>
          <w:u w:val="single"/>
        </w:rPr>
        <w:t>:</w:t>
      </w:r>
      <w:r w:rsidR="00CF7BF4" w:rsidRPr="006D2B73">
        <w:t xml:space="preserve"> </w:t>
      </w:r>
      <w:r w:rsidR="00806168" w:rsidRPr="006D2B73">
        <w:t xml:space="preserve">The </w:t>
      </w:r>
      <w:r w:rsidR="00C51F51" w:rsidRPr="006D2B73">
        <w:t>Contractor</w:t>
      </w:r>
      <w:r w:rsidR="00806168" w:rsidRPr="006D2B73">
        <w:t xml:space="preserve"> </w:t>
      </w:r>
      <w:r w:rsidR="00217AAA" w:rsidRPr="006D2B73">
        <w:t xml:space="preserve">hereby covenants and agrees that it </w:t>
      </w:r>
      <w:r w:rsidR="00806168" w:rsidRPr="006D2B73">
        <w:t xml:space="preserve">shall </w:t>
      </w:r>
      <w:r w:rsidR="00217AAA" w:rsidRPr="006D2B73">
        <w:t xml:space="preserve">duly and properly </w:t>
      </w:r>
      <w:r w:rsidR="00806168" w:rsidRPr="006D2B73">
        <w:t xml:space="preserve">perform the </w:t>
      </w:r>
      <w:r w:rsidR="00AD54EF" w:rsidRPr="006D2B73">
        <w:t xml:space="preserve">Contract Services </w:t>
      </w:r>
      <w:r w:rsidR="007030D1" w:rsidRPr="006D2B73">
        <w:t xml:space="preserve">and implement the Project </w:t>
      </w:r>
      <w:r w:rsidR="00806168" w:rsidRPr="006D2B73">
        <w:t>in accordance with the Contract Documents</w:t>
      </w:r>
      <w:r w:rsidR="00CF7BF4" w:rsidRPr="006D2B73">
        <w:t xml:space="preserve">. </w:t>
      </w:r>
      <w:r w:rsidR="00806168" w:rsidRPr="006D2B73">
        <w:t xml:space="preserve">Unless otherwise provided in the Contract Documents, </w:t>
      </w:r>
      <w:r w:rsidR="00642C88" w:rsidRPr="006D2B73">
        <w:t xml:space="preserve">the </w:t>
      </w:r>
      <w:r w:rsidR="00C51F51" w:rsidRPr="006D2B73">
        <w:t>Contractor</w:t>
      </w:r>
      <w:r w:rsidR="00806168" w:rsidRPr="006D2B73">
        <w:t xml:space="preserve"> shall provide and pay for </w:t>
      </w:r>
      <w:r w:rsidR="00C31CAE" w:rsidRPr="006D2B73">
        <w:t xml:space="preserve">design and consultant services, </w:t>
      </w:r>
      <w:r w:rsidR="00806168" w:rsidRPr="006D2B73">
        <w:t>labor, materials, tools, equipment</w:t>
      </w:r>
      <w:r w:rsidR="008C2906" w:rsidRPr="006D2B73">
        <w:t>,</w:t>
      </w:r>
      <w:r w:rsidR="00806168" w:rsidRPr="006D2B73">
        <w:t xml:space="preserve"> and machinery necessary for the proper exec</w:t>
      </w:r>
      <w:r w:rsidR="00AD54EF" w:rsidRPr="006D2B73">
        <w:t>ution and completion of the Contract Services</w:t>
      </w:r>
      <w:r w:rsidR="00CF7BF4" w:rsidRPr="006D2B73">
        <w:t xml:space="preserve">. </w:t>
      </w:r>
      <w:r w:rsidR="00806168" w:rsidRPr="006D2B73">
        <w:t>The intent of the Contract Documents is to include all items necessary for the proper e</w:t>
      </w:r>
      <w:r w:rsidR="006C6F4E" w:rsidRPr="006D2B73">
        <w:t>xecution and completion of the Contract Services</w:t>
      </w:r>
      <w:r w:rsidR="00806168" w:rsidRPr="006D2B73">
        <w:t xml:space="preserve"> including, without limitation, all items and services </w:t>
      </w:r>
      <w:r w:rsidR="00642C88" w:rsidRPr="006D2B73">
        <w:t xml:space="preserve">that </w:t>
      </w:r>
      <w:r w:rsidR="00806168" w:rsidRPr="006D2B73">
        <w:t>are consistent with, contemplated by, or reasonably inferable from the Contract Documents, whether or not such items and services are specifically mentioned therein</w:t>
      </w:r>
      <w:r w:rsidR="00CF7BF4" w:rsidRPr="006D2B73">
        <w:t xml:space="preserve">. </w:t>
      </w:r>
      <w:r w:rsidR="00806168" w:rsidRPr="006D2B73">
        <w:t xml:space="preserve">The Contract Documents are complementary, and what is </w:t>
      </w:r>
      <w:r w:rsidR="00806168" w:rsidRPr="006D2B73">
        <w:lastRenderedPageBreak/>
        <w:t xml:space="preserve">required by one shall be binding as if required by all. </w:t>
      </w:r>
    </w:p>
    <w:p w14:paraId="0E16BF66" w14:textId="77777777" w:rsidR="00A82F7D" w:rsidRPr="006D2B73" w:rsidRDefault="00A82F7D" w:rsidP="0046525B">
      <w:pPr>
        <w:jc w:val="left"/>
      </w:pPr>
    </w:p>
    <w:p w14:paraId="19B96F6B" w14:textId="77777777" w:rsidR="00A82F7D" w:rsidRPr="006D2B73" w:rsidRDefault="00E752B9" w:rsidP="0046525B">
      <w:pPr>
        <w:jc w:val="left"/>
      </w:pPr>
      <w:r w:rsidRPr="006D2B73">
        <w:t>5.2</w:t>
      </w:r>
      <w:r w:rsidR="00471C9E" w:rsidRPr="006D2B73">
        <w:t xml:space="preserve"> </w:t>
      </w:r>
      <w:r w:rsidR="00A82F7D" w:rsidRPr="006D2B73">
        <w:rPr>
          <w:u w:val="single"/>
        </w:rPr>
        <w:t>Subcontractors</w:t>
      </w:r>
      <w:r w:rsidR="00471C9E" w:rsidRPr="006D2B73">
        <w:rPr>
          <w:u w:val="single"/>
        </w:rPr>
        <w:t>:</w:t>
      </w:r>
      <w:r w:rsidR="00CF7BF4" w:rsidRPr="006D2B73">
        <w:t xml:space="preserve"> </w:t>
      </w:r>
      <w:r w:rsidR="00642C88" w:rsidRPr="006D2B73">
        <w:t xml:space="preserve">The </w:t>
      </w:r>
      <w:r w:rsidR="00C51F51" w:rsidRPr="006D2B73">
        <w:t>Contractor</w:t>
      </w:r>
      <w:r w:rsidR="00A82F7D" w:rsidRPr="006D2B73">
        <w:t xml:space="preserve"> shall furnish in writing to the </w:t>
      </w:r>
      <w:r w:rsidR="009D7FD2">
        <w:t>Owner</w:t>
      </w:r>
      <w:r w:rsidR="00A82F7D" w:rsidRPr="006D2B73">
        <w:t xml:space="preserve"> for its approval the names of the Subcontractors to whom</w:t>
      </w:r>
      <w:r w:rsidR="00642C88" w:rsidRPr="006D2B73">
        <w:t xml:space="preserve"> the</w:t>
      </w:r>
      <w:r w:rsidR="00A82F7D" w:rsidRPr="006D2B73">
        <w:t xml:space="preserve"> </w:t>
      </w:r>
      <w:r w:rsidR="00C51F51" w:rsidRPr="006D2B73">
        <w:t>Contractor</w:t>
      </w:r>
      <w:r w:rsidR="00A82F7D" w:rsidRPr="006D2B73">
        <w:t xml:space="preserve"> plans to award any portion of the Contract Services</w:t>
      </w:r>
      <w:r w:rsidR="00CF7BF4" w:rsidRPr="006D2B73">
        <w:t xml:space="preserve">. </w:t>
      </w:r>
      <w:r w:rsidR="00A82F7D" w:rsidRPr="006D2B73">
        <w:t xml:space="preserve">Contracts between </w:t>
      </w:r>
      <w:r w:rsidR="00642C88" w:rsidRPr="006D2B73">
        <w:t xml:space="preserve">the </w:t>
      </w:r>
      <w:r w:rsidR="00C51F51" w:rsidRPr="006D2B73">
        <w:t>Contractor</w:t>
      </w:r>
      <w:r w:rsidR="00A82F7D" w:rsidRPr="006D2B73">
        <w:t xml:space="preserve"> and Subcontractors shall require each Subcontractor, to the extent of the Contract Services to be performed by the Subcontractor, to be bound to </w:t>
      </w:r>
      <w:r w:rsidR="00642C88" w:rsidRPr="006D2B73">
        <w:t xml:space="preserve">the </w:t>
      </w:r>
      <w:r w:rsidR="00C51F51" w:rsidRPr="006D2B73">
        <w:t>Contractor</w:t>
      </w:r>
      <w:r w:rsidR="00A82F7D" w:rsidRPr="006D2B73">
        <w:t xml:space="preserve"> by the terms of the Contract Documents, and to assume toward </w:t>
      </w:r>
      <w:r w:rsidR="00A358A2" w:rsidRPr="006D2B73">
        <w:t xml:space="preserve">the </w:t>
      </w:r>
      <w:r w:rsidR="009D7FD2">
        <w:t>Owner</w:t>
      </w:r>
      <w:r w:rsidR="006C6F4E" w:rsidRPr="006D2B73">
        <w:t xml:space="preserve"> </w:t>
      </w:r>
      <w:r w:rsidR="00A82F7D" w:rsidRPr="006D2B73">
        <w:t xml:space="preserve">all the obligations and responsibilities which </w:t>
      </w:r>
      <w:r w:rsidR="00642C88" w:rsidRPr="006D2B73">
        <w:t xml:space="preserve">the </w:t>
      </w:r>
      <w:r w:rsidR="00C51F51" w:rsidRPr="006D2B73">
        <w:t>Contractor</w:t>
      </w:r>
      <w:r w:rsidR="00A82F7D" w:rsidRPr="006D2B73">
        <w:t>, by the Contract Documents</w:t>
      </w:r>
      <w:r w:rsidR="00BA46B9" w:rsidRPr="006D2B73">
        <w:t>, assumes towar</w:t>
      </w:r>
      <w:r w:rsidR="00A358A2" w:rsidRPr="006D2B73">
        <w:t xml:space="preserve">d the </w:t>
      </w:r>
      <w:r w:rsidR="009D7FD2">
        <w:t>Owner</w:t>
      </w:r>
      <w:r w:rsidR="00CF7BF4" w:rsidRPr="006D2B73">
        <w:t xml:space="preserve">. </w:t>
      </w:r>
      <w:r w:rsidR="00A82F7D" w:rsidRPr="006D2B73">
        <w:t xml:space="preserve">The </w:t>
      </w:r>
      <w:r w:rsidR="00C51F51" w:rsidRPr="006D2B73">
        <w:t>Contractor</w:t>
      </w:r>
      <w:r w:rsidR="00A82F7D" w:rsidRPr="006D2B73">
        <w:t xml:space="preserve"> shall be responsible to the </w:t>
      </w:r>
      <w:r w:rsidR="009D7FD2">
        <w:t>Owner</w:t>
      </w:r>
      <w:r w:rsidR="00A82F7D" w:rsidRPr="006D2B73">
        <w:t xml:space="preserve"> for acts and omissions of the Subcontractors, their agents and employees, and any other persons performing portions of the Contract Services,</w:t>
      </w:r>
      <w:r w:rsidR="00636B89" w:rsidRPr="006D2B73">
        <w:t xml:space="preserve"> to the same extent as the acts or omissions of the </w:t>
      </w:r>
      <w:r w:rsidR="00C51F51" w:rsidRPr="006D2B73">
        <w:t>Contractor</w:t>
      </w:r>
      <w:r w:rsidR="00636B89" w:rsidRPr="006D2B73">
        <w:t xml:space="preserve"> hereunder</w:t>
      </w:r>
      <w:r w:rsidR="00A82F7D" w:rsidRPr="006D2B73">
        <w:t>.</w:t>
      </w:r>
    </w:p>
    <w:p w14:paraId="79F41AA8" w14:textId="77777777" w:rsidR="00A82F7D" w:rsidRPr="006D2B73" w:rsidRDefault="00A82F7D" w:rsidP="0046525B">
      <w:pPr>
        <w:jc w:val="left"/>
      </w:pPr>
    </w:p>
    <w:p w14:paraId="24AFA77A" w14:textId="77777777" w:rsidR="00E07D53" w:rsidRDefault="00E752B9" w:rsidP="0046525B">
      <w:pPr>
        <w:jc w:val="left"/>
      </w:pPr>
      <w:r w:rsidRPr="006D2B73">
        <w:t>5.3</w:t>
      </w:r>
      <w:r w:rsidR="00471C9E" w:rsidRPr="006D2B73">
        <w:t xml:space="preserve"> </w:t>
      </w:r>
      <w:r w:rsidR="00C51F51" w:rsidRPr="006D2B73">
        <w:rPr>
          <w:u w:val="single"/>
        </w:rPr>
        <w:t>Contractor</w:t>
      </w:r>
      <w:r w:rsidR="00A82F7D" w:rsidRPr="006D2B73">
        <w:rPr>
          <w:u w:val="single"/>
        </w:rPr>
        <w:t>'s Key Personnel</w:t>
      </w:r>
      <w:r w:rsidR="00471C9E" w:rsidRPr="006D2B73">
        <w:rPr>
          <w:u w:val="single"/>
        </w:rPr>
        <w:t>:</w:t>
      </w:r>
      <w:r w:rsidR="00CF7BF4" w:rsidRPr="006D2B73">
        <w:t xml:space="preserve"> </w:t>
      </w:r>
    </w:p>
    <w:p w14:paraId="01B8C452" w14:textId="77777777" w:rsidR="003B68BB" w:rsidRDefault="00E07D53" w:rsidP="0046525B">
      <w:pPr>
        <w:jc w:val="left"/>
      </w:pPr>
      <w:r>
        <w:t>5.3.1</w:t>
      </w:r>
      <w:r w:rsidR="00F33B8E">
        <w:t xml:space="preserve"> </w:t>
      </w:r>
      <w:r w:rsidR="00A82F7D" w:rsidRPr="006D2B73">
        <w:t xml:space="preserve">Included within </w:t>
      </w:r>
      <w:r w:rsidR="00A82F7D" w:rsidRPr="006D2B73">
        <w:rPr>
          <w:u w:val="single"/>
        </w:rPr>
        <w:t xml:space="preserve">Schedule </w:t>
      </w:r>
      <w:r w:rsidR="00A311E2" w:rsidRPr="006D2B73">
        <w:rPr>
          <w:u w:val="single"/>
        </w:rPr>
        <w:t>A</w:t>
      </w:r>
      <w:r w:rsidR="00A82F7D" w:rsidRPr="006D2B73">
        <w:t xml:space="preserve"> attached hereto is a list of the </w:t>
      </w:r>
      <w:r w:rsidR="00C51F51" w:rsidRPr="006D2B73">
        <w:t>Contractor</w:t>
      </w:r>
      <w:r w:rsidR="00A82F7D" w:rsidRPr="006D2B73">
        <w:t xml:space="preserve">'s key personnel who will be responsible for supervising the performance of the Contract Services. </w:t>
      </w:r>
      <w:r w:rsidR="003B68BB" w:rsidRPr="006D2B73">
        <w:t xml:space="preserve">The </w:t>
      </w:r>
      <w:r w:rsidR="00C51F51" w:rsidRPr="006D2B73">
        <w:t>Contractor</w:t>
      </w:r>
      <w:r w:rsidR="003B68BB" w:rsidRPr="006D2B73">
        <w:t xml:space="preserve"> shall not remove any such key personnel from the Project without the </w:t>
      </w:r>
      <w:r w:rsidR="009D7FD2">
        <w:t>Owner</w:t>
      </w:r>
      <w:r w:rsidR="003B68BB" w:rsidRPr="006D2B73">
        <w:t xml:space="preserve">'s prior written consent, which the </w:t>
      </w:r>
      <w:r w:rsidR="009D7FD2">
        <w:t>Owner</w:t>
      </w:r>
      <w:r w:rsidR="003B68BB" w:rsidRPr="006D2B73">
        <w:t xml:space="preserve"> shall not unreasonably withhold. If, after execution of this Contract, the </w:t>
      </w:r>
      <w:r w:rsidR="009D7FD2">
        <w:t>Owner</w:t>
      </w:r>
      <w:r w:rsidR="003B68BB" w:rsidRPr="006D2B73">
        <w:t xml:space="preserve"> reasonably objects to any of the </w:t>
      </w:r>
      <w:r w:rsidR="00C51F51" w:rsidRPr="006D2B73">
        <w:t>Contractor</w:t>
      </w:r>
      <w:r w:rsidR="003B68BB" w:rsidRPr="006D2B73">
        <w:t xml:space="preserve">'s key personnel, the </w:t>
      </w:r>
      <w:r w:rsidR="00C51F51" w:rsidRPr="006D2B73">
        <w:t>Contractor</w:t>
      </w:r>
      <w:r w:rsidR="003B68BB" w:rsidRPr="006D2B73">
        <w:t xml:space="preserve"> shall promptly remove such personnel. If any of the </w:t>
      </w:r>
      <w:r w:rsidR="00C51F51" w:rsidRPr="006D2B73">
        <w:t>Contractor</w:t>
      </w:r>
      <w:r w:rsidR="003B68BB" w:rsidRPr="006D2B73">
        <w:t xml:space="preserve">'s key personnel are removed as provided above, any replacement personnel shall be subject to the prior written approval of the </w:t>
      </w:r>
      <w:r w:rsidR="009D7FD2">
        <w:t>Owner</w:t>
      </w:r>
      <w:r w:rsidR="003B68BB" w:rsidRPr="006D2B73">
        <w:t xml:space="preserve">, which the </w:t>
      </w:r>
      <w:r w:rsidR="009D7FD2">
        <w:t>Owner</w:t>
      </w:r>
      <w:r w:rsidR="003B68BB" w:rsidRPr="006D2B73">
        <w:t xml:space="preserve"> shall not unreasonably withhold.</w:t>
      </w:r>
    </w:p>
    <w:p w14:paraId="28503ED4" w14:textId="77777777" w:rsidR="00E07D53" w:rsidRDefault="00E07D53" w:rsidP="0046525B">
      <w:pPr>
        <w:jc w:val="left"/>
      </w:pPr>
    </w:p>
    <w:p w14:paraId="298717F9" w14:textId="77777777" w:rsidR="00E07D53" w:rsidRPr="006D2B73" w:rsidRDefault="00E07D53" w:rsidP="0046525B">
      <w:pPr>
        <w:jc w:val="left"/>
      </w:pPr>
      <w:r>
        <w:t xml:space="preserve">5.3.2 </w:t>
      </w:r>
      <w:r w:rsidR="004E51FB" w:rsidRPr="004E51FB">
        <w:rPr>
          <w:u w:val="single"/>
        </w:rPr>
        <w:t>Contractor’s Representative</w:t>
      </w:r>
      <w:r w:rsidR="004E51FB">
        <w:t xml:space="preserve">: </w:t>
      </w:r>
      <w:r>
        <w:t>Contractor</w:t>
      </w:r>
      <w:r w:rsidRPr="00F74682">
        <w:t xml:space="preserve"> </w:t>
      </w:r>
      <w:r>
        <w:t xml:space="preserve">shall </w:t>
      </w:r>
      <w:r w:rsidRPr="00F74682">
        <w:t xml:space="preserve">designate </w:t>
      </w:r>
      <w:r>
        <w:t>a</w:t>
      </w:r>
      <w:r w:rsidR="00AC50DB">
        <w:t>n authorized</w:t>
      </w:r>
      <w:r w:rsidRPr="00F74682">
        <w:t xml:space="preserve"> </w:t>
      </w:r>
      <w:r w:rsidR="004E51FB">
        <w:t>R</w:t>
      </w:r>
      <w:r w:rsidRPr="00F74682">
        <w:t xml:space="preserve">epresentative, which individual </w:t>
      </w:r>
      <w:r>
        <w:t>shall have express authority to bind the Contractor with respect to all matters under this Contract.</w:t>
      </w:r>
      <w:r w:rsidR="00AC50DB">
        <w:t xml:space="preserve"> The term “Contractor” means the Contractor or the Contractor’s </w:t>
      </w:r>
      <w:r w:rsidR="004E51FB">
        <w:t>R</w:t>
      </w:r>
      <w:r w:rsidR="00AC50DB">
        <w:t>epresentative.</w:t>
      </w:r>
    </w:p>
    <w:p w14:paraId="3EAF647A" w14:textId="77777777" w:rsidR="003B68BB" w:rsidRPr="006D2B73" w:rsidRDefault="003B68BB" w:rsidP="0046525B">
      <w:pPr>
        <w:jc w:val="left"/>
      </w:pPr>
    </w:p>
    <w:p w14:paraId="69AE7EEC" w14:textId="77777777" w:rsidR="0022763D" w:rsidRPr="006D2B73" w:rsidRDefault="00E752B9" w:rsidP="0046525B">
      <w:pPr>
        <w:jc w:val="left"/>
      </w:pPr>
      <w:r w:rsidRPr="006D2B73">
        <w:t>5.4</w:t>
      </w:r>
      <w:r w:rsidR="00471C9E" w:rsidRPr="006D2B73">
        <w:t xml:space="preserve"> </w:t>
      </w:r>
      <w:r w:rsidR="0022763D" w:rsidRPr="006D2B73">
        <w:rPr>
          <w:u w:val="single"/>
        </w:rPr>
        <w:t>Taxes</w:t>
      </w:r>
      <w:r w:rsidR="00471C9E" w:rsidRPr="006D2B73">
        <w:rPr>
          <w:u w:val="single"/>
        </w:rPr>
        <w:t>:</w:t>
      </w:r>
      <w:r w:rsidR="00CF7BF4" w:rsidRPr="006D2B73">
        <w:t xml:space="preserve"> </w:t>
      </w:r>
      <w:r w:rsidR="0022763D" w:rsidRPr="006D2B73">
        <w:t xml:space="preserve">Unless otherwise provided in the Contract Documents, </w:t>
      </w:r>
      <w:r w:rsidR="00642C88" w:rsidRPr="006D2B73">
        <w:t xml:space="preserve">the </w:t>
      </w:r>
      <w:r w:rsidR="00C51F51" w:rsidRPr="006D2B73">
        <w:t>Contractor</w:t>
      </w:r>
      <w:r w:rsidR="0022763D" w:rsidRPr="006D2B73">
        <w:t xml:space="preserve"> shall pay all federal, state or local sales, consumer, use, and other similar taxes </w:t>
      </w:r>
      <w:r w:rsidR="00FF1B38" w:rsidRPr="006D2B73">
        <w:t xml:space="preserve">for which it bears the incidence of taxation </w:t>
      </w:r>
      <w:r w:rsidR="00642C88" w:rsidRPr="006D2B73">
        <w:t>that</w:t>
      </w:r>
      <w:r w:rsidR="0022763D" w:rsidRPr="006D2B73">
        <w:t xml:space="preserve"> are legally enacted</w:t>
      </w:r>
      <w:r w:rsidR="001C49CA" w:rsidRPr="006D2B73">
        <w:t xml:space="preserve"> as of the date of execution of this Contract</w:t>
      </w:r>
      <w:r w:rsidR="0022763D" w:rsidRPr="006D2B73">
        <w:t xml:space="preserve">, whether or not effective or merely scheduled to go into effect.  </w:t>
      </w:r>
    </w:p>
    <w:p w14:paraId="6648256F" w14:textId="77777777" w:rsidR="0022763D" w:rsidRPr="006D2B73" w:rsidRDefault="0022763D" w:rsidP="0046525B">
      <w:pPr>
        <w:jc w:val="left"/>
      </w:pPr>
    </w:p>
    <w:p w14:paraId="78D0FD45" w14:textId="77777777" w:rsidR="00D2675B" w:rsidRPr="006D2B73" w:rsidRDefault="00E752B9" w:rsidP="0046525B">
      <w:pPr>
        <w:jc w:val="left"/>
      </w:pPr>
      <w:r w:rsidRPr="006D2B73">
        <w:t>5.5</w:t>
      </w:r>
      <w:r w:rsidR="00471C9E" w:rsidRPr="006D2B73">
        <w:t xml:space="preserve"> </w:t>
      </w:r>
      <w:r w:rsidR="0046168C" w:rsidRPr="006D2B73">
        <w:rPr>
          <w:u w:val="single"/>
        </w:rPr>
        <w:t>Compliance with Law</w:t>
      </w:r>
      <w:r w:rsidR="00471C9E" w:rsidRPr="006D2B73">
        <w:rPr>
          <w:u w:val="single"/>
        </w:rPr>
        <w:t>:</w:t>
      </w:r>
      <w:r w:rsidR="00CF7BF4" w:rsidRPr="006D2B73">
        <w:t xml:space="preserve"> </w:t>
      </w:r>
      <w:r w:rsidR="00642C88" w:rsidRPr="006D2B73">
        <w:t xml:space="preserve">The </w:t>
      </w:r>
      <w:r w:rsidR="00C51F51" w:rsidRPr="006D2B73">
        <w:t>Contractor</w:t>
      </w:r>
      <w:r w:rsidR="00D2675B" w:rsidRPr="006D2B73">
        <w:t xml:space="preserve"> shall comply with and give all notices required by federal, state, county, and municipal laws, ordinances, regulations, and orders</w:t>
      </w:r>
      <w:r w:rsidR="00E35D80" w:rsidRPr="006D2B73">
        <w:t xml:space="preserve"> </w:t>
      </w:r>
      <w:r w:rsidR="00D2675B" w:rsidRPr="006D2B73">
        <w:t xml:space="preserve">bearing on the performance by the </w:t>
      </w:r>
      <w:r w:rsidR="00C51F51" w:rsidRPr="006D2B73">
        <w:t>Contractor</w:t>
      </w:r>
      <w:r w:rsidR="00D2675B" w:rsidRPr="006D2B73">
        <w:t xml:space="preserve"> of the duties or responsibilities under this Contract</w:t>
      </w:r>
      <w:r w:rsidR="00CF7BF4" w:rsidRPr="006D2B73">
        <w:t xml:space="preserve">. </w:t>
      </w:r>
      <w:r w:rsidR="00A358A2" w:rsidRPr="006D2B73">
        <w:t>The Contract Sum is based upon laws, codes</w:t>
      </w:r>
      <w:r w:rsidR="0066244D" w:rsidRPr="006D2B73">
        <w:t>,</w:t>
      </w:r>
      <w:r w:rsidR="00A358A2" w:rsidRPr="006D2B73">
        <w:t xml:space="preserve"> and regulations in existence as of the date this Contract is executed</w:t>
      </w:r>
      <w:r w:rsidR="00CF7BF4" w:rsidRPr="006D2B73">
        <w:t xml:space="preserve">. </w:t>
      </w:r>
      <w:r w:rsidR="00A358A2" w:rsidRPr="006D2B73">
        <w:t xml:space="preserve">Any changes in or to applicable laws, codes, and regulations affecting the cost of the Work shall entitle the </w:t>
      </w:r>
      <w:r w:rsidR="00C51F51" w:rsidRPr="006D2B73">
        <w:t>Contractor</w:t>
      </w:r>
      <w:r w:rsidR="00A358A2" w:rsidRPr="006D2B73">
        <w:t xml:space="preserve"> to an equitable adjustment in the Contract Sum and Contract Time through a Change Order.  </w:t>
      </w:r>
    </w:p>
    <w:p w14:paraId="04913A21" w14:textId="77777777" w:rsidR="00D2675B" w:rsidRPr="006D2B73" w:rsidRDefault="00D2675B" w:rsidP="0046525B">
      <w:pPr>
        <w:jc w:val="left"/>
      </w:pPr>
    </w:p>
    <w:p w14:paraId="526FB36B" w14:textId="77777777" w:rsidR="00D2675B" w:rsidRPr="006D2B73" w:rsidRDefault="00E752B9" w:rsidP="0046525B">
      <w:pPr>
        <w:jc w:val="left"/>
      </w:pPr>
      <w:r w:rsidRPr="006D2B73">
        <w:t>5.5</w:t>
      </w:r>
      <w:r w:rsidR="00D2675B" w:rsidRPr="006D2B73">
        <w:t>.1</w:t>
      </w:r>
      <w:r w:rsidR="00471C9E" w:rsidRPr="006D2B73">
        <w:t xml:space="preserve"> </w:t>
      </w:r>
      <w:r w:rsidR="00642C88" w:rsidRPr="006D2B73">
        <w:t xml:space="preserve">The </w:t>
      </w:r>
      <w:r w:rsidR="00C51F51" w:rsidRPr="006D2B73">
        <w:t>Contractor</w:t>
      </w:r>
      <w:r w:rsidR="00D2675B" w:rsidRPr="006D2B73">
        <w:t xml:space="preserve"> shall promptly remedy any violation of any such law, ordinance, rule, regulation, or order that comes to its attention</w:t>
      </w:r>
      <w:r w:rsidR="00FF1B38" w:rsidRPr="006D2B73">
        <w:t xml:space="preserve"> to the extent that the same results from its performance of the Work</w:t>
      </w:r>
      <w:r w:rsidR="00CF7BF4" w:rsidRPr="006D2B73">
        <w:t xml:space="preserve">. </w:t>
      </w:r>
      <w:r w:rsidR="00642C88" w:rsidRPr="006D2B73">
        <w:t xml:space="preserve">The </w:t>
      </w:r>
      <w:r w:rsidR="00C51F51" w:rsidRPr="006D2B73">
        <w:t>Contractor</w:t>
      </w:r>
      <w:r w:rsidR="00D2675B" w:rsidRPr="006D2B73">
        <w:t xml:space="preserve"> shall promptly, and in no event later than the close of the next business day following receipt, give notice to </w:t>
      </w:r>
      <w:r w:rsidR="00642C88" w:rsidRPr="006D2B73">
        <w:t xml:space="preserve">the </w:t>
      </w:r>
      <w:r w:rsidR="009D7FD2">
        <w:t>Owner</w:t>
      </w:r>
      <w:r w:rsidR="00D2675B" w:rsidRPr="006D2B73">
        <w:t xml:space="preserve"> by telephone, with confirmation in writing, of receipt by </w:t>
      </w:r>
      <w:r w:rsidR="00642C88" w:rsidRPr="006D2B73">
        <w:t xml:space="preserve">the </w:t>
      </w:r>
      <w:r w:rsidR="00C51F51" w:rsidRPr="006D2B73">
        <w:t>Contractor</w:t>
      </w:r>
      <w:r w:rsidR="00D2675B" w:rsidRPr="006D2B73">
        <w:t xml:space="preserve"> of any information relating to violations of laws, ordinances, rules, regulations, and orders.</w:t>
      </w:r>
    </w:p>
    <w:p w14:paraId="2242E8E3" w14:textId="77777777" w:rsidR="00D2675B" w:rsidRPr="006D2B73" w:rsidRDefault="00D2675B" w:rsidP="0046525B">
      <w:pPr>
        <w:ind w:firstLine="720"/>
        <w:jc w:val="left"/>
      </w:pPr>
    </w:p>
    <w:p w14:paraId="7BED1E35" w14:textId="77777777" w:rsidR="0046168C" w:rsidRPr="006D2B73" w:rsidRDefault="00E752B9" w:rsidP="0046525B">
      <w:pPr>
        <w:jc w:val="left"/>
      </w:pPr>
      <w:r w:rsidRPr="006D2B73">
        <w:t>5.6</w:t>
      </w:r>
      <w:r w:rsidR="00471C9E" w:rsidRPr="006D2B73">
        <w:t xml:space="preserve"> </w:t>
      </w:r>
      <w:r w:rsidR="0046168C" w:rsidRPr="006D2B73">
        <w:rPr>
          <w:u w:val="single"/>
        </w:rPr>
        <w:t>Remedy to Damage or Loss</w:t>
      </w:r>
      <w:r w:rsidR="00471C9E" w:rsidRPr="006D2B73">
        <w:rPr>
          <w:u w:val="single"/>
        </w:rPr>
        <w:t>:</w:t>
      </w:r>
      <w:r w:rsidR="00CF7BF4" w:rsidRPr="006D2B73">
        <w:t xml:space="preserve"> </w:t>
      </w:r>
      <w:r w:rsidR="00754211" w:rsidRPr="006D2B73">
        <w:t xml:space="preserve">The </w:t>
      </w:r>
      <w:r w:rsidR="00C51F51" w:rsidRPr="006D2B73">
        <w:t>Contractor</w:t>
      </w:r>
      <w:r w:rsidR="0046168C" w:rsidRPr="006D2B73">
        <w:t xml:space="preserve"> shall promptly remedy damage, injury</w:t>
      </w:r>
      <w:r w:rsidR="0066244D" w:rsidRPr="006D2B73">
        <w:t>,</w:t>
      </w:r>
      <w:r w:rsidR="0046168C" w:rsidRPr="006D2B73">
        <w:t xml:space="preserve"> or loss at the </w:t>
      </w:r>
      <w:r w:rsidR="00754211" w:rsidRPr="006D2B73">
        <w:t>Site</w:t>
      </w:r>
      <w:r w:rsidR="0046168C" w:rsidRPr="006D2B73">
        <w:t xml:space="preserve"> </w:t>
      </w:r>
      <w:r w:rsidR="00636B89" w:rsidRPr="006D2B73">
        <w:t xml:space="preserve">to the extent </w:t>
      </w:r>
      <w:r w:rsidR="0046168C" w:rsidRPr="006D2B73">
        <w:t xml:space="preserve">caused </w:t>
      </w:r>
      <w:r w:rsidR="009A0824" w:rsidRPr="006D2B73">
        <w:t xml:space="preserve">in whole or in part by </w:t>
      </w:r>
      <w:r w:rsidR="00754211" w:rsidRPr="006D2B73">
        <w:t xml:space="preserve">the </w:t>
      </w:r>
      <w:r w:rsidR="00C51F51" w:rsidRPr="006D2B73">
        <w:t>Contractor</w:t>
      </w:r>
      <w:r w:rsidR="009A0824" w:rsidRPr="006D2B73">
        <w:t>, a S</w:t>
      </w:r>
      <w:r w:rsidR="0046168C" w:rsidRPr="006D2B73">
        <w:t>u</w:t>
      </w:r>
      <w:r w:rsidR="009A0824" w:rsidRPr="006D2B73">
        <w:t>bcontractor</w:t>
      </w:r>
      <w:r w:rsidR="0046168C" w:rsidRPr="006D2B73">
        <w:t>, or anyone directly or indirectly employed by any of them, or by anyone for whose act</w:t>
      </w:r>
      <w:r w:rsidR="00636B89" w:rsidRPr="006D2B73">
        <w:t>s they may be liable</w:t>
      </w:r>
      <w:r w:rsidR="0046168C" w:rsidRPr="006D2B73">
        <w:t xml:space="preserve">.  </w:t>
      </w:r>
    </w:p>
    <w:p w14:paraId="52ACDDF9" w14:textId="77777777" w:rsidR="0022763D" w:rsidRPr="006D2B73" w:rsidRDefault="0022763D" w:rsidP="0046525B">
      <w:pPr>
        <w:jc w:val="left"/>
      </w:pPr>
    </w:p>
    <w:p w14:paraId="4CCC8A13" w14:textId="77777777" w:rsidR="0022763D" w:rsidRPr="006D2B73" w:rsidRDefault="00E752B9" w:rsidP="0046525B">
      <w:pPr>
        <w:jc w:val="left"/>
      </w:pPr>
      <w:r w:rsidRPr="006D2B73">
        <w:t>5.7</w:t>
      </w:r>
      <w:r w:rsidR="00471C9E" w:rsidRPr="006D2B73">
        <w:t xml:space="preserve"> </w:t>
      </w:r>
      <w:r w:rsidR="0022763D" w:rsidRPr="006D2B73">
        <w:rPr>
          <w:u w:val="single"/>
        </w:rPr>
        <w:t>Royalties and License Fees</w:t>
      </w:r>
      <w:r w:rsidR="00471C9E" w:rsidRPr="006D2B73">
        <w:rPr>
          <w:u w:val="single"/>
        </w:rPr>
        <w:t>:</w:t>
      </w:r>
      <w:r w:rsidR="00CF7BF4" w:rsidRPr="006D2B73">
        <w:t xml:space="preserve"> </w:t>
      </w:r>
      <w:r w:rsidR="00754211" w:rsidRPr="006D2B73">
        <w:t xml:space="preserve">The </w:t>
      </w:r>
      <w:r w:rsidR="00C51F51" w:rsidRPr="006D2B73">
        <w:t>Contractor</w:t>
      </w:r>
      <w:r w:rsidR="0022763D" w:rsidRPr="006D2B73">
        <w:t xml:space="preserve"> shall pay all royalties and license fees related to the </w:t>
      </w:r>
      <w:r w:rsidR="00AD54EF" w:rsidRPr="006D2B73">
        <w:t>Contract Services</w:t>
      </w:r>
      <w:r w:rsidR="0022763D" w:rsidRPr="006D2B73">
        <w:t>; shall defend sui</w:t>
      </w:r>
      <w:r w:rsidR="00636B89" w:rsidRPr="006D2B73">
        <w:t>ts or claims for infringement of</w:t>
      </w:r>
      <w:r w:rsidR="0022763D" w:rsidRPr="006D2B73">
        <w:t xml:space="preserve"> patent rights required for the </w:t>
      </w:r>
      <w:r w:rsidR="00AD54EF" w:rsidRPr="006D2B73">
        <w:t xml:space="preserve">Contract Services </w:t>
      </w:r>
      <w:r w:rsidR="0022763D" w:rsidRPr="006D2B73">
        <w:t xml:space="preserve">to be performed; and shall hold the </w:t>
      </w:r>
      <w:r w:rsidR="009D7FD2">
        <w:t>Owner</w:t>
      </w:r>
      <w:r w:rsidR="0022763D" w:rsidRPr="006D2B73">
        <w:t xml:space="preserve"> harmless from loss on account thereof.</w:t>
      </w:r>
    </w:p>
    <w:p w14:paraId="5DD9D4F7" w14:textId="77777777" w:rsidR="00AC7C45" w:rsidRPr="006D2B73" w:rsidRDefault="00AC7C45" w:rsidP="0046525B">
      <w:pPr>
        <w:jc w:val="left"/>
      </w:pPr>
    </w:p>
    <w:p w14:paraId="08CBEE50" w14:textId="77777777" w:rsidR="00AC7C45" w:rsidRPr="006D2B73" w:rsidRDefault="00CC2212" w:rsidP="0046525B">
      <w:pPr>
        <w:jc w:val="left"/>
      </w:pPr>
      <w:r w:rsidRPr="006D2B73">
        <w:t>5.</w:t>
      </w:r>
      <w:r w:rsidR="00AD54EF" w:rsidRPr="006D2B73">
        <w:t>8</w:t>
      </w:r>
      <w:r w:rsidR="00471C9E" w:rsidRPr="006D2B73">
        <w:t xml:space="preserve"> </w:t>
      </w:r>
      <w:r w:rsidR="00AC7C45" w:rsidRPr="006D2B73">
        <w:rPr>
          <w:u w:val="single"/>
        </w:rPr>
        <w:t>Publicity</w:t>
      </w:r>
      <w:r w:rsidR="00471C9E" w:rsidRPr="006D2B73">
        <w:rPr>
          <w:u w:val="single"/>
        </w:rPr>
        <w:t>:</w:t>
      </w:r>
      <w:r w:rsidR="00CF7BF4" w:rsidRPr="006D2B73">
        <w:t xml:space="preserve"> </w:t>
      </w:r>
      <w:r w:rsidR="00C51F51" w:rsidRPr="006D2B73">
        <w:t>Contractor</w:t>
      </w:r>
      <w:r w:rsidR="00B63E3D" w:rsidRPr="006D2B73">
        <w:t xml:space="preserve"> shall not publish any comments or quotes by State employees, or include the State in either news releases or a published list of </w:t>
      </w:r>
      <w:r w:rsidR="009D7FD2">
        <w:t>Owner</w:t>
      </w:r>
      <w:r w:rsidR="00B63E3D" w:rsidRPr="006D2B73">
        <w:t xml:space="preserve">s, without the prior written approval of the </w:t>
      </w:r>
      <w:r w:rsidR="009D7FD2">
        <w:t>Owner</w:t>
      </w:r>
      <w:r w:rsidR="00B63E3D" w:rsidRPr="006D2B73">
        <w:t>.</w:t>
      </w:r>
      <w:r w:rsidR="00AC7C45" w:rsidRPr="006D2B73">
        <w:t xml:space="preserve"> </w:t>
      </w:r>
    </w:p>
    <w:p w14:paraId="128219BB" w14:textId="77777777" w:rsidR="00AC7C45" w:rsidRPr="006D2B73" w:rsidRDefault="00AC7C45" w:rsidP="0046525B">
      <w:pPr>
        <w:jc w:val="left"/>
        <w:rPr>
          <w:i/>
          <w:iCs/>
        </w:rPr>
      </w:pPr>
    </w:p>
    <w:p w14:paraId="2421C3EC" w14:textId="77777777" w:rsidR="00AC7C45" w:rsidRPr="006D2B73" w:rsidRDefault="00CC2212" w:rsidP="0046525B">
      <w:pPr>
        <w:tabs>
          <w:tab w:val="left" w:pos="-1440"/>
        </w:tabs>
        <w:jc w:val="left"/>
      </w:pPr>
      <w:r w:rsidRPr="006D2B73">
        <w:t>5.</w:t>
      </w:r>
      <w:r w:rsidR="00AD54EF" w:rsidRPr="006D2B73">
        <w:t>9</w:t>
      </w:r>
      <w:r w:rsidR="00471C9E" w:rsidRPr="006D2B73">
        <w:t xml:space="preserve"> </w:t>
      </w:r>
      <w:r w:rsidR="00AC7C45" w:rsidRPr="006D2B73">
        <w:rPr>
          <w:u w:val="single"/>
        </w:rPr>
        <w:t>Retention</w:t>
      </w:r>
      <w:r w:rsidR="00594A23" w:rsidRPr="006D2B73">
        <w:rPr>
          <w:u w:val="single"/>
        </w:rPr>
        <w:t xml:space="preserve"> and Inspection</w:t>
      </w:r>
      <w:r w:rsidR="00AC7C45" w:rsidRPr="006D2B73">
        <w:rPr>
          <w:u w:val="single"/>
        </w:rPr>
        <w:t xml:space="preserve"> of Documents</w:t>
      </w:r>
      <w:r w:rsidR="00471C9E" w:rsidRPr="006D2B73">
        <w:rPr>
          <w:u w:val="single"/>
        </w:rPr>
        <w:t>:</w:t>
      </w:r>
      <w:r w:rsidR="00CF7BF4" w:rsidRPr="006D2B73">
        <w:t xml:space="preserve"> </w:t>
      </w:r>
      <w:r w:rsidR="00754211" w:rsidRPr="006D2B73">
        <w:t xml:space="preserve">The </w:t>
      </w:r>
      <w:r w:rsidR="00C51F51" w:rsidRPr="006D2B73">
        <w:t>Contractor</w:t>
      </w:r>
      <w:r w:rsidR="00AC7C45" w:rsidRPr="006D2B73">
        <w:t xml:space="preserve"> and its Subcontractors shall furnish the </w:t>
      </w:r>
      <w:r w:rsidR="009D7FD2">
        <w:t>Owner</w:t>
      </w:r>
      <w:r w:rsidR="00AC7C45" w:rsidRPr="006D2B73">
        <w:t xml:space="preserve"> with such information as the </w:t>
      </w:r>
      <w:r w:rsidR="009D7FD2">
        <w:t>Owner</w:t>
      </w:r>
      <w:r w:rsidR="00AC7C45" w:rsidRPr="006D2B73">
        <w:t xml:space="preserve"> </w:t>
      </w:r>
      <w:r w:rsidR="00594A23" w:rsidRPr="006D2B73">
        <w:t xml:space="preserve">reasonably </w:t>
      </w:r>
      <w:r w:rsidR="00AC7C45" w:rsidRPr="006D2B73">
        <w:t>requests regarding th</w:t>
      </w:r>
      <w:r w:rsidR="008C182C" w:rsidRPr="006D2B73">
        <w:t>e progress and execution</w:t>
      </w:r>
      <w:r w:rsidR="00AC7C45" w:rsidRPr="006D2B73">
        <w:t xml:space="preserve"> of</w:t>
      </w:r>
      <w:r w:rsidR="00AD54EF" w:rsidRPr="006D2B73">
        <w:t xml:space="preserve"> the Contract Services</w:t>
      </w:r>
      <w:r w:rsidR="00CF7BF4" w:rsidRPr="006D2B73">
        <w:t xml:space="preserve">. </w:t>
      </w:r>
      <w:r w:rsidR="00594A23" w:rsidRPr="006D2B73">
        <w:t>For three (3</w:t>
      </w:r>
      <w:r w:rsidR="00AC7C45" w:rsidRPr="006D2B73">
        <w:t xml:space="preserve">) years after </w:t>
      </w:r>
      <w:r w:rsidR="00754211" w:rsidRPr="006D2B73">
        <w:t xml:space="preserve">the </w:t>
      </w:r>
      <w:r w:rsidR="00C51F51" w:rsidRPr="006D2B73">
        <w:t>Contractor</w:t>
      </w:r>
      <w:r w:rsidR="00AC7C45" w:rsidRPr="006D2B73">
        <w:t xml:space="preserve"> receives its final payment </w:t>
      </w:r>
      <w:r w:rsidR="00AD54EF" w:rsidRPr="006D2B73">
        <w:t>in connection with the Contract Services</w:t>
      </w:r>
      <w:r w:rsidR="00594A23" w:rsidRPr="006D2B73">
        <w:t>,</w:t>
      </w:r>
      <w:r w:rsidR="00AC7C45" w:rsidRPr="006D2B73">
        <w:t xml:space="preserve"> </w:t>
      </w:r>
      <w:r w:rsidR="00754211" w:rsidRPr="006D2B73">
        <w:t xml:space="preserve">the </w:t>
      </w:r>
      <w:r w:rsidR="00C51F51" w:rsidRPr="006D2B73">
        <w:t>Contractor</w:t>
      </w:r>
      <w:r w:rsidR="00AC7C45" w:rsidRPr="006D2B73">
        <w:t xml:space="preserve"> and its Subcontractors shall maintain </w:t>
      </w:r>
      <w:r w:rsidR="00594A23" w:rsidRPr="006D2B73">
        <w:t xml:space="preserve">and allow </w:t>
      </w:r>
      <w:r w:rsidR="00754211" w:rsidRPr="006D2B73">
        <w:t xml:space="preserve">the </w:t>
      </w:r>
      <w:r w:rsidR="009D7FD2">
        <w:t>Owner</w:t>
      </w:r>
      <w:r w:rsidR="00594A23" w:rsidRPr="006D2B73">
        <w:t xml:space="preserve"> to inspect and copy </w:t>
      </w:r>
      <w:r w:rsidR="00AC7C45" w:rsidRPr="006D2B73">
        <w:t xml:space="preserve">records on the </w:t>
      </w:r>
      <w:r w:rsidR="00AD54EF" w:rsidRPr="006D2B73">
        <w:t>Contract Services</w:t>
      </w:r>
      <w:r w:rsidR="00594A23" w:rsidRPr="006D2B73">
        <w:t xml:space="preserve"> </w:t>
      </w:r>
      <w:r w:rsidR="00AC7C45" w:rsidRPr="006D2B73">
        <w:t>showing utilization of Su</w:t>
      </w:r>
      <w:r w:rsidR="00594A23" w:rsidRPr="006D2B73">
        <w:t>bcontractors,</w:t>
      </w:r>
      <w:r w:rsidR="00AD54EF" w:rsidRPr="006D2B73">
        <w:t xml:space="preserve"> w</w:t>
      </w:r>
      <w:r w:rsidR="00AC7C45" w:rsidRPr="006D2B73">
        <w:t xml:space="preserve">ork performed, and data and information necessary to support all energy savings calculations.  </w:t>
      </w:r>
    </w:p>
    <w:p w14:paraId="3E65F5EC" w14:textId="77777777" w:rsidR="00806168" w:rsidRDefault="00806168" w:rsidP="0046525B">
      <w:pPr>
        <w:jc w:val="left"/>
      </w:pPr>
    </w:p>
    <w:p w14:paraId="6898399F" w14:textId="77777777" w:rsidR="00F33B8E" w:rsidRDefault="00F33B8E" w:rsidP="0046525B">
      <w:pPr>
        <w:jc w:val="left"/>
      </w:pPr>
      <w:r>
        <w:t>5.10 Reserved</w:t>
      </w:r>
    </w:p>
    <w:p w14:paraId="32E76F44" w14:textId="77777777" w:rsidR="00F33B8E" w:rsidRDefault="00F33B8E" w:rsidP="0046525B">
      <w:pPr>
        <w:jc w:val="left"/>
      </w:pPr>
    </w:p>
    <w:p w14:paraId="73A449C2" w14:textId="77777777" w:rsidR="00F33B8E" w:rsidRDefault="00F33B8E" w:rsidP="0046525B">
      <w:pPr>
        <w:jc w:val="left"/>
      </w:pPr>
      <w:r>
        <w:t>5.11 Reserved</w:t>
      </w:r>
    </w:p>
    <w:p w14:paraId="00AE9150" w14:textId="77777777" w:rsidR="00F33B8E" w:rsidRPr="006D2B73" w:rsidRDefault="00F33B8E" w:rsidP="0046525B">
      <w:pPr>
        <w:jc w:val="left"/>
      </w:pPr>
    </w:p>
    <w:p w14:paraId="44096B07" w14:textId="77777777" w:rsidR="00ED46F7" w:rsidRPr="006D2B73" w:rsidRDefault="00012413" w:rsidP="0046525B">
      <w:pPr>
        <w:jc w:val="left"/>
      </w:pPr>
      <w:r w:rsidRPr="006D2B73">
        <w:t>5.12</w:t>
      </w:r>
      <w:r w:rsidR="00163FB5" w:rsidRPr="006D2B73">
        <w:t xml:space="preserve"> </w:t>
      </w:r>
      <w:r w:rsidR="0022763D" w:rsidRPr="006D2B73">
        <w:rPr>
          <w:u w:val="single"/>
        </w:rPr>
        <w:t>Indemnification</w:t>
      </w:r>
    </w:p>
    <w:p w14:paraId="385BB187" w14:textId="77777777" w:rsidR="009074C0" w:rsidRPr="006D2B73" w:rsidRDefault="00012413" w:rsidP="0046525B">
      <w:pPr>
        <w:jc w:val="left"/>
        <w:rPr>
          <w:spacing w:val="-2"/>
        </w:rPr>
      </w:pPr>
      <w:r w:rsidRPr="006D2B73">
        <w:t>5.12</w:t>
      </w:r>
      <w:r w:rsidR="00ED46F7" w:rsidRPr="006D2B73">
        <w:t xml:space="preserve">.1 </w:t>
      </w:r>
      <w:r w:rsidR="004D2F34" w:rsidRPr="006D2B73">
        <w:t xml:space="preserve">To the fullest extent permitted by law, </w:t>
      </w:r>
      <w:r w:rsidR="00754211" w:rsidRPr="006D2B73">
        <w:t xml:space="preserve">the </w:t>
      </w:r>
      <w:r w:rsidR="00C51F51" w:rsidRPr="006D2B73">
        <w:t>Contractor</w:t>
      </w:r>
      <w:r w:rsidR="004D2F34" w:rsidRPr="006D2B73">
        <w:t xml:space="preserve"> shall indemnify and hold harmless the </w:t>
      </w:r>
      <w:r w:rsidR="009D7FD2">
        <w:t>Owner</w:t>
      </w:r>
      <w:r w:rsidR="004D2F34" w:rsidRPr="006D2B73">
        <w:t xml:space="preserve"> and </w:t>
      </w:r>
      <w:r w:rsidR="00754211" w:rsidRPr="006D2B73">
        <w:t xml:space="preserve">the </w:t>
      </w:r>
      <w:r w:rsidR="009D7FD2">
        <w:t>Owner</w:t>
      </w:r>
      <w:r w:rsidR="00ED46F7" w:rsidRPr="006D2B73">
        <w:t xml:space="preserve">'s </w:t>
      </w:r>
      <w:r w:rsidR="00ED46F7" w:rsidRPr="006D2B73">
        <w:lastRenderedPageBreak/>
        <w:t xml:space="preserve">agents and employees </w:t>
      </w:r>
      <w:r w:rsidR="004D2F34" w:rsidRPr="006D2B73">
        <w:t>from and against claims, damages, losses and expenses, including, but not limited to, attorney's fees, arising out of or result</w:t>
      </w:r>
      <w:r w:rsidR="00ED46F7" w:rsidRPr="006D2B73">
        <w:t>ing from performance of the Contract Services</w:t>
      </w:r>
      <w:r w:rsidR="005920E7" w:rsidRPr="006D2B73">
        <w:t>,</w:t>
      </w:r>
      <w:r w:rsidR="004D2F34" w:rsidRPr="006D2B73">
        <w:t xml:space="preserve"> provided that such claim, damage, loss or expense is attributable to bodily injury, sickness, disease or death, or to injury to or destruction of tangible property (other than the Work itself), </w:t>
      </w:r>
      <w:r w:rsidR="005920E7" w:rsidRPr="006D2B73">
        <w:t xml:space="preserve">including loss of use resulting therefrom, </w:t>
      </w:r>
      <w:r w:rsidR="004D2F34" w:rsidRPr="006D2B73">
        <w:t xml:space="preserve">but only to the extent caused in whole or in part by negligent acts or omissions of </w:t>
      </w:r>
      <w:r w:rsidR="00754211" w:rsidRPr="006D2B73">
        <w:t xml:space="preserve">the </w:t>
      </w:r>
      <w:r w:rsidR="00C51F51" w:rsidRPr="006D2B73">
        <w:t>Contractor</w:t>
      </w:r>
      <w:r w:rsidR="004D2F34" w:rsidRPr="006D2B73">
        <w:t>, a Subcontractor, anyone directly or indirectly employed by them or anyone for whose acts they may be liable</w:t>
      </w:r>
      <w:r w:rsidR="00A531D3" w:rsidRPr="006D2B73">
        <w:t xml:space="preserve">, </w:t>
      </w:r>
      <w:r w:rsidR="005920E7" w:rsidRPr="006D2B73">
        <w:t xml:space="preserve"> regardless of whether or not such claim, damage, loss or expense is caused in part by a party indemnified hereunder. </w:t>
      </w:r>
    </w:p>
    <w:p w14:paraId="30B66003" w14:textId="77777777" w:rsidR="004D2F34" w:rsidRPr="006D2B73" w:rsidRDefault="004D2F34" w:rsidP="0046525B">
      <w:pPr>
        <w:jc w:val="left"/>
      </w:pPr>
    </w:p>
    <w:p w14:paraId="5F8E1001" w14:textId="77777777" w:rsidR="004D2F34" w:rsidRPr="006D2B73" w:rsidRDefault="00012413" w:rsidP="0046525B">
      <w:pPr>
        <w:jc w:val="left"/>
      </w:pPr>
      <w:r w:rsidRPr="006D2B73">
        <w:t>5.12</w:t>
      </w:r>
      <w:r w:rsidR="00ED46F7" w:rsidRPr="006D2B73">
        <w:t>.2</w:t>
      </w:r>
      <w:r w:rsidR="00471C9E" w:rsidRPr="006D2B73">
        <w:t xml:space="preserve"> </w:t>
      </w:r>
      <w:r w:rsidR="004D2F34" w:rsidRPr="006D2B73">
        <w:t xml:space="preserve">In claims against any person or entity </w:t>
      </w:r>
      <w:r w:rsidRPr="006D2B73">
        <w:t>indemnified under Section 5.12</w:t>
      </w:r>
      <w:r w:rsidR="00ED46F7" w:rsidRPr="006D2B73">
        <w:t>.1</w:t>
      </w:r>
      <w:r w:rsidR="004D2F34" w:rsidRPr="006D2B73">
        <w:t xml:space="preserve"> by an employee of</w:t>
      </w:r>
      <w:r w:rsidR="00754211" w:rsidRPr="006D2B73">
        <w:t xml:space="preserve"> the</w:t>
      </w:r>
      <w:r w:rsidR="004D2F34" w:rsidRPr="006D2B73">
        <w:t xml:space="preserve"> </w:t>
      </w:r>
      <w:r w:rsidR="00C51F51" w:rsidRPr="006D2B73">
        <w:t>Contractor</w:t>
      </w:r>
      <w:r w:rsidR="004D2F34" w:rsidRPr="006D2B73">
        <w:t>, a Subcontractor, anyone directly or indirectly employed by them or anyone for whose acts they may be liable, the indemnification obli</w:t>
      </w:r>
      <w:r w:rsidRPr="006D2B73">
        <w:t>gation under this Section 5.12</w:t>
      </w:r>
      <w:r w:rsidR="004D2F34" w:rsidRPr="006D2B73">
        <w:t xml:space="preserve"> shall not be limited by a limitation on amount or type of damages, compensation or benefits payable by or for </w:t>
      </w:r>
      <w:r w:rsidR="00C51F51" w:rsidRPr="006D2B73">
        <w:t>Contractor</w:t>
      </w:r>
      <w:r w:rsidR="004D2F34" w:rsidRPr="006D2B73">
        <w:t xml:space="preserve"> or a Subcontractor under workers' or workmen's compensation acts, disability benefit acts</w:t>
      </w:r>
      <w:r w:rsidR="005545CC" w:rsidRPr="006D2B73">
        <w:t>,</w:t>
      </w:r>
      <w:r w:rsidR="004D2F34" w:rsidRPr="006D2B73">
        <w:t xml:space="preserve"> or other employee benefit acts.</w:t>
      </w:r>
    </w:p>
    <w:p w14:paraId="6808EA0D" w14:textId="77777777" w:rsidR="007A1D87" w:rsidRPr="006D2B73" w:rsidRDefault="007A1D87" w:rsidP="0046525B">
      <w:pPr>
        <w:jc w:val="left"/>
      </w:pPr>
    </w:p>
    <w:p w14:paraId="3907DFF2" w14:textId="77777777" w:rsidR="007439F7" w:rsidRPr="006D2B73" w:rsidRDefault="00012413" w:rsidP="0046525B">
      <w:pPr>
        <w:jc w:val="left"/>
      </w:pPr>
      <w:r w:rsidRPr="006D2B73">
        <w:t>5.13</w:t>
      </w:r>
      <w:r w:rsidR="00471C9E" w:rsidRPr="006D2B73">
        <w:t xml:space="preserve"> </w:t>
      </w:r>
      <w:r w:rsidR="007A1D87" w:rsidRPr="006D2B73">
        <w:rPr>
          <w:u w:val="single"/>
        </w:rPr>
        <w:t>Insurance</w:t>
      </w:r>
      <w:r w:rsidR="00CF7BF4" w:rsidRPr="006D2B73">
        <w:t xml:space="preserve"> </w:t>
      </w:r>
    </w:p>
    <w:p w14:paraId="7E271DFA" w14:textId="77777777" w:rsidR="00871739" w:rsidRPr="006D2B73" w:rsidRDefault="00990F68" w:rsidP="0046525B">
      <w:pPr>
        <w:jc w:val="left"/>
      </w:pPr>
      <w:r w:rsidRPr="006D2B73">
        <w:t xml:space="preserve">5.13.1 </w:t>
      </w:r>
      <w:r w:rsidRPr="006D2B73">
        <w:rPr>
          <w:u w:val="single"/>
        </w:rPr>
        <w:t>Commercial General Liability, Business Automobile Liability, and Worker’s Compensation</w:t>
      </w:r>
      <w:r w:rsidR="00494B3F" w:rsidRPr="006D2B73">
        <w:rPr>
          <w:u w:val="single"/>
        </w:rPr>
        <w:t>:</w:t>
      </w:r>
      <w:r w:rsidR="007439F7" w:rsidRPr="006D2B73">
        <w:t xml:space="preserve"> </w:t>
      </w:r>
      <w:r w:rsidR="00754211" w:rsidRPr="006D2B73">
        <w:t xml:space="preserve">The </w:t>
      </w:r>
      <w:r w:rsidR="00C51F51" w:rsidRPr="006D2B73">
        <w:t>Contractor</w:t>
      </w:r>
      <w:r w:rsidR="007A1D87" w:rsidRPr="006D2B73">
        <w:t xml:space="preserve"> shall purchase from and maintain, in a company or companies lawfully authorized to do business in </w:t>
      </w:r>
      <w:r w:rsidR="00871739" w:rsidRPr="006D2B73">
        <w:t>South Carolina</w:t>
      </w:r>
      <w:r w:rsidR="007A1D87" w:rsidRPr="006D2B73">
        <w:t xml:space="preserve">, </w:t>
      </w:r>
      <w:r w:rsidR="00871739" w:rsidRPr="006D2B73">
        <w:t xml:space="preserve">such </w:t>
      </w:r>
      <w:r w:rsidR="007A1D87" w:rsidRPr="006D2B73">
        <w:t xml:space="preserve">insurance </w:t>
      </w:r>
      <w:r w:rsidR="00871739" w:rsidRPr="006D2B73">
        <w:t xml:space="preserve">as will protect </w:t>
      </w:r>
      <w:r w:rsidR="00C51F51" w:rsidRPr="006D2B73">
        <w:t>Contractor</w:t>
      </w:r>
      <w:r w:rsidR="00871739" w:rsidRPr="006D2B73">
        <w:t xml:space="preserve"> from claims set forth below, which may arise out of or result from </w:t>
      </w:r>
      <w:r w:rsidR="00C51F51" w:rsidRPr="006D2B73">
        <w:t>Contractor</w:t>
      </w:r>
      <w:r w:rsidR="00871739" w:rsidRPr="006D2B73">
        <w:t xml:space="preserve">’s operations under the Contract and for which the </w:t>
      </w:r>
      <w:r w:rsidR="00C51F51" w:rsidRPr="006D2B73">
        <w:t>Contractor</w:t>
      </w:r>
      <w:r w:rsidR="00871739" w:rsidRPr="006D2B73">
        <w:t xml:space="preserve"> may be legally liable, whether such operations be by the </w:t>
      </w:r>
      <w:r w:rsidR="00C51F51" w:rsidRPr="006D2B73">
        <w:t>Contractor</w:t>
      </w:r>
      <w:r w:rsidR="00871739" w:rsidRPr="006D2B73">
        <w:t xml:space="preserve"> or by a Subcontractor or by anyone directly or indirectly employed by any of them, or by anyone for whose acts any of them may be liable:</w:t>
      </w:r>
    </w:p>
    <w:p w14:paraId="3DB60292" w14:textId="77777777" w:rsidR="00871739" w:rsidRPr="006D2B73" w:rsidRDefault="00871739" w:rsidP="0046525B">
      <w:pPr>
        <w:jc w:val="left"/>
      </w:pPr>
    </w:p>
    <w:p w14:paraId="0A8D7388" w14:textId="77777777" w:rsidR="00871739" w:rsidRPr="006D2B73" w:rsidRDefault="00871739" w:rsidP="007439F7">
      <w:pPr>
        <w:widowControl/>
        <w:ind w:left="720"/>
      </w:pPr>
      <w:r w:rsidRPr="006D2B73">
        <w:t>(</w:t>
      </w:r>
      <w:r w:rsidR="007439F7" w:rsidRPr="006D2B73">
        <w:t>a</w:t>
      </w:r>
      <w:r w:rsidRPr="006D2B73">
        <w:t>) claims under workers’ compensation, disability benefit and other similar employee benefit acts which are applicable to the Work to be performed;</w:t>
      </w:r>
    </w:p>
    <w:p w14:paraId="6F95EFBC" w14:textId="77777777" w:rsidR="00871739" w:rsidRPr="006D2B73" w:rsidRDefault="00871739" w:rsidP="00871739">
      <w:pPr>
        <w:widowControl/>
        <w:ind w:left="720" w:firstLine="720"/>
      </w:pPr>
    </w:p>
    <w:p w14:paraId="661AFC80" w14:textId="77777777" w:rsidR="00871739" w:rsidRPr="006D2B73" w:rsidRDefault="007439F7" w:rsidP="007439F7">
      <w:pPr>
        <w:widowControl/>
        <w:ind w:left="720"/>
      </w:pPr>
      <w:r w:rsidRPr="006D2B73">
        <w:t>(b</w:t>
      </w:r>
      <w:r w:rsidR="00871739" w:rsidRPr="006D2B73">
        <w:t>)</w:t>
      </w:r>
      <w:r w:rsidRPr="006D2B73">
        <w:t xml:space="preserve"> </w:t>
      </w:r>
      <w:r w:rsidR="00871739" w:rsidRPr="006D2B73">
        <w:t xml:space="preserve">claims for damages because of bodily injury, occupational sickness or disease, or death of the </w:t>
      </w:r>
      <w:r w:rsidR="00C51F51" w:rsidRPr="006D2B73">
        <w:t>Contractor</w:t>
      </w:r>
      <w:r w:rsidR="00871739" w:rsidRPr="006D2B73">
        <w:t>’s employees;</w:t>
      </w:r>
    </w:p>
    <w:p w14:paraId="3455A86C" w14:textId="77777777" w:rsidR="00871739" w:rsidRPr="006D2B73" w:rsidRDefault="00871739" w:rsidP="00871739">
      <w:pPr>
        <w:widowControl/>
        <w:ind w:left="720" w:firstLine="720"/>
      </w:pPr>
    </w:p>
    <w:p w14:paraId="552AFC9E" w14:textId="77777777" w:rsidR="00871739" w:rsidRPr="006D2B73" w:rsidRDefault="00871739" w:rsidP="007439F7">
      <w:pPr>
        <w:widowControl/>
        <w:ind w:left="720"/>
      </w:pPr>
      <w:r w:rsidRPr="006D2B73">
        <w:t>(</w:t>
      </w:r>
      <w:r w:rsidR="007439F7" w:rsidRPr="006D2B73">
        <w:t>c</w:t>
      </w:r>
      <w:r w:rsidRPr="006D2B73">
        <w:t xml:space="preserve">) claims for damages because of bodily injury, sickness or disease, or death of any person other than the </w:t>
      </w:r>
      <w:r w:rsidR="00C51F51" w:rsidRPr="006D2B73">
        <w:t>Contractor</w:t>
      </w:r>
      <w:r w:rsidRPr="006D2B73">
        <w:t>’s employees;</w:t>
      </w:r>
    </w:p>
    <w:p w14:paraId="6D2A1AE1" w14:textId="77777777" w:rsidR="00871739" w:rsidRPr="006D2B73" w:rsidRDefault="00871739" w:rsidP="00871739">
      <w:pPr>
        <w:widowControl/>
        <w:ind w:left="720" w:firstLine="720"/>
      </w:pPr>
    </w:p>
    <w:p w14:paraId="03560FA5" w14:textId="77777777" w:rsidR="00871739" w:rsidRPr="006D2B73" w:rsidRDefault="007439F7" w:rsidP="007439F7">
      <w:pPr>
        <w:widowControl/>
        <w:ind w:left="720"/>
      </w:pPr>
      <w:r w:rsidRPr="006D2B73">
        <w:t>(d</w:t>
      </w:r>
      <w:r w:rsidR="00871739" w:rsidRPr="006D2B73">
        <w:t>)</w:t>
      </w:r>
      <w:r w:rsidRPr="006D2B73">
        <w:t xml:space="preserve"> </w:t>
      </w:r>
      <w:r w:rsidR="00871739" w:rsidRPr="006D2B73">
        <w:t>claims for damages insured by usual personal injury liability coverage;</w:t>
      </w:r>
    </w:p>
    <w:p w14:paraId="17A2E19E" w14:textId="77777777" w:rsidR="00871739" w:rsidRPr="006D2B73" w:rsidRDefault="00871739" w:rsidP="00871739">
      <w:pPr>
        <w:widowControl/>
        <w:ind w:left="720" w:firstLine="720"/>
      </w:pPr>
    </w:p>
    <w:p w14:paraId="5EB63879" w14:textId="77777777" w:rsidR="00871739" w:rsidRPr="006D2B73" w:rsidRDefault="00871739" w:rsidP="007439F7">
      <w:pPr>
        <w:widowControl/>
        <w:ind w:left="720"/>
      </w:pPr>
      <w:r w:rsidRPr="006D2B73">
        <w:t>(</w:t>
      </w:r>
      <w:r w:rsidR="007439F7" w:rsidRPr="006D2B73">
        <w:t>e</w:t>
      </w:r>
      <w:r w:rsidRPr="006D2B73">
        <w:t>)</w:t>
      </w:r>
      <w:r w:rsidR="007439F7" w:rsidRPr="006D2B73">
        <w:t xml:space="preserve"> </w:t>
      </w:r>
      <w:r w:rsidRPr="006D2B73">
        <w:t>claims for damages, other than to the Work itself, because of injury to or destruction of tangible property, including loss of use resulting therefrom;</w:t>
      </w:r>
    </w:p>
    <w:p w14:paraId="0FA15E24" w14:textId="77777777" w:rsidR="00871739" w:rsidRPr="006D2B73" w:rsidRDefault="00871739" w:rsidP="00871739">
      <w:pPr>
        <w:widowControl/>
        <w:ind w:left="720" w:firstLine="720"/>
      </w:pPr>
    </w:p>
    <w:p w14:paraId="3CA538EF" w14:textId="77777777" w:rsidR="00871739" w:rsidRPr="006D2B73" w:rsidRDefault="00871739" w:rsidP="007439F7">
      <w:pPr>
        <w:widowControl/>
        <w:ind w:left="720"/>
      </w:pPr>
      <w:r w:rsidRPr="006D2B73">
        <w:t>(</w:t>
      </w:r>
      <w:r w:rsidR="007439F7" w:rsidRPr="006D2B73">
        <w:t>f</w:t>
      </w:r>
      <w:r w:rsidRPr="006D2B73">
        <w:t>)</w:t>
      </w:r>
      <w:r w:rsidR="007439F7" w:rsidRPr="006D2B73">
        <w:t xml:space="preserve"> </w:t>
      </w:r>
      <w:r w:rsidRPr="006D2B73">
        <w:t>claims for damages because of bodily injury, death of a person or property damage arising out of ownership, maintenance or use of a motor vehicle;</w:t>
      </w:r>
    </w:p>
    <w:p w14:paraId="298608F5" w14:textId="77777777" w:rsidR="00871739" w:rsidRPr="006D2B73" w:rsidRDefault="00871739" w:rsidP="00871739">
      <w:pPr>
        <w:widowControl/>
        <w:ind w:left="720" w:firstLine="720"/>
      </w:pPr>
    </w:p>
    <w:p w14:paraId="16127A92" w14:textId="77777777" w:rsidR="00871739" w:rsidRPr="006D2B73" w:rsidRDefault="00871739" w:rsidP="007439F7">
      <w:pPr>
        <w:widowControl/>
        <w:ind w:left="720"/>
      </w:pPr>
      <w:r w:rsidRPr="006D2B73">
        <w:t>(</w:t>
      </w:r>
      <w:r w:rsidR="007439F7" w:rsidRPr="006D2B73">
        <w:t>g</w:t>
      </w:r>
      <w:r w:rsidRPr="006D2B73">
        <w:t>)</w:t>
      </w:r>
      <w:r w:rsidR="007439F7" w:rsidRPr="006D2B73">
        <w:t xml:space="preserve"> </w:t>
      </w:r>
      <w:r w:rsidRPr="006D2B73">
        <w:t>claims for bodily injury or property damage arising out of completed operations; and</w:t>
      </w:r>
    </w:p>
    <w:p w14:paraId="5DF4E52A" w14:textId="77777777" w:rsidR="00871739" w:rsidRPr="006D2B73" w:rsidRDefault="00871739" w:rsidP="00871739">
      <w:pPr>
        <w:widowControl/>
        <w:ind w:left="720" w:firstLine="720"/>
      </w:pPr>
    </w:p>
    <w:p w14:paraId="170869F5" w14:textId="77777777" w:rsidR="00871739" w:rsidRPr="006D2B73" w:rsidRDefault="007439F7" w:rsidP="007439F7">
      <w:pPr>
        <w:widowControl/>
        <w:ind w:left="720"/>
      </w:pPr>
      <w:r w:rsidRPr="006D2B73">
        <w:t>(h</w:t>
      </w:r>
      <w:r w:rsidR="00871739" w:rsidRPr="006D2B73">
        <w:t>)</w:t>
      </w:r>
      <w:r w:rsidRPr="006D2B73">
        <w:t xml:space="preserve"> </w:t>
      </w:r>
      <w:r w:rsidR="00871739" w:rsidRPr="006D2B73">
        <w:t xml:space="preserve">claims involving contractual liability insurance applicable to the </w:t>
      </w:r>
      <w:r w:rsidR="00C51F51" w:rsidRPr="006D2B73">
        <w:t>Contractor</w:t>
      </w:r>
      <w:r w:rsidR="00871739" w:rsidRPr="006D2B73">
        <w:t>’s obligations under Section 13.</w:t>
      </w:r>
    </w:p>
    <w:p w14:paraId="38D58C7C" w14:textId="77777777" w:rsidR="00871739" w:rsidRPr="006D2B73" w:rsidRDefault="00871739" w:rsidP="00871739">
      <w:pPr>
        <w:widowControl/>
        <w:ind w:left="720" w:firstLine="1440"/>
      </w:pPr>
    </w:p>
    <w:p w14:paraId="737B3887" w14:textId="77777777" w:rsidR="00871739" w:rsidRPr="006D2B73" w:rsidRDefault="007439F7" w:rsidP="00871739">
      <w:pPr>
        <w:widowControl/>
      </w:pPr>
      <w:r w:rsidRPr="006D2B73">
        <w:t>5.13.1.</w:t>
      </w:r>
      <w:r w:rsidR="00494B3F" w:rsidRPr="006D2B73">
        <w:t>1</w:t>
      </w:r>
      <w:r w:rsidRPr="006D2B73">
        <w:t xml:space="preserve"> </w:t>
      </w:r>
      <w:r w:rsidR="00871739" w:rsidRPr="006D2B73">
        <w:t xml:space="preserve">The insurance required by </w:t>
      </w:r>
      <w:r w:rsidRPr="006D2B73">
        <w:t>Section 5.13.1</w:t>
      </w:r>
      <w:r w:rsidR="00871739" w:rsidRPr="006D2B73">
        <w:t xml:space="preserve"> shall be written for not less than the limits of liability specified below or required</w:t>
      </w:r>
      <w:r w:rsidRPr="006D2B73">
        <w:t xml:space="preserve"> by law, whichever is greater. </w:t>
      </w:r>
      <w:r w:rsidR="00871739" w:rsidRPr="006D2B73">
        <w:t>Coverage</w:t>
      </w:r>
      <w:r w:rsidRPr="006D2B73">
        <w:t xml:space="preserve"> shall be written on an occurrence basis and</w:t>
      </w:r>
      <w:r w:rsidR="00871739" w:rsidRPr="006D2B73">
        <w:t xml:space="preserve"> shall be maintained without interruption from the date of commencement of the Work until date of final payment and termination of any coverage required to be maintained after final payment</w:t>
      </w:r>
      <w:r w:rsidRPr="006D2B73">
        <w:t xml:space="preserve"> and, with respect to the </w:t>
      </w:r>
      <w:r w:rsidR="00C51F51" w:rsidRPr="006D2B73">
        <w:t>Contractor</w:t>
      </w:r>
      <w:r w:rsidRPr="006D2B73">
        <w:t>’s completed operations coverage, until the expiration of the period for correction of Work set forth in Section 4.12.3 or for such other period for maintenance of completed operations coverage as specified in the Contract Documents</w:t>
      </w:r>
      <w:r w:rsidR="00871739" w:rsidRPr="006D2B73">
        <w:t>.</w:t>
      </w:r>
    </w:p>
    <w:p w14:paraId="593477D2" w14:textId="77777777" w:rsidR="00871739" w:rsidRPr="006D2B73" w:rsidRDefault="00871739" w:rsidP="0046525B">
      <w:pPr>
        <w:jc w:val="left"/>
      </w:pPr>
    </w:p>
    <w:p w14:paraId="4CE598F7" w14:textId="77777777" w:rsidR="00871739" w:rsidRPr="006D2B73" w:rsidRDefault="00871739" w:rsidP="00871739">
      <w:pPr>
        <w:ind w:left="720"/>
      </w:pPr>
      <w:r w:rsidRPr="006D2B73">
        <w:rPr>
          <w:bCs/>
        </w:rPr>
        <w:t>(</w:t>
      </w:r>
      <w:r w:rsidR="0022187B" w:rsidRPr="006D2B73">
        <w:rPr>
          <w:bCs/>
        </w:rPr>
        <w:t>a</w:t>
      </w:r>
      <w:r w:rsidRPr="006D2B73">
        <w:rPr>
          <w:bCs/>
        </w:rPr>
        <w:t>)</w:t>
      </w:r>
      <w:r w:rsidRPr="006D2B73">
        <w:rPr>
          <w:b/>
          <w:bCs/>
        </w:rPr>
        <w:t xml:space="preserve"> </w:t>
      </w:r>
      <w:r w:rsidRPr="006D2B73">
        <w:t>COMMERCIAL GENERAL LIABILITY:</w:t>
      </w:r>
    </w:p>
    <w:p w14:paraId="1F2A283B" w14:textId="77777777" w:rsidR="00871739" w:rsidRPr="006D2B73" w:rsidRDefault="00871739" w:rsidP="00871739">
      <w:pPr>
        <w:ind w:left="720"/>
      </w:pPr>
    </w:p>
    <w:p w14:paraId="2F561383" w14:textId="77777777" w:rsidR="00871739" w:rsidRPr="006D2B73" w:rsidRDefault="0022187B" w:rsidP="00871739">
      <w:pPr>
        <w:ind w:left="1440"/>
      </w:pPr>
      <w:r w:rsidRPr="006D2B73">
        <w:t xml:space="preserve">(1) </w:t>
      </w:r>
      <w:r w:rsidR="00871739" w:rsidRPr="006D2B73">
        <w:t xml:space="preserve">General Aggregate (per project) </w:t>
      </w:r>
      <w:r w:rsidR="00871739" w:rsidRPr="006D2B73">
        <w:rPr>
          <w:u w:val="dotted"/>
        </w:rPr>
        <w:tab/>
      </w:r>
      <w:r w:rsidR="00871739" w:rsidRPr="006D2B73">
        <w:rPr>
          <w:u w:val="dotted"/>
        </w:rPr>
        <w:tab/>
      </w:r>
      <w:r w:rsidR="00871739" w:rsidRPr="006D2B73">
        <w:rPr>
          <w:u w:val="single"/>
        </w:rPr>
        <w:t>$</w:t>
      </w:r>
      <w:r w:rsidR="00601B83" w:rsidRPr="006D2B73">
        <w:rPr>
          <w:u w:val="single"/>
        </w:rPr>
        <w:t>2</w:t>
      </w:r>
      <w:r w:rsidR="00871739" w:rsidRPr="006D2B73">
        <w:rPr>
          <w:u w:val="single"/>
        </w:rPr>
        <w:t>,000,000</w:t>
      </w:r>
      <w:r w:rsidR="00871739" w:rsidRPr="006D2B73">
        <w:rPr>
          <w:rStyle w:val="AIAFillPointText"/>
        </w:rPr>
        <w:t xml:space="preserve">      </w:t>
      </w:r>
    </w:p>
    <w:p w14:paraId="14374549" w14:textId="77777777" w:rsidR="00871739" w:rsidRPr="006D2B73" w:rsidRDefault="0022187B" w:rsidP="00871739">
      <w:pPr>
        <w:ind w:left="1440"/>
      </w:pPr>
      <w:r w:rsidRPr="006D2B73">
        <w:t xml:space="preserve">(2) </w:t>
      </w:r>
      <w:r w:rsidR="00871739" w:rsidRPr="006D2B73">
        <w:t xml:space="preserve">Products/Completed Operations </w:t>
      </w:r>
      <w:r w:rsidR="00871739" w:rsidRPr="006D2B73">
        <w:rPr>
          <w:u w:val="dotted"/>
        </w:rPr>
        <w:tab/>
      </w:r>
      <w:r w:rsidR="00871739" w:rsidRPr="006D2B73">
        <w:rPr>
          <w:u w:val="dotted"/>
        </w:rPr>
        <w:tab/>
      </w:r>
      <w:r w:rsidR="00871739" w:rsidRPr="006D2B73">
        <w:rPr>
          <w:u w:val="single"/>
        </w:rPr>
        <w:t>$</w:t>
      </w:r>
      <w:r w:rsidR="00601B83" w:rsidRPr="006D2B73">
        <w:rPr>
          <w:u w:val="single"/>
        </w:rPr>
        <w:t>2</w:t>
      </w:r>
      <w:r w:rsidR="00871739" w:rsidRPr="006D2B73">
        <w:rPr>
          <w:u w:val="single"/>
        </w:rPr>
        <w:t>,000,000</w:t>
      </w:r>
      <w:r w:rsidR="00871739" w:rsidRPr="006D2B73">
        <w:rPr>
          <w:rStyle w:val="AIAFillPointText"/>
        </w:rPr>
        <w:t xml:space="preserve">      </w:t>
      </w:r>
    </w:p>
    <w:p w14:paraId="2769B9F1" w14:textId="77777777" w:rsidR="00871739" w:rsidRPr="006D2B73" w:rsidRDefault="0022187B" w:rsidP="00871739">
      <w:pPr>
        <w:ind w:left="1440"/>
      </w:pPr>
      <w:r w:rsidRPr="006D2B73">
        <w:t xml:space="preserve">(3) </w:t>
      </w:r>
      <w:r w:rsidR="00871739" w:rsidRPr="006D2B73">
        <w:t xml:space="preserve">Personal and Advertising Injury </w:t>
      </w:r>
      <w:r w:rsidR="00871739" w:rsidRPr="006D2B73">
        <w:rPr>
          <w:u w:val="dotted"/>
        </w:rPr>
        <w:tab/>
      </w:r>
      <w:r w:rsidR="00871739" w:rsidRPr="006D2B73">
        <w:rPr>
          <w:u w:val="dotted"/>
        </w:rPr>
        <w:tab/>
      </w:r>
      <w:r w:rsidR="00871739" w:rsidRPr="006D2B73">
        <w:rPr>
          <w:u w:val="single"/>
        </w:rPr>
        <w:t>$</w:t>
      </w:r>
      <w:r w:rsidR="00601B83" w:rsidRPr="006D2B73">
        <w:rPr>
          <w:u w:val="single"/>
        </w:rPr>
        <w:t>2</w:t>
      </w:r>
      <w:r w:rsidR="00871739" w:rsidRPr="006D2B73">
        <w:rPr>
          <w:u w:val="single"/>
        </w:rPr>
        <w:t>,000,000</w:t>
      </w:r>
      <w:r w:rsidR="00871739" w:rsidRPr="006D2B73">
        <w:rPr>
          <w:rStyle w:val="AIAFillPointText"/>
        </w:rPr>
        <w:t xml:space="preserve">      </w:t>
      </w:r>
    </w:p>
    <w:p w14:paraId="1E0F23C7" w14:textId="77777777" w:rsidR="00871739" w:rsidRPr="006D2B73" w:rsidRDefault="0022187B" w:rsidP="00871739">
      <w:pPr>
        <w:ind w:left="1440"/>
      </w:pPr>
      <w:r w:rsidRPr="006D2B73">
        <w:t xml:space="preserve">(4) </w:t>
      </w:r>
      <w:r w:rsidR="00871739" w:rsidRPr="006D2B73">
        <w:t xml:space="preserve">Each Occurrence </w:t>
      </w:r>
      <w:r w:rsidR="00871739" w:rsidRPr="006D2B73">
        <w:rPr>
          <w:u w:val="dotted"/>
        </w:rPr>
        <w:tab/>
      </w:r>
      <w:r w:rsidR="00871739" w:rsidRPr="006D2B73">
        <w:rPr>
          <w:u w:val="dotted"/>
        </w:rPr>
        <w:tab/>
      </w:r>
      <w:r w:rsidR="00871739" w:rsidRPr="006D2B73">
        <w:rPr>
          <w:u w:val="dotted"/>
        </w:rPr>
        <w:tab/>
      </w:r>
      <w:r w:rsidR="00871739" w:rsidRPr="006D2B73">
        <w:rPr>
          <w:u w:val="dotted"/>
        </w:rPr>
        <w:tab/>
      </w:r>
      <w:r w:rsidR="00871739" w:rsidRPr="006D2B73">
        <w:rPr>
          <w:u w:val="single"/>
        </w:rPr>
        <w:t>$</w:t>
      </w:r>
      <w:r w:rsidR="00601B83" w:rsidRPr="006D2B73">
        <w:rPr>
          <w:u w:val="single"/>
        </w:rPr>
        <w:t>2</w:t>
      </w:r>
      <w:r w:rsidR="00871739" w:rsidRPr="006D2B73">
        <w:rPr>
          <w:u w:val="single"/>
        </w:rPr>
        <w:t>,000,000</w:t>
      </w:r>
      <w:r w:rsidR="00871739" w:rsidRPr="006D2B73">
        <w:rPr>
          <w:rStyle w:val="AIAFillPointText"/>
        </w:rPr>
        <w:t xml:space="preserve">      </w:t>
      </w:r>
    </w:p>
    <w:p w14:paraId="45DC38DF" w14:textId="77777777" w:rsidR="00871739" w:rsidRPr="006D2B73" w:rsidRDefault="00871739" w:rsidP="00871739">
      <w:pPr>
        <w:ind w:left="1440"/>
      </w:pPr>
      <w:r w:rsidRPr="006D2B73">
        <w:rPr>
          <w:bCs/>
        </w:rPr>
        <w:t>(</w:t>
      </w:r>
      <w:r w:rsidR="0022187B" w:rsidRPr="006D2B73">
        <w:rPr>
          <w:bCs/>
        </w:rPr>
        <w:t>5</w:t>
      </w:r>
      <w:r w:rsidRPr="006D2B73">
        <w:rPr>
          <w:bCs/>
        </w:rPr>
        <w:t>)</w:t>
      </w:r>
      <w:r w:rsidRPr="006D2B73">
        <w:rPr>
          <w:b/>
          <w:bCs/>
        </w:rPr>
        <w:t xml:space="preserve"> </w:t>
      </w:r>
      <w:r w:rsidRPr="006D2B73">
        <w:t xml:space="preserve">Fire Damage (Any one fire) </w:t>
      </w:r>
      <w:r w:rsidRPr="006D2B73">
        <w:rPr>
          <w:u w:val="dotted"/>
        </w:rPr>
        <w:tab/>
      </w:r>
      <w:r w:rsidRPr="006D2B73">
        <w:rPr>
          <w:u w:val="dotted"/>
        </w:rPr>
        <w:tab/>
      </w:r>
      <w:r w:rsidRPr="006D2B73">
        <w:rPr>
          <w:u w:val="dotted"/>
        </w:rPr>
        <w:tab/>
      </w:r>
      <w:r w:rsidRPr="006D2B73">
        <w:rPr>
          <w:u w:val="single"/>
        </w:rPr>
        <w:t>$50,000</w:t>
      </w:r>
      <w:r w:rsidRPr="006D2B73">
        <w:rPr>
          <w:rStyle w:val="AIAFillPointText"/>
        </w:rPr>
        <w:t xml:space="preserve">      </w:t>
      </w:r>
    </w:p>
    <w:p w14:paraId="2C7EA9F7" w14:textId="77777777" w:rsidR="00871739" w:rsidRPr="006D2B73" w:rsidRDefault="0022187B" w:rsidP="00871739">
      <w:pPr>
        <w:ind w:left="1440"/>
      </w:pPr>
      <w:r w:rsidRPr="006D2B73">
        <w:rPr>
          <w:bCs/>
        </w:rPr>
        <w:t>(6</w:t>
      </w:r>
      <w:r w:rsidR="00871739" w:rsidRPr="006D2B73">
        <w:rPr>
          <w:bCs/>
        </w:rPr>
        <w:t>)</w:t>
      </w:r>
      <w:r w:rsidR="00871739" w:rsidRPr="006D2B73">
        <w:rPr>
          <w:b/>
          <w:bCs/>
        </w:rPr>
        <w:t xml:space="preserve"> </w:t>
      </w:r>
      <w:r w:rsidR="00871739" w:rsidRPr="006D2B73">
        <w:t xml:space="preserve">Medical Expense (Any one person) </w:t>
      </w:r>
      <w:r w:rsidR="00871739" w:rsidRPr="006D2B73">
        <w:rPr>
          <w:u w:val="dotted"/>
        </w:rPr>
        <w:tab/>
      </w:r>
      <w:r w:rsidR="00871739" w:rsidRPr="006D2B73">
        <w:rPr>
          <w:u w:val="dotted"/>
        </w:rPr>
        <w:tab/>
      </w:r>
      <w:r w:rsidR="00871739" w:rsidRPr="006D2B73">
        <w:rPr>
          <w:u w:val="single"/>
        </w:rPr>
        <w:t>$5,000</w:t>
      </w:r>
      <w:r w:rsidR="00871739" w:rsidRPr="006D2B73">
        <w:rPr>
          <w:rStyle w:val="AIAFillPointText"/>
        </w:rPr>
        <w:t xml:space="preserve">      </w:t>
      </w:r>
    </w:p>
    <w:p w14:paraId="124B323D" w14:textId="77777777" w:rsidR="00871739" w:rsidRPr="006D2B73" w:rsidRDefault="00871739" w:rsidP="00871739">
      <w:pPr>
        <w:ind w:left="1440"/>
      </w:pPr>
    </w:p>
    <w:p w14:paraId="69D308E7" w14:textId="77777777" w:rsidR="00871739" w:rsidRPr="006D2B73" w:rsidRDefault="00871739" w:rsidP="00871739">
      <w:pPr>
        <w:ind w:left="720"/>
      </w:pPr>
      <w:r w:rsidRPr="006D2B73">
        <w:rPr>
          <w:bCs/>
        </w:rPr>
        <w:t>(</w:t>
      </w:r>
      <w:r w:rsidR="0022187B" w:rsidRPr="006D2B73">
        <w:rPr>
          <w:bCs/>
        </w:rPr>
        <w:t>b</w:t>
      </w:r>
      <w:r w:rsidRPr="006D2B73">
        <w:rPr>
          <w:bCs/>
        </w:rPr>
        <w:t>)</w:t>
      </w:r>
      <w:r w:rsidRPr="006D2B73">
        <w:rPr>
          <w:b/>
          <w:bCs/>
        </w:rPr>
        <w:t xml:space="preserve"> </w:t>
      </w:r>
      <w:r w:rsidRPr="006D2B73">
        <w:t>BUSINESS AUTO LIABILITY (including All Owned, Non-owned, and Hired Vehicles):</w:t>
      </w:r>
    </w:p>
    <w:p w14:paraId="60096F57" w14:textId="77777777" w:rsidR="00871739" w:rsidRPr="006D2B73" w:rsidRDefault="00871739" w:rsidP="00871739">
      <w:pPr>
        <w:ind w:left="720"/>
      </w:pPr>
    </w:p>
    <w:p w14:paraId="65014C3F" w14:textId="77777777" w:rsidR="00871739" w:rsidRPr="006D2B73" w:rsidRDefault="00871739" w:rsidP="00871739">
      <w:pPr>
        <w:ind w:left="1440"/>
        <w:rPr>
          <w:b/>
          <w:bCs/>
        </w:rPr>
      </w:pPr>
      <w:r w:rsidRPr="006D2B73">
        <w:rPr>
          <w:bCs/>
        </w:rPr>
        <w:t>(</w:t>
      </w:r>
      <w:r w:rsidR="0022187B" w:rsidRPr="006D2B73">
        <w:rPr>
          <w:bCs/>
        </w:rPr>
        <w:t>1</w:t>
      </w:r>
      <w:r w:rsidRPr="006D2B73">
        <w:rPr>
          <w:bCs/>
        </w:rPr>
        <w:t>)</w:t>
      </w:r>
      <w:r w:rsidRPr="006D2B73">
        <w:rPr>
          <w:b/>
          <w:bCs/>
        </w:rPr>
        <w:t xml:space="preserve"> </w:t>
      </w:r>
      <w:r w:rsidRPr="006D2B73">
        <w:t xml:space="preserve">Combined Single Limit </w:t>
      </w:r>
      <w:r w:rsidRPr="006D2B73">
        <w:rPr>
          <w:u w:val="dotted"/>
        </w:rPr>
        <w:tab/>
      </w:r>
      <w:r w:rsidRPr="006D2B73">
        <w:rPr>
          <w:u w:val="dotted"/>
        </w:rPr>
        <w:tab/>
      </w:r>
      <w:r w:rsidRPr="006D2B73">
        <w:rPr>
          <w:u w:val="dotted"/>
        </w:rPr>
        <w:tab/>
      </w:r>
      <w:r w:rsidRPr="006D2B73">
        <w:rPr>
          <w:u w:val="single"/>
        </w:rPr>
        <w:t>$1,000,000</w:t>
      </w:r>
      <w:r w:rsidRPr="006D2B73">
        <w:t xml:space="preserve"> </w:t>
      </w:r>
      <w:r w:rsidRPr="006D2B73">
        <w:rPr>
          <w:b/>
          <w:bCs/>
        </w:rPr>
        <w:t>OR</w:t>
      </w:r>
    </w:p>
    <w:p w14:paraId="7DD6FF73" w14:textId="77777777" w:rsidR="00871739" w:rsidRPr="006D2B73" w:rsidRDefault="00871739" w:rsidP="00871739">
      <w:pPr>
        <w:ind w:left="1440"/>
      </w:pPr>
      <w:r w:rsidRPr="006D2B73">
        <w:rPr>
          <w:bCs/>
        </w:rPr>
        <w:lastRenderedPageBreak/>
        <w:t>(</w:t>
      </w:r>
      <w:r w:rsidR="0022187B" w:rsidRPr="006D2B73">
        <w:rPr>
          <w:bCs/>
        </w:rPr>
        <w:t>2</w:t>
      </w:r>
      <w:r w:rsidRPr="006D2B73">
        <w:rPr>
          <w:bCs/>
        </w:rPr>
        <w:t>)</w:t>
      </w:r>
      <w:r w:rsidRPr="006D2B73">
        <w:rPr>
          <w:b/>
          <w:bCs/>
        </w:rPr>
        <w:t xml:space="preserve"> </w:t>
      </w:r>
      <w:r w:rsidRPr="006D2B73">
        <w:t xml:space="preserve">Bodily Injury &amp; Property Damage (each) </w:t>
      </w:r>
      <w:r w:rsidRPr="006D2B73">
        <w:tab/>
      </w:r>
      <w:r w:rsidRPr="006D2B73">
        <w:rPr>
          <w:u w:val="single"/>
        </w:rPr>
        <w:t>$750,000</w:t>
      </w:r>
      <w:r w:rsidRPr="006D2B73">
        <w:rPr>
          <w:rStyle w:val="AIAFillPointText"/>
        </w:rPr>
        <w:t xml:space="preserve">      </w:t>
      </w:r>
    </w:p>
    <w:p w14:paraId="3C12D491" w14:textId="77777777" w:rsidR="00871739" w:rsidRPr="006D2B73" w:rsidRDefault="00871739" w:rsidP="00871739">
      <w:pPr>
        <w:ind w:left="1440"/>
      </w:pPr>
    </w:p>
    <w:p w14:paraId="397186D5" w14:textId="77777777" w:rsidR="00871739" w:rsidRPr="006D2B73" w:rsidRDefault="00871739" w:rsidP="00871739">
      <w:pPr>
        <w:ind w:left="720"/>
      </w:pPr>
      <w:r w:rsidRPr="006D2B73">
        <w:rPr>
          <w:bCs/>
        </w:rPr>
        <w:t>(</w:t>
      </w:r>
      <w:r w:rsidR="0022187B" w:rsidRPr="006D2B73">
        <w:rPr>
          <w:bCs/>
        </w:rPr>
        <w:t>c</w:t>
      </w:r>
      <w:r w:rsidRPr="006D2B73">
        <w:rPr>
          <w:bCs/>
        </w:rPr>
        <w:t>)</w:t>
      </w:r>
      <w:r w:rsidRPr="006D2B73">
        <w:rPr>
          <w:b/>
          <w:bCs/>
        </w:rPr>
        <w:t xml:space="preserve"> </w:t>
      </w:r>
      <w:r w:rsidRPr="006D2B73">
        <w:t>WORKER’S COMPENSATION:</w:t>
      </w:r>
    </w:p>
    <w:p w14:paraId="534E7025" w14:textId="77777777" w:rsidR="00871739" w:rsidRPr="006D2B73" w:rsidRDefault="00871739" w:rsidP="00871739">
      <w:pPr>
        <w:ind w:left="1440"/>
      </w:pPr>
      <w:r w:rsidRPr="006D2B73">
        <w:rPr>
          <w:bCs/>
        </w:rPr>
        <w:t>(</w:t>
      </w:r>
      <w:r w:rsidR="0022187B" w:rsidRPr="006D2B73">
        <w:rPr>
          <w:bCs/>
        </w:rPr>
        <w:t>1</w:t>
      </w:r>
      <w:r w:rsidRPr="006D2B73">
        <w:rPr>
          <w:bCs/>
        </w:rPr>
        <w:t xml:space="preserve">) </w:t>
      </w:r>
      <w:r w:rsidRPr="006D2B73">
        <w:t>State Statutory</w:t>
      </w:r>
    </w:p>
    <w:p w14:paraId="03312252" w14:textId="77777777" w:rsidR="00871739" w:rsidRPr="006D2B73" w:rsidRDefault="00871739" w:rsidP="00871739">
      <w:pPr>
        <w:ind w:left="1440"/>
      </w:pPr>
      <w:r w:rsidRPr="006D2B73">
        <w:rPr>
          <w:bCs/>
        </w:rPr>
        <w:t>(</w:t>
      </w:r>
      <w:r w:rsidR="0022187B" w:rsidRPr="006D2B73">
        <w:rPr>
          <w:bCs/>
        </w:rPr>
        <w:t>2</w:t>
      </w:r>
      <w:r w:rsidRPr="006D2B73">
        <w:rPr>
          <w:bCs/>
        </w:rPr>
        <w:t>)</w:t>
      </w:r>
      <w:r w:rsidRPr="006D2B73">
        <w:rPr>
          <w:b/>
          <w:bCs/>
        </w:rPr>
        <w:t xml:space="preserve"> </w:t>
      </w:r>
      <w:r w:rsidRPr="006D2B73">
        <w:t xml:space="preserve">Employers Liability </w:t>
      </w:r>
      <w:r w:rsidRPr="006D2B73">
        <w:rPr>
          <w:u w:val="dotted"/>
        </w:rPr>
        <w:tab/>
      </w:r>
      <w:r w:rsidRPr="006D2B73">
        <w:rPr>
          <w:u w:val="dotted"/>
        </w:rPr>
        <w:tab/>
      </w:r>
      <w:r w:rsidRPr="006D2B73">
        <w:rPr>
          <w:u w:val="dotted"/>
        </w:rPr>
        <w:tab/>
      </w:r>
      <w:r w:rsidRPr="006D2B73">
        <w:rPr>
          <w:u w:val="single"/>
        </w:rPr>
        <w:t>$100,000</w:t>
      </w:r>
      <w:r w:rsidRPr="006D2B73">
        <w:t xml:space="preserve"> Per Acc.</w:t>
      </w:r>
    </w:p>
    <w:p w14:paraId="0EFE6654" w14:textId="77777777" w:rsidR="00871739" w:rsidRPr="006D2B73" w:rsidRDefault="00871739" w:rsidP="00871739">
      <w:pPr>
        <w:ind w:left="2880" w:firstLine="720"/>
      </w:pPr>
      <w:r w:rsidRPr="006D2B73">
        <w:t xml:space="preserve">   </w:t>
      </w:r>
      <w:r w:rsidRPr="006D2B73">
        <w:rPr>
          <w:u w:val="dotted"/>
        </w:rPr>
        <w:tab/>
      </w:r>
      <w:r w:rsidRPr="006D2B73">
        <w:rPr>
          <w:u w:val="dotted"/>
        </w:rPr>
        <w:tab/>
      </w:r>
      <w:r w:rsidRPr="006D2B73">
        <w:rPr>
          <w:u w:val="single"/>
        </w:rPr>
        <w:t>$500,000</w:t>
      </w:r>
      <w:r w:rsidRPr="006D2B73">
        <w:t xml:space="preserve"> Disease, Policy Limit</w:t>
      </w:r>
    </w:p>
    <w:p w14:paraId="50A86362" w14:textId="77777777" w:rsidR="00871739" w:rsidRPr="006D2B73" w:rsidRDefault="00871739" w:rsidP="00871739">
      <w:pPr>
        <w:ind w:left="2880" w:firstLine="720"/>
      </w:pPr>
      <w:r w:rsidRPr="006D2B73">
        <w:t xml:space="preserve">   </w:t>
      </w:r>
      <w:r w:rsidRPr="006D2B73">
        <w:rPr>
          <w:u w:val="dotted"/>
        </w:rPr>
        <w:tab/>
      </w:r>
      <w:r w:rsidRPr="006D2B73">
        <w:rPr>
          <w:u w:val="dotted"/>
        </w:rPr>
        <w:tab/>
      </w:r>
      <w:r w:rsidRPr="006D2B73">
        <w:rPr>
          <w:u w:val="single"/>
        </w:rPr>
        <w:t>$100,000</w:t>
      </w:r>
      <w:r w:rsidRPr="006D2B73">
        <w:t xml:space="preserve"> Disease, Each Employee</w:t>
      </w:r>
    </w:p>
    <w:p w14:paraId="66F9804A" w14:textId="77777777" w:rsidR="00C51F51" w:rsidRPr="006D2B73" w:rsidRDefault="00C51F51" w:rsidP="00871739">
      <w:pPr>
        <w:ind w:left="2880" w:firstLine="720"/>
      </w:pPr>
    </w:p>
    <w:p w14:paraId="0CBB80FC" w14:textId="77777777" w:rsidR="00C51F51" w:rsidRPr="006D2B73" w:rsidRDefault="00C51F51" w:rsidP="00C51F51">
      <w:pPr>
        <w:ind w:left="720"/>
      </w:pPr>
      <w:r w:rsidRPr="006D2B73">
        <w:t xml:space="preserve">In lieu of separate insurance policies for Commercial General Liability, Business Auto Liability, and Employers Liability, the Contractor may provide an umbrella policy meeting or exceeding all coverage requirements set forth in this Section </w:t>
      </w:r>
      <w:r w:rsidR="00F33B8E">
        <w:t>5.13</w:t>
      </w:r>
      <w:r w:rsidRPr="006D2B73">
        <w:t>. The umbrella policy limits shall not be less than $</w:t>
      </w:r>
      <w:r w:rsidR="00601B83" w:rsidRPr="006D2B73">
        <w:t>5</w:t>
      </w:r>
      <w:r w:rsidRPr="006D2B73">
        <w:t>,000,000.</w:t>
      </w:r>
    </w:p>
    <w:p w14:paraId="104FFED2" w14:textId="77777777" w:rsidR="00871739" w:rsidRPr="006D2B73" w:rsidRDefault="00871739" w:rsidP="00871739">
      <w:pPr>
        <w:pStyle w:val="AIAAgreementBodyText"/>
      </w:pPr>
    </w:p>
    <w:p w14:paraId="67EF6566" w14:textId="77777777" w:rsidR="00871739" w:rsidRPr="006D2B73" w:rsidRDefault="00990F68" w:rsidP="00871739">
      <w:pPr>
        <w:pStyle w:val="AIAAgreementBodyText"/>
      </w:pPr>
      <w:r w:rsidRPr="006D2B73">
        <w:rPr>
          <w:rStyle w:val="AIAParagraphNumber"/>
          <w:rFonts w:ascii="Times New Roman" w:hAnsi="Times New Roman" w:cs="Times New Roman"/>
          <w:b w:val="0"/>
        </w:rPr>
        <w:t>5.13</w:t>
      </w:r>
      <w:r w:rsidR="00871739" w:rsidRPr="006D2B73">
        <w:rPr>
          <w:rStyle w:val="AIAParagraphNumber"/>
          <w:rFonts w:ascii="Times New Roman" w:hAnsi="Times New Roman" w:cs="Times New Roman"/>
          <w:b w:val="0"/>
        </w:rPr>
        <w:t>.1.</w:t>
      </w:r>
      <w:r w:rsidR="00494B3F" w:rsidRPr="006D2B73">
        <w:rPr>
          <w:rStyle w:val="AIAParagraphNumber"/>
          <w:rFonts w:ascii="Times New Roman" w:hAnsi="Times New Roman" w:cs="Times New Roman"/>
          <w:b w:val="0"/>
        </w:rPr>
        <w:t>2</w:t>
      </w:r>
      <w:r w:rsidR="00871739" w:rsidRPr="006D2B73">
        <w:t xml:space="preserve"> Prior to commencement of the Work, and thereafter upon replacement of each required policy of insurance, </w:t>
      </w:r>
      <w:r w:rsidR="00C51F51" w:rsidRPr="006D2B73">
        <w:t>Contractor</w:t>
      </w:r>
      <w:r w:rsidR="00871739" w:rsidRPr="006D2B73">
        <w:t xml:space="preserve"> shall provide to the </w:t>
      </w:r>
      <w:r w:rsidR="009D7FD2">
        <w:t>Owner</w:t>
      </w:r>
      <w:r w:rsidR="00871739" w:rsidRPr="006D2B73">
        <w:t xml:space="preserve"> a written endorsement to the </w:t>
      </w:r>
      <w:r w:rsidR="00C51F51" w:rsidRPr="006D2B73">
        <w:t>Contractor</w:t>
      </w:r>
      <w:r w:rsidR="00871739" w:rsidRPr="006D2B73">
        <w:t>’s general liability insurance policy that:</w:t>
      </w:r>
    </w:p>
    <w:p w14:paraId="6611F336" w14:textId="77777777" w:rsidR="00990F68" w:rsidRPr="006D2B73" w:rsidRDefault="00990F68" w:rsidP="00871739">
      <w:pPr>
        <w:pStyle w:val="AIAAgreementBodyText"/>
      </w:pPr>
    </w:p>
    <w:p w14:paraId="59AC53CE" w14:textId="77777777" w:rsidR="00871739" w:rsidRPr="006D2B73" w:rsidRDefault="00871739" w:rsidP="00871739">
      <w:pPr>
        <w:pStyle w:val="AIAAgreementBodyText"/>
        <w:ind w:left="720"/>
      </w:pPr>
      <w:r w:rsidRPr="006D2B73">
        <w:t xml:space="preserve">(i) names the </w:t>
      </w:r>
      <w:r w:rsidR="009D7FD2">
        <w:t>Owner</w:t>
      </w:r>
      <w:r w:rsidRPr="006D2B73">
        <w:t xml:space="preserve"> as </w:t>
      </w:r>
      <w:r w:rsidR="00990F68" w:rsidRPr="006D2B73">
        <w:t xml:space="preserve">an </w:t>
      </w:r>
      <w:r w:rsidRPr="006D2B73">
        <w:t xml:space="preserve">additional insured for claims caused in whole or in part by the </w:t>
      </w:r>
      <w:r w:rsidR="00C51F51" w:rsidRPr="006D2B73">
        <w:t>Contractor</w:t>
      </w:r>
      <w:r w:rsidRPr="006D2B73">
        <w:t xml:space="preserve">’s negligent acts or omissions during the </w:t>
      </w:r>
      <w:r w:rsidR="00C51F51" w:rsidRPr="006D2B73">
        <w:t>Contractor</w:t>
      </w:r>
      <w:r w:rsidRPr="006D2B73">
        <w:t xml:space="preserve">’s operations; </w:t>
      </w:r>
    </w:p>
    <w:p w14:paraId="4317E2F9" w14:textId="77777777" w:rsidR="00871739" w:rsidRPr="006D2B73" w:rsidRDefault="00871739" w:rsidP="00871739">
      <w:pPr>
        <w:pStyle w:val="AIAAgreementBodyText"/>
        <w:ind w:left="720"/>
      </w:pPr>
      <w:r w:rsidRPr="006D2B73">
        <w:t xml:space="preserve">(ii) provides that no material alteration, cancellation, non-renewal, or expiration of the coverage contained in such policy shall have effect unless all additional insureds have been given at least ten (10) days prior written notice of cancellation for non-payment of premiums and thirty (30) days prior written notice of cancellation for any other reason; and </w:t>
      </w:r>
    </w:p>
    <w:p w14:paraId="066B3BD5" w14:textId="77777777" w:rsidR="00871739" w:rsidRPr="006D2B73" w:rsidRDefault="00871739" w:rsidP="00871739">
      <w:pPr>
        <w:pStyle w:val="AIAAgreementBodyText"/>
        <w:ind w:left="720"/>
      </w:pPr>
      <w:r w:rsidRPr="006D2B73">
        <w:t xml:space="preserve">(iii) provides that the </w:t>
      </w:r>
      <w:r w:rsidR="00C51F51" w:rsidRPr="006D2B73">
        <w:t>Contractor</w:t>
      </w:r>
      <w:r w:rsidRPr="006D2B73">
        <w:t xml:space="preserve">’s liability insurance policy shall be primary, with any liability insurance of the </w:t>
      </w:r>
      <w:r w:rsidR="009D7FD2">
        <w:t>Owner</w:t>
      </w:r>
      <w:r w:rsidRPr="006D2B73">
        <w:t xml:space="preserve"> as secondary and noncontributory. </w:t>
      </w:r>
    </w:p>
    <w:p w14:paraId="5AE317E5" w14:textId="77777777" w:rsidR="00871739" w:rsidRPr="006D2B73" w:rsidRDefault="00871739" w:rsidP="00871739">
      <w:pPr>
        <w:pStyle w:val="AIAAgreementBodyText"/>
        <w:ind w:left="720"/>
      </w:pPr>
    </w:p>
    <w:p w14:paraId="55188AE6" w14:textId="77777777" w:rsidR="00871739" w:rsidRPr="006D2B73" w:rsidRDefault="009307B5" w:rsidP="00871739">
      <w:pPr>
        <w:pStyle w:val="AIAAgreementBodyText"/>
      </w:pPr>
      <w:r>
        <w:t xml:space="preserve">5.13.1.3 </w:t>
      </w:r>
      <w:r w:rsidR="00237800" w:rsidRPr="006D2B73">
        <w:t>Before</w:t>
      </w:r>
      <w:r w:rsidR="00871739" w:rsidRPr="006D2B73">
        <w:t xml:space="preserve"> commencement of the Work, and thereafter upon renewal or replacement of each required policy of insurance, </w:t>
      </w:r>
      <w:r w:rsidR="00C51F51" w:rsidRPr="006D2B73">
        <w:t>Contractor</w:t>
      </w:r>
      <w:r w:rsidR="00871739" w:rsidRPr="006D2B73">
        <w:t xml:space="preserve"> shall provide to the </w:t>
      </w:r>
      <w:r w:rsidR="009D7FD2">
        <w:t>Owner</w:t>
      </w:r>
      <w:r w:rsidR="00871739" w:rsidRPr="006D2B73">
        <w:t xml:space="preserve"> a signed, original certificate of liability insurance (ACORD 25). Consistent with this Section </w:t>
      </w:r>
      <w:r w:rsidR="00990F68" w:rsidRPr="006D2B73">
        <w:t>5.13.1</w:t>
      </w:r>
      <w:r w:rsidR="00871739" w:rsidRPr="006D2B73">
        <w:t xml:space="preserve">, the certificate shall identify the types of insurance, state the limits of liability for each type of coverage, name the </w:t>
      </w:r>
      <w:r w:rsidR="009D7FD2">
        <w:t>Owner</w:t>
      </w:r>
      <w:r w:rsidR="00871739" w:rsidRPr="006D2B73">
        <w:t xml:space="preserve"> Consultants as Certificate Holder, provide that the general aggregate limit applies per project, and provide that coverage is written on an occurrence basis. Both the certificates and the endorsements must be received directly from either the </w:t>
      </w:r>
      <w:r w:rsidR="00C51F51" w:rsidRPr="006D2B73">
        <w:t>Contractor</w:t>
      </w:r>
      <w:r w:rsidR="00871739" w:rsidRPr="006D2B73">
        <w:t xml:space="preserve">'s insurance agent or the insurance company. An additional certificate evidencing continuation of liability coverage, including coverage for completed operations, naming the </w:t>
      </w:r>
      <w:r w:rsidR="009D7FD2">
        <w:t>Owner</w:t>
      </w:r>
      <w:r w:rsidR="00871739" w:rsidRPr="006D2B73">
        <w:t xml:space="preserve"> as an additional insured for claims made under the </w:t>
      </w:r>
      <w:r w:rsidR="00C51F51" w:rsidRPr="006D2B73">
        <w:t>Contractor</w:t>
      </w:r>
      <w:r w:rsidR="00871739" w:rsidRPr="006D2B73">
        <w:t xml:space="preserve">’s completed operations, and otherwise meeting the above requirements, shall be submitted with the </w:t>
      </w:r>
      <w:r w:rsidR="00C51F51" w:rsidRPr="006D2B73">
        <w:t>Contractor</w:t>
      </w:r>
      <w:r w:rsidR="00536DCA" w:rsidRPr="006D2B73">
        <w:t>’s final request for payment for the Work</w:t>
      </w:r>
      <w:r w:rsidR="00871739" w:rsidRPr="006D2B73">
        <w:t xml:space="preserve"> and thereafter upon renewal or replacement of such coverage until the expiration of the time required by Section </w:t>
      </w:r>
      <w:r w:rsidR="00536DCA" w:rsidRPr="006D2B73">
        <w:t>5.13.1</w:t>
      </w:r>
      <w:r w:rsidR="00871739" w:rsidRPr="006D2B73">
        <w:t xml:space="preserve">. Information concerning reduction of coverage on account of revised limits or claims paid under the General Aggregate, or both, shall be furnished by the </w:t>
      </w:r>
      <w:r w:rsidR="00C51F51" w:rsidRPr="006D2B73">
        <w:t>Contractor</w:t>
      </w:r>
      <w:r w:rsidR="00871739" w:rsidRPr="006D2B73">
        <w:t xml:space="preserve"> with reasonable promptness.</w:t>
      </w:r>
    </w:p>
    <w:p w14:paraId="29958A2C" w14:textId="77777777" w:rsidR="00871739" w:rsidRPr="006D2B73" w:rsidRDefault="00871739" w:rsidP="00871739">
      <w:pPr>
        <w:pStyle w:val="AIAAgreementBodyText"/>
      </w:pPr>
    </w:p>
    <w:p w14:paraId="68E2940C" w14:textId="77777777" w:rsidR="00871739" w:rsidRPr="006D2B73" w:rsidRDefault="00536DCA" w:rsidP="00871739">
      <w:pPr>
        <w:pStyle w:val="AIAAgreementBodyText"/>
      </w:pPr>
      <w:r w:rsidRPr="006D2B73">
        <w:rPr>
          <w:rStyle w:val="AIAParagraphNumber"/>
          <w:rFonts w:ascii="Times New Roman" w:hAnsi="Times New Roman" w:cs="Times New Roman"/>
          <w:b w:val="0"/>
        </w:rPr>
        <w:t>5.13.1.4</w:t>
      </w:r>
      <w:r w:rsidR="00871739" w:rsidRPr="006D2B73">
        <w:t xml:space="preserve"> A failure by the </w:t>
      </w:r>
      <w:r w:rsidR="009D7FD2">
        <w:t>Owner</w:t>
      </w:r>
      <w:r w:rsidR="00871739" w:rsidRPr="006D2B73">
        <w:t xml:space="preserve"> either (i) to demand a certificate of insurance or written endorsement required by Section </w:t>
      </w:r>
      <w:r w:rsidRPr="006D2B73">
        <w:t>5.13</w:t>
      </w:r>
      <w:r w:rsidR="00871739" w:rsidRPr="006D2B73">
        <w:t xml:space="preserve">.1, or (ii) to reject a certificate or endorsement on the grounds that it fails to comply with Section </w:t>
      </w:r>
      <w:r w:rsidRPr="006D2B73">
        <w:t>5.13</w:t>
      </w:r>
      <w:r w:rsidR="00871739" w:rsidRPr="006D2B73">
        <w:t xml:space="preserve">.1 shall not be considered a waiver of </w:t>
      </w:r>
      <w:r w:rsidR="00C51F51" w:rsidRPr="006D2B73">
        <w:t>Contractor</w:t>
      </w:r>
      <w:r w:rsidR="00871739" w:rsidRPr="006D2B73">
        <w:t xml:space="preserve">'s obligations to obtain the required insurance. </w:t>
      </w:r>
    </w:p>
    <w:p w14:paraId="575676EF" w14:textId="77777777" w:rsidR="00871739" w:rsidRPr="006D2B73" w:rsidRDefault="00871739" w:rsidP="0046525B">
      <w:pPr>
        <w:jc w:val="left"/>
      </w:pPr>
    </w:p>
    <w:p w14:paraId="2B1DA237" w14:textId="77777777" w:rsidR="00536DCA" w:rsidRPr="006D2B73" w:rsidRDefault="00536DCA" w:rsidP="00536DCA">
      <w:pPr>
        <w:rPr>
          <w:u w:val="single"/>
        </w:rPr>
      </w:pPr>
      <w:r w:rsidRPr="006D2B73">
        <w:t>5.13.2</w:t>
      </w:r>
      <w:r w:rsidR="00BF295C" w:rsidRPr="006D2B73">
        <w:rPr>
          <w:u w:val="single"/>
        </w:rPr>
        <w:t xml:space="preserve"> </w:t>
      </w:r>
      <w:r w:rsidR="00C51F51" w:rsidRPr="006D2B73">
        <w:rPr>
          <w:u w:val="single"/>
        </w:rPr>
        <w:t>Contractor</w:t>
      </w:r>
      <w:r w:rsidR="008B572A" w:rsidRPr="006D2B73">
        <w:rPr>
          <w:u w:val="single"/>
        </w:rPr>
        <w:t xml:space="preserve">’s </w:t>
      </w:r>
      <w:r w:rsidR="00BF295C" w:rsidRPr="006D2B73">
        <w:rPr>
          <w:u w:val="single"/>
        </w:rPr>
        <w:t>Property</w:t>
      </w:r>
      <w:r w:rsidRPr="006D2B73">
        <w:rPr>
          <w:u w:val="single"/>
        </w:rPr>
        <w:t xml:space="preserve"> Insurance</w:t>
      </w:r>
    </w:p>
    <w:p w14:paraId="2AE4E755" w14:textId="77777777" w:rsidR="00163FB5" w:rsidRPr="006D2B73" w:rsidRDefault="00163FB5" w:rsidP="00536DCA">
      <w:pPr>
        <w:rPr>
          <w:u w:val="single"/>
        </w:rPr>
      </w:pPr>
    </w:p>
    <w:p w14:paraId="2A8B6911" w14:textId="77777777" w:rsidR="007A7304" w:rsidRPr="006D2B73" w:rsidRDefault="00BF295C" w:rsidP="00536DCA">
      <w:bookmarkStart w:id="29" w:name="installation"/>
      <w:r w:rsidRPr="006D2B73">
        <w:rPr>
          <w:rStyle w:val="Strong"/>
          <w:b w:val="0"/>
        </w:rPr>
        <w:t>5.1</w:t>
      </w:r>
      <w:r w:rsidR="007A7304" w:rsidRPr="006D2B73">
        <w:rPr>
          <w:rStyle w:val="Strong"/>
          <w:b w:val="0"/>
        </w:rPr>
        <w:t>3.2.1</w:t>
      </w:r>
      <w:r w:rsidRPr="006D2B73">
        <w:rPr>
          <w:rStyle w:val="Strong"/>
          <w:b w:val="0"/>
        </w:rPr>
        <w:t xml:space="preserve"> </w:t>
      </w:r>
      <w:r w:rsidRPr="006D2B73">
        <w:rPr>
          <w:rStyle w:val="Strong"/>
          <w:b w:val="0"/>
          <w:u w:val="single"/>
        </w:rPr>
        <w:t>Contractor’s Installation Floater:</w:t>
      </w:r>
      <w:r w:rsidRPr="006D2B73">
        <w:t xml:space="preserve"> For projects with equipment, materials, or fixtures valued over $10,000 to be installed, in-transit, or stored off-site </w:t>
      </w:r>
      <w:r w:rsidR="00C51F51" w:rsidRPr="006D2B73">
        <w:t>Contractor</w:t>
      </w:r>
      <w:r w:rsidRPr="006D2B73">
        <w:t xml:space="preserve"> shall obtain, at </w:t>
      </w:r>
      <w:r w:rsidR="00C51F51" w:rsidRPr="006D2B73">
        <w:t>Contractor</w:t>
      </w:r>
      <w:r w:rsidRPr="006D2B73">
        <w:t xml:space="preserve">’s expense, and keep in effect during the term of this Contract, an Installation Floater for coverage of </w:t>
      </w:r>
      <w:r w:rsidR="00C51F51" w:rsidRPr="006D2B73">
        <w:t>Contractor</w:t>
      </w:r>
      <w:r w:rsidRPr="006D2B73">
        <w:t>’s labor, materials</w:t>
      </w:r>
      <w:r w:rsidR="007A7304" w:rsidRPr="006D2B73">
        <w:t>,</w:t>
      </w:r>
      <w:r w:rsidRPr="006D2B73">
        <w:t xml:space="preserve"> and equipment to be used for completion of work performed under this Contract. The minimum amount of coverage to be carried shall be equal to the full amount of the </w:t>
      </w:r>
      <w:r w:rsidR="00601B83" w:rsidRPr="006D2B73">
        <w:t>Contractor’s</w:t>
      </w:r>
      <w:r w:rsidRPr="006D2B73">
        <w:t xml:space="preserve"> labor, equipment, materials, or fixtures to be installed, in-transit, or stored off-site during the performance of this Contract. The policy shall include the </w:t>
      </w:r>
      <w:r w:rsidR="009D7FD2">
        <w:t>Owner</w:t>
      </w:r>
      <w:r w:rsidRPr="006D2B73">
        <w:t xml:space="preserve">, the </w:t>
      </w:r>
      <w:r w:rsidR="00C51F51" w:rsidRPr="006D2B73">
        <w:t>Contractor</w:t>
      </w:r>
      <w:r w:rsidRPr="006D2B73">
        <w:t xml:space="preserve"> and its sub-contractors as their interest may appear as loss payees.</w:t>
      </w:r>
      <w:bookmarkEnd w:id="29"/>
    </w:p>
    <w:p w14:paraId="414A8C10" w14:textId="77777777" w:rsidR="00F33B8E" w:rsidRDefault="00F33B8E" w:rsidP="00536DCA"/>
    <w:p w14:paraId="63EC2850" w14:textId="77777777" w:rsidR="007A7304" w:rsidRDefault="007A7304" w:rsidP="00536DCA">
      <w:r w:rsidRPr="006D2B73">
        <w:t xml:space="preserve">5.13.2.2 </w:t>
      </w:r>
      <w:r w:rsidRPr="006D2B73">
        <w:rPr>
          <w:u w:val="single"/>
        </w:rPr>
        <w:t>Builder’s Risk Insurance:</w:t>
      </w:r>
      <w:r w:rsidRPr="006D2B73">
        <w:t xml:space="preserve"> In the event the </w:t>
      </w:r>
      <w:r w:rsidR="00C51F51" w:rsidRPr="006D2B73">
        <w:t>Contractor</w:t>
      </w:r>
      <w:r w:rsidRPr="006D2B73">
        <w:t xml:space="preserve"> constructs a new building, building addition, or adds a major new building system under this contract, then the </w:t>
      </w:r>
      <w:r w:rsidR="00C51F51" w:rsidRPr="006D2B73">
        <w:t>Contractor</w:t>
      </w:r>
      <w:r w:rsidRPr="006D2B73">
        <w:t xml:space="preserve"> shall purchase </w:t>
      </w:r>
      <w:r w:rsidR="003B338C" w:rsidRPr="006D2B73">
        <w:t xml:space="preserve">Special Form </w:t>
      </w:r>
      <w:r w:rsidRPr="006D2B73">
        <w:t xml:space="preserve">Builder’s Risk Insurance </w:t>
      </w:r>
      <w:r w:rsidR="003B338C" w:rsidRPr="006D2B73">
        <w:t xml:space="preserve">without optional deductible and with a limit equal to 100% of the replacement cost of the new building, building addition, or major new building system. The </w:t>
      </w:r>
      <w:r w:rsidR="009D7FD2">
        <w:t>Owner</w:t>
      </w:r>
      <w:r w:rsidR="003B338C" w:rsidRPr="006D2B73">
        <w:t xml:space="preserve"> and subcontrac</w:t>
      </w:r>
      <w:r w:rsidR="001F4C77" w:rsidRPr="006D2B73">
        <w:t xml:space="preserve">tors at all tiers </w:t>
      </w:r>
      <w:r w:rsidR="003B338C" w:rsidRPr="006D2B73">
        <w:t>shall be named insured on this policy</w:t>
      </w:r>
      <w:r w:rsidR="001F4C77" w:rsidRPr="006D2B73">
        <w:t xml:space="preserve">. The </w:t>
      </w:r>
      <w:r w:rsidR="00C51F51" w:rsidRPr="006D2B73">
        <w:t>Contractor</w:t>
      </w:r>
      <w:r w:rsidR="001F4C77" w:rsidRPr="006D2B73">
        <w:t xml:space="preserve"> shall maintain such property insurance until final payment has been made or until no per</w:t>
      </w:r>
      <w:r w:rsidR="00A342B0" w:rsidRPr="006D2B73">
        <w:t>s</w:t>
      </w:r>
      <w:r w:rsidR="001F4C77" w:rsidRPr="006D2B73">
        <w:t xml:space="preserve">on or entity other than the </w:t>
      </w:r>
      <w:r w:rsidR="009D7FD2">
        <w:t>Owner</w:t>
      </w:r>
      <w:r w:rsidR="001F4C77" w:rsidRPr="006D2B73">
        <w:t xml:space="preserve"> has an insurable interest in the property required by this Section 5.13.2.2 to be covered, whichever is later. </w:t>
      </w:r>
      <w:r w:rsidR="00C51F51" w:rsidRPr="006D2B73">
        <w:t>Contractor</w:t>
      </w:r>
      <w:r w:rsidR="00163FB5" w:rsidRPr="006D2B73">
        <w:t>’s Builder’s Risk Insurance shall:</w:t>
      </w:r>
      <w:r w:rsidR="003B338C" w:rsidRPr="006D2B73">
        <w:t xml:space="preserve"> </w:t>
      </w:r>
    </w:p>
    <w:p w14:paraId="75D3717B" w14:textId="77777777" w:rsidR="00BA4BFE" w:rsidRPr="006D2B73" w:rsidRDefault="00BA4BFE" w:rsidP="00536DCA"/>
    <w:p w14:paraId="4BB57584" w14:textId="77777777" w:rsidR="003B338C" w:rsidRPr="006D2B73" w:rsidRDefault="007A0AF3" w:rsidP="007A0AF3">
      <w:pPr>
        <w:ind w:left="720"/>
      </w:pPr>
      <w:r w:rsidRPr="006D2B73">
        <w:t>(a)</w:t>
      </w:r>
      <w:r w:rsidR="00533B04" w:rsidRPr="006D2B73">
        <w:t xml:space="preserve"> be a Special Form (“all-risk”) coverage policy and shall include, without limitation, insurance against the perils of fire (with extended coverage) and physical loss or damage including, without duplication of coverage, theft, vandalism, malicious mischief, collapse, earthquake, flood, windstorm, falsework, testing and startup, temporary buildings and debris removal including demolition occasioned by enforcement of any applicable legal requirements, and shall cover reasonable compensation for </w:t>
      </w:r>
      <w:r w:rsidR="00C51F51" w:rsidRPr="006D2B73">
        <w:t>Contractor</w:t>
      </w:r>
      <w:r w:rsidR="00533B04" w:rsidRPr="006D2B73">
        <w:t>’s services and expenses required as a result of such insured loss.</w:t>
      </w:r>
    </w:p>
    <w:p w14:paraId="0B6A3048" w14:textId="77777777" w:rsidR="00533B04" w:rsidRPr="006D2B73" w:rsidRDefault="00533B04" w:rsidP="00536DCA"/>
    <w:p w14:paraId="03CB0025" w14:textId="77777777" w:rsidR="00533B04" w:rsidRPr="006D2B73" w:rsidRDefault="007A0AF3" w:rsidP="007A0AF3">
      <w:pPr>
        <w:ind w:left="720"/>
      </w:pPr>
      <w:r w:rsidRPr="006D2B73">
        <w:t>(b)</w:t>
      </w:r>
      <w:r w:rsidR="00533B04" w:rsidRPr="006D2B73">
        <w:t xml:space="preserve"> cover portions of the work stored off the site and in transit. </w:t>
      </w:r>
    </w:p>
    <w:p w14:paraId="1DD13195" w14:textId="77777777" w:rsidR="00533B04" w:rsidRPr="006D2B73" w:rsidRDefault="00533B04" w:rsidP="00536DCA"/>
    <w:p w14:paraId="7D67E60F" w14:textId="77777777" w:rsidR="00601B83" w:rsidRPr="006D2B73" w:rsidRDefault="00533B04" w:rsidP="00536DCA">
      <w:r w:rsidRPr="006D2B73">
        <w:t xml:space="preserve">Partial occupancy or use </w:t>
      </w:r>
      <w:r w:rsidR="008B572A" w:rsidRPr="006D2B73">
        <w:t xml:space="preserve">of the new building, building addition, or building system </w:t>
      </w:r>
      <w:r w:rsidRPr="006D2B73">
        <w:t xml:space="preserve">shall not commence until the insurance company or companies providing property insurance have consented to such partial occupancy or use by endorsement or otherwise. The </w:t>
      </w:r>
      <w:r w:rsidR="009D7FD2">
        <w:t>Owner</w:t>
      </w:r>
      <w:r w:rsidRPr="006D2B73">
        <w:t xml:space="preserve"> and the </w:t>
      </w:r>
      <w:r w:rsidR="00C51F51" w:rsidRPr="006D2B73">
        <w:t>Contractor</w:t>
      </w:r>
      <w:r w:rsidRPr="006D2B73">
        <w:t xml:space="preserve"> shall take reasonable steps to obtain consent of the insurance company or companies and shall, without mutual written consent, take no action with respect to partial occupancy or use that would cause cancellation, lapse</w:t>
      </w:r>
      <w:r w:rsidR="008B572A" w:rsidRPr="006D2B73">
        <w:t>,</w:t>
      </w:r>
      <w:r w:rsidRPr="006D2B73">
        <w:t xml:space="preserve"> or reduction of insurance.</w:t>
      </w:r>
    </w:p>
    <w:p w14:paraId="15F1D1DA" w14:textId="77777777" w:rsidR="00601B83" w:rsidRPr="006D2B73" w:rsidRDefault="00601B83" w:rsidP="00536DCA"/>
    <w:p w14:paraId="790C4A2B" w14:textId="77777777" w:rsidR="008B572A" w:rsidRPr="006D2B73" w:rsidRDefault="008B572A" w:rsidP="00536DCA">
      <w:r w:rsidRPr="006D2B73">
        <w:t>5.13.2.</w:t>
      </w:r>
      <w:r w:rsidR="007A0AF3" w:rsidRPr="006D2B73">
        <w:t>3</w:t>
      </w:r>
      <w:r w:rsidRPr="006D2B73">
        <w:t xml:space="preserve"> In the event the </w:t>
      </w:r>
      <w:r w:rsidR="00C51F51" w:rsidRPr="006D2B73">
        <w:t>Contractor</w:t>
      </w:r>
      <w:r w:rsidRPr="006D2B73">
        <w:t xml:space="preserve"> </w:t>
      </w:r>
      <w:r w:rsidR="00272C0D" w:rsidRPr="006D2B73">
        <w:t xml:space="preserve">installs and runs and/or operates (whether for testing or other purposes) heating, air conditioning, and electrical machinery and equipment, the </w:t>
      </w:r>
      <w:r w:rsidR="00C51F51" w:rsidRPr="006D2B73">
        <w:t>Contractor</w:t>
      </w:r>
      <w:r w:rsidRPr="006D2B73">
        <w:t xml:space="preserve"> shall purchase and maintain </w:t>
      </w:r>
      <w:r w:rsidR="000E1040" w:rsidRPr="006D2B73">
        <w:t>equipment breakdown (</w:t>
      </w:r>
      <w:r w:rsidRPr="006D2B73">
        <w:t>boiler and machinery</w:t>
      </w:r>
      <w:r w:rsidR="000E1040" w:rsidRPr="006D2B73">
        <w:t>)</w:t>
      </w:r>
      <w:r w:rsidRPr="006D2B73">
        <w:t xml:space="preserve"> insurance</w:t>
      </w:r>
      <w:r w:rsidR="000E1040" w:rsidRPr="006D2B73">
        <w:t>,</w:t>
      </w:r>
      <w:r w:rsidRPr="006D2B73">
        <w:t xml:space="preserve"> which shall specifically cover such objects during installation and until final acceptance by the </w:t>
      </w:r>
      <w:r w:rsidR="009D7FD2">
        <w:t>Owner</w:t>
      </w:r>
      <w:r w:rsidR="000E1040" w:rsidRPr="006D2B73">
        <w:t>.</w:t>
      </w:r>
      <w:r w:rsidRPr="006D2B73">
        <w:t xml:space="preserve"> </w:t>
      </w:r>
      <w:r w:rsidR="000E1040" w:rsidRPr="006D2B73">
        <w:t>T</w:t>
      </w:r>
      <w:r w:rsidRPr="006D2B73">
        <w:t xml:space="preserve">his insurance shall include interests of the </w:t>
      </w:r>
      <w:r w:rsidR="009D7FD2">
        <w:t>Owner</w:t>
      </w:r>
      <w:r w:rsidRPr="006D2B73">
        <w:t xml:space="preserve">, </w:t>
      </w:r>
      <w:r w:rsidR="00C51F51" w:rsidRPr="006D2B73">
        <w:t>Contractor</w:t>
      </w:r>
      <w:r w:rsidRPr="006D2B73">
        <w:t xml:space="preserve">, </w:t>
      </w:r>
      <w:r w:rsidR="000E1040" w:rsidRPr="006D2B73">
        <w:t xml:space="preserve">and </w:t>
      </w:r>
      <w:r w:rsidRPr="006D2B73">
        <w:t>Subcontractors a</w:t>
      </w:r>
      <w:r w:rsidR="000E1040" w:rsidRPr="006D2B73">
        <w:t>t any tier</w:t>
      </w:r>
      <w:r w:rsidRPr="006D2B73">
        <w:t xml:space="preserve"> in the Work, and the </w:t>
      </w:r>
      <w:r w:rsidR="009D7FD2">
        <w:t>Owner</w:t>
      </w:r>
      <w:r w:rsidRPr="006D2B73">
        <w:t xml:space="preserve"> and </w:t>
      </w:r>
      <w:r w:rsidR="00C51F51" w:rsidRPr="006D2B73">
        <w:t>Contractor</w:t>
      </w:r>
      <w:r w:rsidRPr="006D2B73">
        <w:t xml:space="preserve"> shall both be named insureds.</w:t>
      </w:r>
    </w:p>
    <w:p w14:paraId="678659BE" w14:textId="77777777" w:rsidR="000E1040" w:rsidRPr="006D2B73" w:rsidRDefault="000E1040" w:rsidP="00536DCA"/>
    <w:p w14:paraId="282DAD42" w14:textId="77777777" w:rsidR="000E1040" w:rsidRPr="006D2B73" w:rsidRDefault="000E1040" w:rsidP="000E1040">
      <w:pPr>
        <w:pStyle w:val="AIAAgreementBodyText"/>
      </w:pPr>
      <w:r w:rsidRPr="006D2B73">
        <w:t>5.13.2.</w:t>
      </w:r>
      <w:r w:rsidR="007A0AF3" w:rsidRPr="006D2B73">
        <w:t>4</w:t>
      </w:r>
      <w:r w:rsidRPr="006D2B73">
        <w:t xml:space="preserve"> Before an exposure to loss may occur, the </w:t>
      </w:r>
      <w:r w:rsidR="00C51F51" w:rsidRPr="006D2B73">
        <w:t>Contractor</w:t>
      </w:r>
      <w:r w:rsidRPr="006D2B73">
        <w:t xml:space="preserve"> shall file with the </w:t>
      </w:r>
      <w:r w:rsidR="009D7FD2">
        <w:t>Owner</w:t>
      </w:r>
      <w:r w:rsidRPr="006D2B73">
        <w:t xml:space="preserve"> a copy of each policy that includes insurance coverage required by this Section 5.13.2. Each policy shall contain all generally applicable conditions, definitions, exclusions and endorsements related to this Project. Each policy shall contain a provision that the policy will not be canceled or allowed to expire, and that its limits will not be reduced, until at least 30 days’ prior written notice has been given to the </w:t>
      </w:r>
      <w:r w:rsidR="009D7FD2">
        <w:t>Owner</w:t>
      </w:r>
      <w:r w:rsidRPr="006D2B73">
        <w:t>.</w:t>
      </w:r>
    </w:p>
    <w:p w14:paraId="7B5C91A4" w14:textId="77777777" w:rsidR="000E1040" w:rsidRPr="006D2B73" w:rsidRDefault="000E1040" w:rsidP="000E1040">
      <w:pPr>
        <w:pStyle w:val="AIAAgreementBodyText"/>
      </w:pPr>
    </w:p>
    <w:p w14:paraId="294C4A86" w14:textId="77777777" w:rsidR="000E1040" w:rsidRPr="006D2B73" w:rsidRDefault="007A0AF3" w:rsidP="000E1040">
      <w:pPr>
        <w:pStyle w:val="AIAAgreementBodyText"/>
      </w:pPr>
      <w:r w:rsidRPr="006D2B73">
        <w:t xml:space="preserve">5.13.2.5 </w:t>
      </w:r>
      <w:r w:rsidRPr="006D2B73">
        <w:rPr>
          <w:u w:val="single"/>
        </w:rPr>
        <w:t xml:space="preserve">Waiver of Subrogation: </w:t>
      </w:r>
      <w:r w:rsidR="000E1040" w:rsidRPr="006D2B73">
        <w:t xml:space="preserve">The </w:t>
      </w:r>
      <w:r w:rsidR="009D7FD2">
        <w:t>Owner</w:t>
      </w:r>
      <w:r w:rsidR="000E1040" w:rsidRPr="006D2B73">
        <w:t xml:space="preserve"> and </w:t>
      </w:r>
      <w:r w:rsidR="00C51F51" w:rsidRPr="006D2B73">
        <w:t>Contractor</w:t>
      </w:r>
      <w:r w:rsidR="000E1040" w:rsidRPr="006D2B73">
        <w:t xml:space="preserve"> waive all rights against (1) each other and any of their subcontractors, sub-subcontractors, agents and employees, each of the other, for damages caused by fire or other causes of loss to the extent the property insurance provided by the </w:t>
      </w:r>
      <w:r w:rsidR="00C51F51" w:rsidRPr="006D2B73">
        <w:t>Contractor</w:t>
      </w:r>
      <w:r w:rsidR="000E1040" w:rsidRPr="006D2B73">
        <w:t xml:space="preserve"> pursuant to this Section </w:t>
      </w:r>
      <w:r w:rsidRPr="006D2B73">
        <w:t>5.13.2</w:t>
      </w:r>
      <w:r w:rsidR="000E1040" w:rsidRPr="006D2B73">
        <w:t xml:space="preserve"> covers and pays for the damage, except such rights as they have to proceeds of such insurance held by the </w:t>
      </w:r>
      <w:r w:rsidR="00C51F51" w:rsidRPr="006D2B73">
        <w:t>Contractor</w:t>
      </w:r>
      <w:r w:rsidR="000E1040" w:rsidRPr="006D2B73">
        <w:t xml:space="preserve">. The </w:t>
      </w:r>
      <w:r w:rsidR="009D7FD2">
        <w:t>Owner</w:t>
      </w:r>
      <w:r w:rsidR="000E1040" w:rsidRPr="006D2B73">
        <w:t xml:space="preserve"> or </w:t>
      </w:r>
      <w:r w:rsidR="00C51F51" w:rsidRPr="006D2B73">
        <w:t>Contractor</w:t>
      </w:r>
      <w:r w:rsidR="000E1040" w:rsidRPr="006D2B73">
        <w:t>, as ap</w:t>
      </w:r>
      <w:r w:rsidRPr="006D2B73">
        <w:t xml:space="preserve">propriate, shall require of </w:t>
      </w:r>
      <w:r w:rsidR="000E1040" w:rsidRPr="006D2B73">
        <w:t>the subcontractors, sub-subcontractors, agents and employees</w:t>
      </w:r>
      <w:r w:rsidRPr="006D2B73">
        <w:t>, each of the other,</w:t>
      </w:r>
      <w:r w:rsidR="000E1040" w:rsidRPr="006D2B73">
        <w:t xml:space="preserve"> by appropriate </w:t>
      </w:r>
      <w:r w:rsidRPr="006D2B73">
        <w:t>written agreements,</w:t>
      </w:r>
      <w:r w:rsidR="000E1040" w:rsidRPr="006D2B73">
        <w:t xml:space="preserve"> similar waivers each in favor of other parties enumerated herein. The policies shall provide such waivers of subrogation by endorsement or otherwise. A waiver of subrogation shall be effective as to a person or entity even though that person or entity would otherwise have a duty of indemnification, contractual or otherwise, did not pay the insurance premium directly or indirectly, and whether or not the person or entity had an insurable interest in the property damaged.</w:t>
      </w:r>
    </w:p>
    <w:p w14:paraId="6ED3B997" w14:textId="77777777" w:rsidR="000E1040" w:rsidRPr="006D2B73" w:rsidRDefault="000E1040" w:rsidP="00536DCA"/>
    <w:p w14:paraId="4B83B790" w14:textId="77777777" w:rsidR="000E1040" w:rsidRPr="006D2B73" w:rsidRDefault="00A342B0" w:rsidP="00536DCA">
      <w:r w:rsidRPr="006D2B73">
        <w:t xml:space="preserve">5.13.3 </w:t>
      </w:r>
      <w:r w:rsidR="009D7FD2">
        <w:rPr>
          <w:u w:val="single"/>
        </w:rPr>
        <w:t>Owner</w:t>
      </w:r>
      <w:r w:rsidRPr="006D2B73">
        <w:rPr>
          <w:u w:val="single"/>
        </w:rPr>
        <w:t>’s Property Insurance:</w:t>
      </w:r>
      <w:r w:rsidRPr="006D2B73">
        <w:t xml:space="preserve"> </w:t>
      </w:r>
      <w:r w:rsidR="006E59E3" w:rsidRPr="006D2B73">
        <w:t xml:space="preserve">Upon </w:t>
      </w:r>
      <w:r w:rsidR="00C51F51" w:rsidRPr="006D2B73">
        <w:t>Contractor</w:t>
      </w:r>
      <w:r w:rsidR="006E59E3" w:rsidRPr="006D2B73">
        <w:t xml:space="preserve">’s substantial completion and </w:t>
      </w:r>
      <w:r w:rsidR="009D7FD2">
        <w:t>Owner</w:t>
      </w:r>
      <w:r w:rsidR="006E59E3" w:rsidRPr="006D2B73">
        <w:t xml:space="preserve">s approval and acceptance of a </w:t>
      </w:r>
      <w:r w:rsidR="00967CF9" w:rsidRPr="006D2B73">
        <w:t>Conservation Measure</w:t>
      </w:r>
      <w:r w:rsidR="006E59E3" w:rsidRPr="006D2B73">
        <w:t xml:space="preserve"> and associated systems, the </w:t>
      </w:r>
      <w:r w:rsidR="009D7FD2">
        <w:t>Owner</w:t>
      </w:r>
      <w:r w:rsidR="006E59E3" w:rsidRPr="006D2B73">
        <w:t xml:space="preserve"> shall </w:t>
      </w:r>
      <w:r w:rsidR="00237800" w:rsidRPr="006D2B73">
        <w:t>obtain through the South Carolina Insurance Reserve Fund</w:t>
      </w:r>
      <w:r w:rsidR="006E59E3" w:rsidRPr="006D2B73">
        <w:t xml:space="preserve"> property insurance on such </w:t>
      </w:r>
      <w:r w:rsidR="00967CF9" w:rsidRPr="006D2B73">
        <w:t>Conservation Measure</w:t>
      </w:r>
      <w:r w:rsidR="006E59E3" w:rsidRPr="006D2B73">
        <w:t xml:space="preserve"> and associated systems</w:t>
      </w:r>
      <w:r w:rsidR="00237800" w:rsidRPr="006D2B73">
        <w:t xml:space="preserve">. The </w:t>
      </w:r>
      <w:r w:rsidR="009D7FD2">
        <w:t>Owner</w:t>
      </w:r>
      <w:r w:rsidR="00237800" w:rsidRPr="006D2B73">
        <w:t xml:space="preserve"> shall maintain such insurance</w:t>
      </w:r>
      <w:r w:rsidR="006E59E3" w:rsidRPr="006D2B73">
        <w:t xml:space="preserve"> throughout the term of the contract. </w:t>
      </w:r>
    </w:p>
    <w:p w14:paraId="1725E3C2" w14:textId="77777777" w:rsidR="000E1040" w:rsidRPr="006D2B73" w:rsidRDefault="000E1040" w:rsidP="00536DCA"/>
    <w:p w14:paraId="239F5827" w14:textId="77777777" w:rsidR="00007CAC" w:rsidRPr="006D2B73" w:rsidRDefault="00536DCA" w:rsidP="00007CAC">
      <w:r w:rsidRPr="006D2B73">
        <w:t>5.</w:t>
      </w:r>
      <w:r w:rsidR="00237800" w:rsidRPr="006D2B73">
        <w:t xml:space="preserve">13.4 </w:t>
      </w:r>
      <w:r w:rsidR="00C51F51" w:rsidRPr="006D2B73">
        <w:rPr>
          <w:u w:val="single"/>
        </w:rPr>
        <w:t>Contractor</w:t>
      </w:r>
      <w:r w:rsidR="00237800" w:rsidRPr="006D2B73">
        <w:rPr>
          <w:u w:val="single"/>
        </w:rPr>
        <w:t xml:space="preserve">’s </w:t>
      </w:r>
      <w:r w:rsidRPr="006D2B73">
        <w:rPr>
          <w:u w:val="single"/>
        </w:rPr>
        <w:t>Professional Liability (Errors &amp; Omissions) Insurance</w:t>
      </w:r>
      <w:r w:rsidR="00237800" w:rsidRPr="006D2B73">
        <w:rPr>
          <w:u w:val="single"/>
        </w:rPr>
        <w:t>:</w:t>
      </w:r>
      <w:r w:rsidR="00237800" w:rsidRPr="006D2B73">
        <w:t xml:space="preserve"> </w:t>
      </w:r>
      <w:r w:rsidR="00C51F51" w:rsidRPr="006D2B73">
        <w:t>Contractor</w:t>
      </w:r>
      <w:r w:rsidR="00007CAC" w:rsidRPr="006D2B73">
        <w:t xml:space="preserve"> shall procure Professional Liability Errors and Omissions Insurance with limits of not less than $2,000,000 per claim and in the aggregate. </w:t>
      </w:r>
      <w:r w:rsidR="00C51F51" w:rsidRPr="006D2B73">
        <w:t>Contractor</w:t>
      </w:r>
      <w:r w:rsidR="00007CAC" w:rsidRPr="006D2B73">
        <w:t xml:space="preserve"> shall maintain this coverage in effect during the Installation Period of the Contract and for two (2) years after the Date of Substantial Completion of the entire Project. </w:t>
      </w:r>
      <w:r w:rsidR="00C51F51" w:rsidRPr="006D2B73">
        <w:t>Contractor</w:t>
      </w:r>
      <w:r w:rsidR="00007CAC" w:rsidRPr="006D2B73">
        <w:t xml:space="preserve"> shall give prompt written notice to </w:t>
      </w:r>
      <w:r w:rsidR="009D7FD2">
        <w:t>Owner</w:t>
      </w:r>
      <w:r w:rsidR="00007CAC" w:rsidRPr="006D2B73">
        <w:t xml:space="preserve"> of any and all claims made against this policy during the period in which this policy is required to be maintained pursuant to this Contract. </w:t>
      </w:r>
      <w:r w:rsidR="00C51F51" w:rsidRPr="006D2B73">
        <w:t>Contractor</w:t>
      </w:r>
      <w:r w:rsidR="00007CAC" w:rsidRPr="006D2B73">
        <w:t xml:space="preserve"> agrees to require </w:t>
      </w:r>
      <w:r w:rsidR="00E5063A" w:rsidRPr="006D2B73">
        <w:t xml:space="preserve">any </w:t>
      </w:r>
      <w:r w:rsidR="00007CAC" w:rsidRPr="006D2B73">
        <w:t>architects and/or engineers</w:t>
      </w:r>
      <w:r w:rsidR="00E5063A" w:rsidRPr="006D2B73">
        <w:t xml:space="preserve"> retained by </w:t>
      </w:r>
      <w:r w:rsidR="00C51F51" w:rsidRPr="006D2B73">
        <w:t>Contractor</w:t>
      </w:r>
      <w:r w:rsidR="00E5063A" w:rsidRPr="006D2B73">
        <w:t xml:space="preserve"> to provide design services</w:t>
      </w:r>
      <w:r w:rsidR="00007CAC" w:rsidRPr="006D2B73">
        <w:t xml:space="preserve"> </w:t>
      </w:r>
      <w:r w:rsidR="00163FB5" w:rsidRPr="006D2B73">
        <w:t>required by the Contract</w:t>
      </w:r>
      <w:r w:rsidR="00007CAC" w:rsidRPr="006D2B73">
        <w:t xml:space="preserve"> </w:t>
      </w:r>
      <w:r w:rsidR="00163FB5" w:rsidRPr="006D2B73">
        <w:t xml:space="preserve">(“Sub-consultants) </w:t>
      </w:r>
      <w:r w:rsidR="00007CAC" w:rsidRPr="006D2B73">
        <w:t xml:space="preserve">to comply with the insurance provisions required of the </w:t>
      </w:r>
      <w:r w:rsidR="00C51F51" w:rsidRPr="006D2B73">
        <w:t>Contractor</w:t>
      </w:r>
      <w:r w:rsidR="00007CAC" w:rsidRPr="006D2B73">
        <w:t xml:space="preserve"> pursuant to this Contract unless </w:t>
      </w:r>
      <w:r w:rsidR="00C51F51" w:rsidRPr="006D2B73">
        <w:t>Contractor</w:t>
      </w:r>
      <w:r w:rsidR="00007CAC" w:rsidRPr="006D2B73">
        <w:t xml:space="preserve"> and </w:t>
      </w:r>
      <w:r w:rsidR="009D7FD2">
        <w:t>Owner</w:t>
      </w:r>
      <w:r w:rsidR="00007CAC" w:rsidRPr="006D2B73">
        <w:t xml:space="preserve"> mutually agree to modify these requirements for Sub</w:t>
      </w:r>
      <w:r w:rsidR="00163FB5" w:rsidRPr="006D2B73">
        <w:t>-</w:t>
      </w:r>
      <w:r w:rsidR="00007CAC" w:rsidRPr="006D2B73">
        <w:t>consultants whose work is of relatively small scope.</w:t>
      </w:r>
    </w:p>
    <w:p w14:paraId="33059F5E" w14:textId="77777777" w:rsidR="00007CAC" w:rsidRPr="006D2B73" w:rsidRDefault="00007CAC" w:rsidP="00536DCA"/>
    <w:p w14:paraId="79BFB2C2" w14:textId="77777777" w:rsidR="00536DCA" w:rsidRPr="006D2B73" w:rsidRDefault="00007CAC" w:rsidP="00536DCA">
      <w:r w:rsidRPr="006D2B73">
        <w:t>5.13.4.1</w:t>
      </w:r>
      <w:r w:rsidR="00237800" w:rsidRPr="006D2B73">
        <w:t xml:space="preserve"> </w:t>
      </w:r>
      <w:r w:rsidR="00C51F51" w:rsidRPr="006D2B73">
        <w:t>Contractor</w:t>
      </w:r>
      <w:r w:rsidR="00536DCA" w:rsidRPr="006D2B73">
        <w:t xml:space="preserve"> shall require that </w:t>
      </w:r>
      <w:r w:rsidR="00C51F51" w:rsidRPr="006D2B73">
        <w:t>Contractor</w:t>
      </w:r>
      <w:r w:rsidR="00536DCA" w:rsidRPr="006D2B73">
        <w:t xml:space="preserve">'s </w:t>
      </w:r>
      <w:r w:rsidR="00163FB5" w:rsidRPr="006D2B73">
        <w:t>Sub-consultants</w:t>
      </w:r>
      <w:r w:rsidR="00536DCA" w:rsidRPr="006D2B73">
        <w:t xml:space="preserve"> indemnify and hold harmless </w:t>
      </w:r>
      <w:r w:rsidR="009D7FD2">
        <w:t>Owner</w:t>
      </w:r>
      <w:r w:rsidR="00536DCA" w:rsidRPr="006D2B73">
        <w:t xml:space="preserve"> and each officer, director and employee against all claims against any of them, for personal injury or bodily injury, wrongful death or property damage arising out of negligent performance of professional services or caused by an error, omission, or negligent act of the </w:t>
      </w:r>
      <w:r w:rsidR="00C51F51" w:rsidRPr="006D2B73">
        <w:t>Contractor</w:t>
      </w:r>
      <w:r w:rsidR="00536DCA" w:rsidRPr="006D2B73">
        <w:t xml:space="preserve">'s </w:t>
      </w:r>
      <w:r w:rsidR="00163FB5" w:rsidRPr="006D2B73">
        <w:t>Sub-consultant</w:t>
      </w:r>
      <w:r w:rsidR="00536DCA" w:rsidRPr="006D2B73">
        <w:t xml:space="preserve"> or anyone employed by the </w:t>
      </w:r>
      <w:r w:rsidR="00C51F51" w:rsidRPr="006D2B73">
        <w:t>Contractor</w:t>
      </w:r>
      <w:r w:rsidR="00536DCA" w:rsidRPr="006D2B73">
        <w:t xml:space="preserve">'s </w:t>
      </w:r>
      <w:r w:rsidR="00163FB5" w:rsidRPr="006D2B73">
        <w:t>Sub-consultant</w:t>
      </w:r>
      <w:r w:rsidR="00536DCA" w:rsidRPr="006D2B73">
        <w:t>.</w:t>
      </w:r>
    </w:p>
    <w:p w14:paraId="4A39C5F8" w14:textId="77777777" w:rsidR="00163FB5" w:rsidRPr="006D2B73" w:rsidRDefault="00163FB5" w:rsidP="0046525B">
      <w:pPr>
        <w:jc w:val="left"/>
      </w:pPr>
    </w:p>
    <w:p w14:paraId="256CA0EC" w14:textId="77777777" w:rsidR="00D905D8" w:rsidRPr="006D2B73" w:rsidRDefault="00012413" w:rsidP="0046525B">
      <w:pPr>
        <w:jc w:val="left"/>
      </w:pPr>
      <w:r w:rsidRPr="006D2B73">
        <w:t>5.14</w:t>
      </w:r>
      <w:r w:rsidR="00471C9E" w:rsidRPr="006D2B73">
        <w:t xml:space="preserve"> </w:t>
      </w:r>
      <w:r w:rsidR="00D905D8" w:rsidRPr="006D2B73">
        <w:rPr>
          <w:u w:val="single"/>
        </w:rPr>
        <w:t>Financing Contract Requirements</w:t>
      </w:r>
      <w:r w:rsidR="00471C9E" w:rsidRPr="006D2B73">
        <w:rPr>
          <w:u w:val="single"/>
        </w:rPr>
        <w:t>:</w:t>
      </w:r>
      <w:r w:rsidR="00CF7BF4" w:rsidRPr="006D2B73">
        <w:t xml:space="preserve"> </w:t>
      </w:r>
      <w:r w:rsidR="00ED46F7" w:rsidRPr="006D2B73">
        <w:t>If one or more Financing Contracts are</w:t>
      </w:r>
      <w:r w:rsidR="00D905D8" w:rsidRPr="006D2B73">
        <w:t xml:space="preserve"> entered into</w:t>
      </w:r>
      <w:r w:rsidR="00450E13" w:rsidRPr="006D2B73">
        <w:t xml:space="preserve"> for</w:t>
      </w:r>
      <w:r w:rsidR="00D905D8" w:rsidRPr="006D2B73">
        <w:t xml:space="preserve"> the Project, </w:t>
      </w:r>
      <w:r w:rsidR="00754211" w:rsidRPr="006D2B73">
        <w:t xml:space="preserve">the </w:t>
      </w:r>
      <w:r w:rsidR="00C51F51" w:rsidRPr="006D2B73">
        <w:t>Contractor</w:t>
      </w:r>
      <w:r w:rsidR="00D905D8" w:rsidRPr="006D2B73">
        <w:t xml:space="preserve"> agrees to provide the parties to the Financing Contract such written information, certificates, copies of invoices, receipts, lien waivers, affidavits, and other like documents as such parties may reasonably request</w:t>
      </w:r>
      <w:r w:rsidR="00CF7BF4" w:rsidRPr="006D2B73">
        <w:t xml:space="preserve">. </w:t>
      </w:r>
      <w:r w:rsidR="00754211" w:rsidRPr="006D2B73">
        <w:t xml:space="preserve">The </w:t>
      </w:r>
      <w:r w:rsidR="00C51F51" w:rsidRPr="006D2B73">
        <w:t>Contractor</w:t>
      </w:r>
      <w:r w:rsidR="00D905D8" w:rsidRPr="006D2B73">
        <w:t xml:space="preserve"> hereby subordinates any liens or security interests </w:t>
      </w:r>
      <w:r w:rsidR="00754211" w:rsidRPr="006D2B73">
        <w:t xml:space="preserve">that </w:t>
      </w:r>
      <w:r w:rsidR="00D905D8" w:rsidRPr="006D2B73">
        <w:t>it may be entitled by law or under the provisions of this Contract to any lien or security interest granted in favo</w:t>
      </w:r>
      <w:r w:rsidR="00450E13" w:rsidRPr="006D2B73">
        <w:t>r of the party or parties to a</w:t>
      </w:r>
      <w:r w:rsidR="00D905D8" w:rsidRPr="006D2B73">
        <w:t xml:space="preserve"> Financing Contract.</w:t>
      </w:r>
    </w:p>
    <w:p w14:paraId="536651CE" w14:textId="77777777" w:rsidR="004D2F34" w:rsidRPr="006D2B73" w:rsidRDefault="004D2F34" w:rsidP="0046525B">
      <w:pPr>
        <w:jc w:val="left"/>
      </w:pPr>
    </w:p>
    <w:p w14:paraId="175D1E09" w14:textId="77777777" w:rsidR="00864960" w:rsidRPr="006D2B73" w:rsidRDefault="00864960" w:rsidP="0046525B">
      <w:pPr>
        <w:jc w:val="left"/>
      </w:pPr>
      <w:r w:rsidRPr="006D2B73">
        <w:t xml:space="preserve">5.15 </w:t>
      </w:r>
      <w:r w:rsidRPr="006D2B73">
        <w:rPr>
          <w:u w:val="single"/>
        </w:rPr>
        <w:t>Software Licenses:</w:t>
      </w:r>
      <w:r w:rsidRPr="006D2B73">
        <w:t xml:space="preserve"> If Contractor’s Conservation Measures, including but not limited to equipment, includes software, Contractor shall acquire for or grant to the </w:t>
      </w:r>
      <w:r w:rsidR="009D7FD2">
        <w:t>Owner</w:t>
      </w:r>
      <w:r w:rsidRPr="006D2B73">
        <w:t xml:space="preserve">, and any contractor working for the Owner, a paid-up, perpetual, non-exclusive license to use the software. Contractor shall notify the </w:t>
      </w:r>
      <w:r w:rsidR="009D7FD2">
        <w:t>Owner</w:t>
      </w:r>
      <w:r w:rsidRPr="006D2B73">
        <w:t xml:space="preserve"> of any available upgrades to the software as soon as the Contractor becomes aware of the existence of such upgrades.</w:t>
      </w:r>
    </w:p>
    <w:p w14:paraId="6A55FCB5" w14:textId="77777777" w:rsidR="00864960" w:rsidRPr="006D2B73" w:rsidRDefault="00864960" w:rsidP="0046525B">
      <w:pPr>
        <w:jc w:val="left"/>
      </w:pPr>
    </w:p>
    <w:p w14:paraId="7FCCA9DB" w14:textId="77777777" w:rsidR="00FE0EAE" w:rsidRPr="006D2B73" w:rsidRDefault="00FE0EAE" w:rsidP="0046525B">
      <w:pPr>
        <w:jc w:val="left"/>
        <w:rPr>
          <w:b/>
        </w:rPr>
      </w:pPr>
      <w:r w:rsidRPr="006D2B73">
        <w:rPr>
          <w:b/>
        </w:rPr>
        <w:lastRenderedPageBreak/>
        <w:t>ARTICLE 6 – LIMITATION OF LIABILITY</w:t>
      </w:r>
    </w:p>
    <w:p w14:paraId="699D2B4B" w14:textId="77777777" w:rsidR="00FE0EAE" w:rsidRPr="006D2B73" w:rsidRDefault="00FE0EAE" w:rsidP="0046525B">
      <w:pPr>
        <w:jc w:val="left"/>
      </w:pPr>
    </w:p>
    <w:p w14:paraId="4D92DC73" w14:textId="77777777" w:rsidR="000864D5" w:rsidRPr="006D2B73" w:rsidRDefault="000864D5" w:rsidP="0046525B">
      <w:pPr>
        <w:pStyle w:val="AIAAgreementBodyText"/>
        <w:widowControl w:val="0"/>
      </w:pPr>
      <w:r w:rsidRPr="006D2B73">
        <w:rPr>
          <w:color w:val="000000"/>
        </w:rPr>
        <w:t>6.1</w:t>
      </w:r>
      <w:r w:rsidR="00471C9E" w:rsidRPr="006D2B73">
        <w:rPr>
          <w:color w:val="000000"/>
        </w:rPr>
        <w:t xml:space="preserve"> </w:t>
      </w:r>
      <w:r w:rsidRPr="006D2B73">
        <w:rPr>
          <w:color w:val="000000"/>
        </w:rPr>
        <w:t xml:space="preserve">Notwithstanding any other provision of the Contract Documents, but subject to a duty of good faith and fair dealing, </w:t>
      </w:r>
      <w:r w:rsidRPr="006D2B73">
        <w:t xml:space="preserve">the </w:t>
      </w:r>
      <w:r w:rsidR="00C51F51" w:rsidRPr="006D2B73">
        <w:t>Contractor</w:t>
      </w:r>
      <w:r w:rsidRPr="006D2B73">
        <w:t xml:space="preserve"> and </w:t>
      </w:r>
      <w:r w:rsidR="009D7FD2">
        <w:t>Owner</w:t>
      </w:r>
      <w:r w:rsidRPr="006D2B73">
        <w:t xml:space="preserve"> waive Claims against each other for listed damages arising out of or relating to this Contract. </w:t>
      </w:r>
      <w:r w:rsidRPr="006D2B73" w:rsidDel="001172B8">
        <w:t>This mutual waiver includes</w:t>
      </w:r>
    </w:p>
    <w:p w14:paraId="161FF974" w14:textId="77777777" w:rsidR="000864D5" w:rsidRPr="006D2B73" w:rsidRDefault="000864D5" w:rsidP="0046525B">
      <w:pPr>
        <w:pStyle w:val="AIAAgreementBodyText"/>
        <w:widowControl w:val="0"/>
      </w:pPr>
    </w:p>
    <w:p w14:paraId="63B18A2A" w14:textId="77777777" w:rsidR="000864D5" w:rsidRPr="006D2B73" w:rsidRDefault="000864D5" w:rsidP="0046525B">
      <w:pPr>
        <w:pStyle w:val="AIABodyTextHanging"/>
        <w:widowControl w:val="0"/>
        <w:ind w:left="0" w:firstLine="0"/>
      </w:pPr>
      <w:r w:rsidRPr="006D2B73">
        <w:rPr>
          <w:rStyle w:val="AIAParagraphNumber"/>
          <w:rFonts w:ascii="Times New Roman" w:hAnsi="Times New Roman" w:cs="Times New Roman"/>
          <w:b w:val="0"/>
        </w:rPr>
        <w:t>6.1.1</w:t>
      </w:r>
      <w:r w:rsidR="00471C9E" w:rsidRPr="006D2B73">
        <w:rPr>
          <w:rStyle w:val="AIAParagraphNumber"/>
          <w:rFonts w:ascii="Times New Roman" w:hAnsi="Times New Roman" w:cs="Times New Roman"/>
          <w:b w:val="0"/>
        </w:rPr>
        <w:t xml:space="preserve"> </w:t>
      </w:r>
      <w:r w:rsidRPr="006D2B73">
        <w:t xml:space="preserve">For the </w:t>
      </w:r>
      <w:r w:rsidR="009D7FD2">
        <w:t>Owner</w:t>
      </w:r>
      <w:r w:rsidRPr="006D2B73">
        <w:t xml:space="preserve">, listed damages are (i) lost revenue and profit, (ii) losses resulting from injury to business or reputation, (iii) additional or escalated overhead and administration expenses, (iv) additional financing costs, (v) costs suffered by a third party unable to commence work, (vi) attorney's fees, (vii) any interest, except to the extent allowed by Section </w:t>
      </w:r>
      <w:r w:rsidR="00471C9E" w:rsidRPr="006D2B73">
        <w:t>15.14</w:t>
      </w:r>
      <w:r w:rsidRPr="006D2B73">
        <w:t xml:space="preserve"> (Interest), (viii) lost revenue and profit for lost use of the property, (ix) costs resulting from lost productivity or efficiency.</w:t>
      </w:r>
      <w:r w:rsidR="00BF700E" w:rsidRPr="006D2B73">
        <w:t xml:space="preserve"> </w:t>
      </w:r>
      <w:r w:rsidRPr="006D2B73" w:rsidDel="00065DA7">
        <w:t xml:space="preserve">damages incurred by the </w:t>
      </w:r>
      <w:r w:rsidR="009D7FD2">
        <w:t>Owner</w:t>
      </w:r>
      <w:r w:rsidRPr="006D2B73" w:rsidDel="00065DA7">
        <w:t xml:space="preserve"> for rental expenses, for losses of use, income, profit, financing, business and reputation, and for loss of management or employee productivity or of the services of such persons; and</w:t>
      </w:r>
    </w:p>
    <w:p w14:paraId="2D0E61D9" w14:textId="77777777" w:rsidR="000864D5" w:rsidRPr="006D2B73" w:rsidRDefault="000864D5" w:rsidP="0046525B">
      <w:pPr>
        <w:pStyle w:val="AIABodyTextIndented"/>
        <w:widowControl w:val="0"/>
      </w:pPr>
    </w:p>
    <w:p w14:paraId="1BCC8D96" w14:textId="77777777" w:rsidR="000864D5" w:rsidRPr="006D2B73" w:rsidDel="002928F7" w:rsidRDefault="000864D5" w:rsidP="0046525B">
      <w:pPr>
        <w:pStyle w:val="AIABodyTextHanging"/>
        <w:widowControl w:val="0"/>
        <w:ind w:left="0" w:firstLine="0"/>
      </w:pPr>
      <w:r w:rsidRPr="006D2B73">
        <w:rPr>
          <w:rStyle w:val="AIAParagraphNumber"/>
          <w:rFonts w:ascii="Times New Roman" w:hAnsi="Times New Roman" w:cs="Times New Roman"/>
          <w:b w:val="0"/>
        </w:rPr>
        <w:t>6.1.2</w:t>
      </w:r>
      <w:r w:rsidRPr="006D2B73">
        <w:rPr>
          <w:rStyle w:val="AIAParagraphNumber"/>
          <w:rFonts w:ascii="Times New Roman" w:hAnsi="Times New Roman" w:cs="Times New Roman"/>
        </w:rPr>
        <w:t xml:space="preserve"> </w:t>
      </w:r>
      <w:r w:rsidRPr="006D2B73">
        <w:t xml:space="preserve">For the </w:t>
      </w:r>
      <w:r w:rsidR="00C51F51" w:rsidRPr="006D2B73">
        <w:t>Contractor</w:t>
      </w:r>
      <w:r w:rsidRPr="006D2B73">
        <w:t xml:space="preserve">, listed damages are (i) lost revenue and profit, (ii) losses resulting from injury to business or reputation, (iii) additional or escalated overhead and administration expenses, (iv) additional financing costs, (v) attorney's fees, (vi) any interest, except to the extent allowed by Section </w:t>
      </w:r>
      <w:r w:rsidR="00471C9E" w:rsidRPr="006D2B73">
        <w:t>15.</w:t>
      </w:r>
      <w:r w:rsidR="00BE7951" w:rsidRPr="006D2B73">
        <w:t>1</w:t>
      </w:r>
      <w:r w:rsidR="00471C9E" w:rsidRPr="006D2B73">
        <w:t>4</w:t>
      </w:r>
      <w:r w:rsidRPr="006D2B73">
        <w:t xml:space="preserve"> (Interest); (vii) unamortized equipment costs; and (viii) losses incurred by subcontractors for the types of damages the </w:t>
      </w:r>
      <w:r w:rsidR="00C51F51" w:rsidRPr="006D2B73">
        <w:t>Contractor</w:t>
      </w:r>
      <w:r w:rsidRPr="006D2B73">
        <w:t xml:space="preserve"> has waived as against the </w:t>
      </w:r>
      <w:r w:rsidR="009D7FD2">
        <w:t>Owner</w:t>
      </w:r>
      <w:r w:rsidRPr="006D2B73">
        <w:t xml:space="preserve">. </w:t>
      </w:r>
    </w:p>
    <w:p w14:paraId="11607F79" w14:textId="77777777" w:rsidR="000864D5" w:rsidRPr="006D2B73" w:rsidRDefault="000864D5" w:rsidP="0046525B">
      <w:pPr>
        <w:pStyle w:val="AIAAgreementBodyText"/>
        <w:widowControl w:val="0"/>
      </w:pPr>
    </w:p>
    <w:p w14:paraId="3E06FF7A" w14:textId="77777777" w:rsidR="000864D5" w:rsidRPr="006D2B73" w:rsidRDefault="000864D5" w:rsidP="0046525B">
      <w:pPr>
        <w:pStyle w:val="AIAAgreementBodyText"/>
        <w:widowControl w:val="0"/>
      </w:pPr>
      <w:r w:rsidRPr="006D2B73">
        <w:t>6.2</w:t>
      </w:r>
      <w:r w:rsidR="00471C9E" w:rsidRPr="006D2B73">
        <w:t xml:space="preserve"> </w:t>
      </w:r>
      <w:r w:rsidRPr="006D2B73" w:rsidDel="00A802FF">
        <w:t xml:space="preserve">This mutual waiver is applicable, without limitation, to all </w:t>
      </w:r>
      <w:r w:rsidR="00F035BA" w:rsidRPr="006D2B73">
        <w:t>listed</w:t>
      </w:r>
      <w:r w:rsidRPr="006D2B73" w:rsidDel="00A802FF">
        <w:t xml:space="preserve"> damages due to either party’s termination in accordance with Article 1</w:t>
      </w:r>
      <w:r w:rsidRPr="006D2B73">
        <w:t>3</w:t>
      </w:r>
      <w:r w:rsidRPr="006D2B73" w:rsidDel="00A802FF">
        <w:t xml:space="preserve">. </w:t>
      </w:r>
      <w:r w:rsidRPr="006D2B73">
        <w:t>Nothing contained in this Article 6 shall be deemed to preclude an award of liquidated damages, when applicable, in accordance with the requirements of the Contract Documents. This mutual waiver is not applicable to amounts due or obligations under Section 5.12 (Indemnification).</w:t>
      </w:r>
    </w:p>
    <w:p w14:paraId="2D83BFD7" w14:textId="77777777" w:rsidR="000864D5" w:rsidRPr="006D2B73" w:rsidRDefault="000864D5" w:rsidP="0046525B">
      <w:pPr>
        <w:pStyle w:val="AIAAgreementBodyText"/>
        <w:widowControl w:val="0"/>
      </w:pPr>
    </w:p>
    <w:p w14:paraId="326370C0" w14:textId="77777777" w:rsidR="004D2F34" w:rsidRPr="006D2B73" w:rsidRDefault="00FE3D9B" w:rsidP="0046525B">
      <w:pPr>
        <w:pStyle w:val="Heading3"/>
        <w:widowControl w:val="0"/>
        <w:jc w:val="left"/>
        <w:rPr>
          <w:rFonts w:cs="Times New Roman"/>
          <w:szCs w:val="20"/>
        </w:rPr>
      </w:pPr>
      <w:bookmarkStart w:id="30" w:name="_Toc492866770"/>
      <w:bookmarkStart w:id="31" w:name="_Toc492867135"/>
      <w:bookmarkStart w:id="32" w:name="_Toc492867387"/>
      <w:r w:rsidRPr="006D2B73">
        <w:rPr>
          <w:rFonts w:cs="Times New Roman"/>
          <w:szCs w:val="20"/>
        </w:rPr>
        <w:t>Article 7</w:t>
      </w:r>
      <w:r w:rsidR="004D2F34" w:rsidRPr="006D2B73">
        <w:rPr>
          <w:rFonts w:cs="Times New Roman"/>
          <w:szCs w:val="20"/>
        </w:rPr>
        <w:t xml:space="preserve"> – </w:t>
      </w:r>
      <w:r w:rsidR="00EF2A2D" w:rsidRPr="006D2B73">
        <w:rPr>
          <w:rFonts w:cs="Times New Roman"/>
          <w:szCs w:val="20"/>
        </w:rPr>
        <w:t xml:space="preserve">CLAIM AND DISPUTES - DUTY OF COOPERATION, </w:t>
      </w:r>
      <w:r w:rsidR="00E5063A" w:rsidRPr="006D2B73">
        <w:rPr>
          <w:rFonts w:cs="Times New Roman"/>
          <w:szCs w:val="20"/>
        </w:rPr>
        <w:t xml:space="preserve">and </w:t>
      </w:r>
      <w:r w:rsidR="00EF2A2D" w:rsidRPr="006D2B73">
        <w:rPr>
          <w:rFonts w:cs="Times New Roman"/>
          <w:szCs w:val="20"/>
        </w:rPr>
        <w:t>NOTICE</w:t>
      </w:r>
      <w:bookmarkEnd w:id="30"/>
      <w:bookmarkEnd w:id="31"/>
      <w:bookmarkEnd w:id="32"/>
    </w:p>
    <w:p w14:paraId="2BE940D4" w14:textId="77777777" w:rsidR="004D2F34" w:rsidRPr="006D2B73" w:rsidRDefault="004D2F34" w:rsidP="0046525B">
      <w:pPr>
        <w:jc w:val="left"/>
      </w:pPr>
    </w:p>
    <w:p w14:paraId="2E68DF02" w14:textId="77777777" w:rsidR="00EF2A2D" w:rsidRPr="006D2B73" w:rsidRDefault="00EF2A2D" w:rsidP="0046525B">
      <w:pPr>
        <w:pStyle w:val="AIAAgreementBodyText"/>
        <w:widowControl w:val="0"/>
      </w:pPr>
      <w:r w:rsidRPr="006D2B73">
        <w:rPr>
          <w:rStyle w:val="AIAParagraphNumber"/>
          <w:rFonts w:ascii="Times New Roman" w:hAnsi="Times New Roman" w:cs="Times New Roman"/>
          <w:b w:val="0"/>
        </w:rPr>
        <w:t>7.1</w:t>
      </w:r>
      <w:r w:rsidR="00471C9E" w:rsidRPr="006D2B73">
        <w:rPr>
          <w:rStyle w:val="AIAParagraphNumber"/>
          <w:rFonts w:ascii="Times New Roman" w:hAnsi="Times New Roman" w:cs="Times New Roman"/>
          <w:b w:val="0"/>
        </w:rPr>
        <w:t xml:space="preserve"> </w:t>
      </w:r>
      <w:r w:rsidR="00C51F51" w:rsidRPr="006D2B73">
        <w:rPr>
          <w:snapToGrid w:val="0"/>
        </w:rPr>
        <w:t>Contractor</w:t>
      </w:r>
      <w:r w:rsidRPr="006D2B73">
        <w:rPr>
          <w:snapToGrid w:val="0"/>
        </w:rPr>
        <w:t xml:space="preserve"> and </w:t>
      </w:r>
      <w:r w:rsidR="009D7FD2">
        <w:rPr>
          <w:snapToGrid w:val="0"/>
        </w:rPr>
        <w:t>Owner</w:t>
      </w:r>
      <w:r w:rsidRPr="006D2B73">
        <w:rPr>
          <w:snapToGrid w:val="0"/>
        </w:rPr>
        <w:t xml:space="preserve"> are fully committed to working with each other throughout the Project to avoid or minimize claims. To further this goal, </w:t>
      </w:r>
      <w:r w:rsidR="00C51F51" w:rsidRPr="006D2B73">
        <w:rPr>
          <w:snapToGrid w:val="0"/>
        </w:rPr>
        <w:t>Contractor</w:t>
      </w:r>
      <w:r w:rsidRPr="006D2B73">
        <w:rPr>
          <w:snapToGrid w:val="0"/>
        </w:rPr>
        <w:t xml:space="preserve"> and </w:t>
      </w:r>
      <w:r w:rsidR="009D7FD2">
        <w:rPr>
          <w:snapToGrid w:val="0"/>
        </w:rPr>
        <w:t>Owner</w:t>
      </w:r>
      <w:r w:rsidRPr="006D2B73">
        <w:rPr>
          <w:snapToGrid w:val="0"/>
        </w:rPr>
        <w:t xml:space="preserve"> agree to communicate regularly with each other at all times notifying one another as soon as reasonably possible of any issue that if not addressed may cause loss, delay, and/or disruption of the Work. If claims do arise, </w:t>
      </w:r>
      <w:r w:rsidR="00C51F51" w:rsidRPr="006D2B73">
        <w:rPr>
          <w:snapToGrid w:val="0"/>
        </w:rPr>
        <w:t>Contractor</w:t>
      </w:r>
      <w:r w:rsidRPr="006D2B73">
        <w:rPr>
          <w:snapToGrid w:val="0"/>
        </w:rPr>
        <w:t xml:space="preserve"> and </w:t>
      </w:r>
      <w:r w:rsidR="009D7FD2">
        <w:rPr>
          <w:snapToGrid w:val="0"/>
        </w:rPr>
        <w:t>Owner</w:t>
      </w:r>
      <w:r w:rsidRPr="006D2B73">
        <w:rPr>
          <w:snapToGrid w:val="0"/>
        </w:rPr>
        <w:t xml:space="preserve"> each commit to resolving such claims in an amicable, professional, and expeditious manner to avoid unnecessary losses, delays, and disruptions to the Work</w:t>
      </w:r>
      <w:r w:rsidRPr="006D2B73">
        <w:t xml:space="preserve">. </w:t>
      </w:r>
    </w:p>
    <w:p w14:paraId="084008FA" w14:textId="77777777" w:rsidR="00EF2A2D" w:rsidRPr="006D2B73" w:rsidRDefault="00EF2A2D" w:rsidP="0046525B">
      <w:pPr>
        <w:pStyle w:val="AIAAgreementBodyText"/>
        <w:widowControl w:val="0"/>
      </w:pPr>
    </w:p>
    <w:p w14:paraId="1BA5099B" w14:textId="77777777" w:rsidR="00EF2A2D" w:rsidRPr="006D2B73" w:rsidRDefault="00EF2A2D" w:rsidP="0046525B">
      <w:pPr>
        <w:pStyle w:val="AIAAgreementBodyText"/>
        <w:widowControl w:val="0"/>
      </w:pPr>
      <w:r w:rsidRPr="006D2B73">
        <w:rPr>
          <w:rStyle w:val="AIAParagraphNumber"/>
          <w:rFonts w:ascii="Times New Roman" w:hAnsi="Times New Roman" w:cs="Times New Roman"/>
          <w:b w:val="0"/>
        </w:rPr>
        <w:t>7.2</w:t>
      </w:r>
      <w:r w:rsidR="00471C9E" w:rsidRPr="006D2B73">
        <w:rPr>
          <w:rStyle w:val="AIAParagraphNumber"/>
          <w:rFonts w:ascii="Times New Roman" w:hAnsi="Times New Roman" w:cs="Times New Roman"/>
          <w:b w:val="0"/>
        </w:rPr>
        <w:t xml:space="preserve"> </w:t>
      </w:r>
      <w:r w:rsidRPr="006D2B73">
        <w:t xml:space="preserve">In the event of a Claim against the </w:t>
      </w:r>
      <w:r w:rsidR="00C51F51" w:rsidRPr="006D2B73">
        <w:t>Contractor</w:t>
      </w:r>
      <w:r w:rsidRPr="006D2B73">
        <w:t xml:space="preserve">, the </w:t>
      </w:r>
      <w:r w:rsidR="009D7FD2">
        <w:t>Owner</w:t>
      </w:r>
      <w:r w:rsidRPr="006D2B73">
        <w:t xml:space="preserve"> may, but is not obligated to, notify the surety, if any, of the nature and amount of the Claim. If the Claim relates to a possibility of </w:t>
      </w:r>
      <w:r w:rsidR="00471C9E" w:rsidRPr="006D2B73">
        <w:t>the</w:t>
      </w:r>
      <w:r w:rsidRPr="006D2B73">
        <w:t xml:space="preserve"> </w:t>
      </w:r>
      <w:r w:rsidR="00C51F51" w:rsidRPr="006D2B73">
        <w:t>Contractor</w:t>
      </w:r>
      <w:r w:rsidRPr="006D2B73">
        <w:t xml:space="preserve">’s default, the </w:t>
      </w:r>
      <w:r w:rsidR="009D7FD2">
        <w:t>Owner</w:t>
      </w:r>
      <w:r w:rsidRPr="006D2B73">
        <w:t xml:space="preserve"> may, but is not obligated to, notify the surety and request the surety’s assistance in resolving the controversy.</w:t>
      </w:r>
    </w:p>
    <w:p w14:paraId="256E4E49" w14:textId="77777777" w:rsidR="00EF2A2D" w:rsidRPr="006D2B73" w:rsidRDefault="00EF2A2D" w:rsidP="0046525B">
      <w:pPr>
        <w:pStyle w:val="AIAAgreementBodyText"/>
        <w:widowControl w:val="0"/>
        <w:rPr>
          <w:highlight w:val="yellow"/>
        </w:rPr>
      </w:pPr>
    </w:p>
    <w:p w14:paraId="13BE0B3B" w14:textId="77777777" w:rsidR="00EF2A2D" w:rsidRPr="006D2B73" w:rsidRDefault="00EF2A2D" w:rsidP="0046525B">
      <w:pPr>
        <w:pStyle w:val="AIAAgreementBodyText"/>
        <w:widowControl w:val="0"/>
      </w:pPr>
      <w:r w:rsidRPr="006D2B73">
        <w:rPr>
          <w:rStyle w:val="AIAParagraphNumber"/>
          <w:rFonts w:ascii="Times New Roman" w:hAnsi="Times New Roman" w:cs="Times New Roman"/>
          <w:b w:val="0"/>
        </w:rPr>
        <w:t>7.3</w:t>
      </w:r>
      <w:r w:rsidR="00471C9E" w:rsidRPr="006D2B73">
        <w:rPr>
          <w:rStyle w:val="AIAParagraphNumber"/>
          <w:rFonts w:ascii="Times New Roman" w:hAnsi="Times New Roman" w:cs="Times New Roman"/>
          <w:b w:val="0"/>
        </w:rPr>
        <w:t xml:space="preserve"> </w:t>
      </w:r>
      <w:r w:rsidR="001B363C" w:rsidRPr="006D2B73">
        <w:rPr>
          <w:rStyle w:val="AIAParagraphNumber"/>
          <w:rFonts w:ascii="Times New Roman" w:hAnsi="Times New Roman" w:cs="Times New Roman"/>
          <w:b w:val="0"/>
        </w:rPr>
        <w:t>In the event of a dispute, b</w:t>
      </w:r>
      <w:r w:rsidRPr="006D2B73">
        <w:rPr>
          <w:snapToGrid w:val="0"/>
        </w:rPr>
        <w:t>oth parties shall attempt</w:t>
      </w:r>
      <w:r w:rsidRPr="006D2B73">
        <w:rPr>
          <w:b/>
          <w:snapToGrid w:val="0"/>
        </w:rPr>
        <w:t xml:space="preserve"> </w:t>
      </w:r>
      <w:r w:rsidRPr="006D2B73">
        <w:rPr>
          <w:snapToGrid w:val="0"/>
        </w:rPr>
        <w:t xml:space="preserve">to resolve the dispute at the field level through discussions between </w:t>
      </w:r>
      <w:r w:rsidR="00C51F51" w:rsidRPr="006D2B73">
        <w:rPr>
          <w:snapToGrid w:val="0"/>
        </w:rPr>
        <w:t>Contractor</w:t>
      </w:r>
      <w:r w:rsidRPr="006D2B73">
        <w:rPr>
          <w:snapToGrid w:val="0"/>
        </w:rPr>
        <w:t xml:space="preserve">’s Representative and </w:t>
      </w:r>
      <w:r w:rsidR="009D7FD2">
        <w:rPr>
          <w:snapToGrid w:val="0"/>
        </w:rPr>
        <w:t>Owner</w:t>
      </w:r>
      <w:r w:rsidRPr="006D2B73">
        <w:rPr>
          <w:snapToGrid w:val="0"/>
        </w:rPr>
        <w:t xml:space="preserve">’s Representative. If a dispute cannot be resolved through </w:t>
      </w:r>
      <w:r w:rsidR="00C51F51" w:rsidRPr="006D2B73">
        <w:rPr>
          <w:snapToGrid w:val="0"/>
        </w:rPr>
        <w:t>Contractor</w:t>
      </w:r>
      <w:r w:rsidRPr="006D2B73">
        <w:rPr>
          <w:snapToGrid w:val="0"/>
        </w:rPr>
        <w:t xml:space="preserve">’s Representative and </w:t>
      </w:r>
      <w:r w:rsidR="009D7FD2">
        <w:rPr>
          <w:snapToGrid w:val="0"/>
        </w:rPr>
        <w:t>Owner</w:t>
      </w:r>
      <w:r w:rsidRPr="006D2B73">
        <w:rPr>
          <w:snapToGrid w:val="0"/>
        </w:rPr>
        <w:t xml:space="preserve">’s Representative, then the </w:t>
      </w:r>
      <w:r w:rsidR="00C51F51" w:rsidRPr="006D2B73">
        <w:rPr>
          <w:snapToGrid w:val="0"/>
        </w:rPr>
        <w:t>Contractor</w:t>
      </w:r>
      <w:r w:rsidRPr="006D2B73">
        <w:rPr>
          <w:snapToGrid w:val="0"/>
        </w:rPr>
        <w:t xml:space="preserve">’s Senior Representative and the </w:t>
      </w:r>
      <w:r w:rsidR="009D7FD2">
        <w:rPr>
          <w:snapToGrid w:val="0"/>
        </w:rPr>
        <w:t>Owner</w:t>
      </w:r>
      <w:r w:rsidRPr="006D2B73">
        <w:rPr>
          <w:snapToGrid w:val="0"/>
        </w:rPr>
        <w:t>’s Senior Representative, upon the request of either party, shall meet as soon as conveniently possible, but in no case later than twenty-one days after such a request is made, to attempt to resolve such dispute. Prior to any meetings between the Senior Representatives, the parties will exchange relevant information that will assist the parties in resolving their dispute.</w:t>
      </w:r>
      <w:r w:rsidRPr="006D2B73">
        <w:t xml:space="preserve"> </w:t>
      </w:r>
      <w:r w:rsidRPr="006D2B73">
        <w:rPr>
          <w:snapToGrid w:val="0"/>
        </w:rPr>
        <w:t xml:space="preserve">The meetings required by this Section are a condition precedent to resolution pursuant to Section </w:t>
      </w:r>
      <w:r w:rsidR="001B363C" w:rsidRPr="006D2B73">
        <w:rPr>
          <w:snapToGrid w:val="0"/>
        </w:rPr>
        <w:t>7.4</w:t>
      </w:r>
      <w:r w:rsidRPr="006D2B73">
        <w:rPr>
          <w:snapToGrid w:val="0"/>
        </w:rPr>
        <w:t>.</w:t>
      </w:r>
    </w:p>
    <w:p w14:paraId="7CC19F8F" w14:textId="77777777" w:rsidR="00EF2A2D" w:rsidRPr="006D2B73" w:rsidRDefault="00EF2A2D" w:rsidP="0046525B">
      <w:pPr>
        <w:pStyle w:val="AIAAgreementBodyText"/>
        <w:widowControl w:val="0"/>
      </w:pPr>
    </w:p>
    <w:p w14:paraId="2B133BF1" w14:textId="77777777" w:rsidR="00F035BA" w:rsidRPr="006D2B73" w:rsidRDefault="001B363C" w:rsidP="0046525B">
      <w:pPr>
        <w:pStyle w:val="AIAAgreementBodyText"/>
        <w:widowControl w:val="0"/>
        <w:rPr>
          <w:rStyle w:val="AIAParagraphNumber"/>
          <w:rFonts w:ascii="Times New Roman" w:hAnsi="Times New Roman" w:cs="Times New Roman"/>
          <w:b w:val="0"/>
        </w:rPr>
      </w:pPr>
      <w:r w:rsidRPr="006D2B73">
        <w:rPr>
          <w:rStyle w:val="AIAParagraphNumber"/>
          <w:rFonts w:ascii="Times New Roman" w:hAnsi="Times New Roman" w:cs="Times New Roman"/>
          <w:b w:val="0"/>
        </w:rPr>
        <w:t>7.4</w:t>
      </w:r>
      <w:r w:rsidR="00471C9E" w:rsidRPr="006D2B73">
        <w:rPr>
          <w:rStyle w:val="AIAParagraphNumber"/>
          <w:rFonts w:ascii="Times New Roman" w:hAnsi="Times New Roman" w:cs="Times New Roman"/>
          <w:b w:val="0"/>
        </w:rPr>
        <w:t xml:space="preserve"> </w:t>
      </w:r>
      <w:r w:rsidR="00EF2A2D" w:rsidRPr="006D2B73">
        <w:rPr>
          <w:snapToGrid w:val="0"/>
        </w:rPr>
        <w:t xml:space="preserve">If after meeting in accordance with the provisions of Section </w:t>
      </w:r>
      <w:r w:rsidRPr="006D2B73">
        <w:rPr>
          <w:snapToGrid w:val="0"/>
        </w:rPr>
        <w:t>7.3</w:t>
      </w:r>
      <w:r w:rsidR="00EF2A2D" w:rsidRPr="006D2B73">
        <w:rPr>
          <w:snapToGrid w:val="0"/>
        </w:rPr>
        <w:t xml:space="preserve">, the Senior Representatives determine that the dispute cannot be resolved on terms satisfactory to both the </w:t>
      </w:r>
      <w:r w:rsidR="00C51F51" w:rsidRPr="006D2B73">
        <w:rPr>
          <w:snapToGrid w:val="0"/>
        </w:rPr>
        <w:t>Contractor</w:t>
      </w:r>
      <w:r w:rsidR="00EF2A2D" w:rsidRPr="006D2B73">
        <w:rPr>
          <w:snapToGrid w:val="0"/>
        </w:rPr>
        <w:t xml:space="preserve"> and the </w:t>
      </w:r>
      <w:r w:rsidR="009D7FD2">
        <w:rPr>
          <w:snapToGrid w:val="0"/>
        </w:rPr>
        <w:t>Owner</w:t>
      </w:r>
      <w:r w:rsidR="00EF2A2D" w:rsidRPr="006D2B73">
        <w:rPr>
          <w:snapToGrid w:val="0"/>
        </w:rPr>
        <w:t xml:space="preserve">, then either party may submit the dispute by written request to </w:t>
      </w:r>
      <w:smartTag w:uri="urn:schemas-microsoft-com:office:smarttags" w:element="State">
        <w:smartTag w:uri="urn:schemas-microsoft-com:office:smarttags" w:element="place">
          <w:r w:rsidR="00EF2A2D" w:rsidRPr="006D2B73">
            <w:rPr>
              <w:snapToGrid w:val="0"/>
            </w:rPr>
            <w:t>South Carolina</w:t>
          </w:r>
        </w:smartTag>
      </w:smartTag>
      <w:r w:rsidR="00EF2A2D" w:rsidRPr="006D2B73">
        <w:rPr>
          <w:snapToGrid w:val="0"/>
        </w:rPr>
        <w:t xml:space="preserve">’s Chief Procurement Officer for Construction (CPOC). </w:t>
      </w:r>
      <w:r w:rsidR="00EF2A2D" w:rsidRPr="006D2B73">
        <w:rPr>
          <w:rStyle w:val="AIAParagraphNumber"/>
          <w:rFonts w:ascii="Times New Roman" w:hAnsi="Times New Roman" w:cs="Times New Roman"/>
          <w:b w:val="0"/>
        </w:rPr>
        <w:t xml:space="preserve">Except as otherwise provided in Article </w:t>
      </w:r>
      <w:r w:rsidRPr="006D2B73">
        <w:rPr>
          <w:rStyle w:val="AIAParagraphNumber"/>
          <w:rFonts w:ascii="Times New Roman" w:hAnsi="Times New Roman" w:cs="Times New Roman"/>
          <w:b w:val="0"/>
        </w:rPr>
        <w:t>7</w:t>
      </w:r>
      <w:r w:rsidR="00EF2A2D" w:rsidRPr="006D2B73">
        <w:rPr>
          <w:rStyle w:val="AIAParagraphNumber"/>
          <w:rFonts w:ascii="Times New Roman" w:hAnsi="Times New Roman" w:cs="Times New Roman"/>
          <w:b w:val="0"/>
        </w:rPr>
        <w:t xml:space="preserve">, all claims or controversies relating to the Contract shall be resolved exclusively by the appropriate Chief Procurement Officer in accordance with Title 11, Chapter 35, Article 17 of the South Carolina Code of Laws, or in the absence of jurisdiction, only in the Court of Common Pleas for or a federal court located in, Richland County, State of South Carolina. </w:t>
      </w:r>
      <w:r w:rsidR="00C51F51" w:rsidRPr="006D2B73">
        <w:rPr>
          <w:rStyle w:val="AIAParagraphNumber"/>
          <w:rFonts w:ascii="Times New Roman" w:hAnsi="Times New Roman" w:cs="Times New Roman"/>
          <w:b w:val="0"/>
        </w:rPr>
        <w:t>Contractor</w:t>
      </w:r>
      <w:r w:rsidR="00EF2A2D" w:rsidRPr="006D2B73">
        <w:rPr>
          <w:rStyle w:val="AIAParagraphNumber"/>
          <w:rFonts w:ascii="Times New Roman" w:hAnsi="Times New Roman" w:cs="Times New Roman"/>
          <w:b w:val="0"/>
        </w:rPr>
        <w:t xml:space="preserve"> agrees that any act by the State regarding the Contract is not a waiver of either the State’s sovereign immunity or the State’s immunity under the Eleventh Amendment of the United States Constitution.</w:t>
      </w:r>
    </w:p>
    <w:p w14:paraId="1BEF644B" w14:textId="77777777" w:rsidR="00F035BA" w:rsidRPr="006D2B73" w:rsidRDefault="00F035BA" w:rsidP="0046525B">
      <w:pPr>
        <w:pStyle w:val="AIAAgreementBodyText"/>
        <w:widowControl w:val="0"/>
        <w:rPr>
          <w:rStyle w:val="AIAParagraphNumber"/>
          <w:rFonts w:ascii="Times New Roman" w:hAnsi="Times New Roman" w:cs="Times New Roman"/>
          <w:b w:val="0"/>
        </w:rPr>
      </w:pPr>
    </w:p>
    <w:p w14:paraId="49E75F9F" w14:textId="77777777" w:rsidR="00EF2A2D" w:rsidRPr="006D2B73" w:rsidRDefault="001B363C" w:rsidP="0046525B">
      <w:pPr>
        <w:pStyle w:val="AIAAgreementBodyText"/>
        <w:widowControl w:val="0"/>
      </w:pPr>
      <w:r w:rsidRPr="006D2B73">
        <w:rPr>
          <w:rStyle w:val="AIAParagraphNumber"/>
          <w:rFonts w:ascii="Times New Roman" w:hAnsi="Times New Roman" w:cs="Times New Roman"/>
          <w:b w:val="0"/>
        </w:rPr>
        <w:t>7.5</w:t>
      </w:r>
      <w:r w:rsidR="00471C9E" w:rsidRPr="006D2B73">
        <w:rPr>
          <w:rStyle w:val="AIAParagraphNumber"/>
          <w:rFonts w:ascii="Times New Roman" w:hAnsi="Times New Roman" w:cs="Times New Roman"/>
          <w:b w:val="0"/>
        </w:rPr>
        <w:t xml:space="preserve"> </w:t>
      </w:r>
      <w:r w:rsidR="00EF2A2D" w:rsidRPr="006D2B73">
        <w:t xml:space="preserve">If any party seeks resolution to a dispute </w:t>
      </w:r>
      <w:r w:rsidR="00EE79B2" w:rsidRPr="006D2B73">
        <w:rPr>
          <w:rStyle w:val="AIAParagraphNumber"/>
          <w:rFonts w:ascii="Times New Roman" w:hAnsi="Times New Roman" w:cs="Times New Roman"/>
          <w:b w:val="0"/>
        </w:rPr>
        <w:t xml:space="preserve">by the appropriate Chief Procurement Officer </w:t>
      </w:r>
      <w:r w:rsidR="00EF2A2D" w:rsidRPr="006D2B73">
        <w:t xml:space="preserve">pursuant to Section </w:t>
      </w:r>
      <w:r w:rsidRPr="006D2B73">
        <w:t>7.4</w:t>
      </w:r>
      <w:r w:rsidR="00EF2A2D" w:rsidRPr="006D2B73">
        <w:t xml:space="preserve">, </w:t>
      </w:r>
      <w:r w:rsidR="00EF2A2D" w:rsidRPr="006D2B73">
        <w:rPr>
          <w:snapToGrid w:val="0"/>
        </w:rPr>
        <w:t>the parties shall participate in non-binding mediation to resolve the claim. If the amount in controversy is $100,000.00 or less, the CPOC shall appoint a mediator, otherwise, the mediation shall be conducted by an impartial mediator selected by mutual agreement of the parties</w:t>
      </w:r>
      <w:r w:rsidR="004C4B61" w:rsidRPr="006D2B73">
        <w:rPr>
          <w:snapToGrid w:val="0"/>
        </w:rPr>
        <w:t xml:space="preserve"> o</w:t>
      </w:r>
      <w:r w:rsidR="00EF2A2D" w:rsidRPr="006D2B73">
        <w:rPr>
          <w:snapToGrid w:val="0"/>
        </w:rPr>
        <w:t>r</w:t>
      </w:r>
      <w:r w:rsidR="004C4B61" w:rsidRPr="006D2B73">
        <w:rPr>
          <w:snapToGrid w:val="0"/>
        </w:rPr>
        <w:t>,</w:t>
      </w:r>
      <w:r w:rsidR="00EF2A2D" w:rsidRPr="006D2B73">
        <w:rPr>
          <w:snapToGrid w:val="0"/>
        </w:rPr>
        <w:t xml:space="preserve"> if the parties cannot so agree, a mediator designated by the American Arbitration Association (“AAA”) pursuant to its Construction Industry Mediation Rules. The mediation will be governed by and conducted pursuant to a mediation agreement negotiated by the parties or, if the parties cannot so agree, by procedures established by the mediator</w:t>
      </w:r>
      <w:r w:rsidR="00EF2A2D" w:rsidRPr="006D2B73">
        <w:t>.</w:t>
      </w:r>
    </w:p>
    <w:p w14:paraId="4C4C3073" w14:textId="77777777" w:rsidR="00EF2A2D" w:rsidRPr="006D2B73" w:rsidRDefault="00EF2A2D" w:rsidP="0046525B">
      <w:pPr>
        <w:pStyle w:val="AIAAgreementBodyText"/>
        <w:widowControl w:val="0"/>
      </w:pPr>
    </w:p>
    <w:p w14:paraId="21EB95E1" w14:textId="77777777" w:rsidR="00EF2A2D" w:rsidRPr="006D2B73" w:rsidRDefault="001B363C" w:rsidP="0046525B">
      <w:pPr>
        <w:pStyle w:val="AIAAgreementBodyText"/>
        <w:widowControl w:val="0"/>
      </w:pPr>
      <w:r w:rsidRPr="006D2B73">
        <w:rPr>
          <w:rStyle w:val="AIAParagraphNumber"/>
          <w:rFonts w:ascii="Times New Roman" w:hAnsi="Times New Roman" w:cs="Times New Roman"/>
          <w:b w:val="0"/>
        </w:rPr>
        <w:t>7.6</w:t>
      </w:r>
      <w:r w:rsidR="00471C9E" w:rsidRPr="006D2B73">
        <w:rPr>
          <w:rStyle w:val="AIAParagraphNumber"/>
          <w:rFonts w:ascii="Times New Roman" w:hAnsi="Times New Roman" w:cs="Times New Roman"/>
          <w:b w:val="0"/>
        </w:rPr>
        <w:t xml:space="preserve"> </w:t>
      </w:r>
      <w:r w:rsidR="00EF2A2D" w:rsidRPr="006D2B73">
        <w:t>Without relieving any party from th</w:t>
      </w:r>
      <w:r w:rsidRPr="006D2B73">
        <w:t>e other requirements of Section</w:t>
      </w:r>
      <w:r w:rsidR="00EF2A2D" w:rsidRPr="006D2B73">
        <w:t xml:space="preserve"> </w:t>
      </w:r>
      <w:r w:rsidRPr="006D2B73">
        <w:t>7.3</w:t>
      </w:r>
      <w:r w:rsidR="00EF2A2D" w:rsidRPr="006D2B73">
        <w:t xml:space="preserve">, either party may initiate proceedings in the appropriate forum prior to initiating or completing the procedures required by Section </w:t>
      </w:r>
      <w:r w:rsidRPr="006D2B73">
        <w:t>7.3</w:t>
      </w:r>
      <w:r w:rsidR="00EF2A2D" w:rsidRPr="006D2B73">
        <w:t xml:space="preserve"> if such action is necessary to </w:t>
      </w:r>
      <w:r w:rsidR="00EF2A2D" w:rsidRPr="006D2B73">
        <w:lastRenderedPageBreak/>
        <w:t xml:space="preserve">preserve a claim by avoiding the application of any applicable statutory period of limitation or repose. </w:t>
      </w:r>
    </w:p>
    <w:p w14:paraId="65E19401" w14:textId="77777777" w:rsidR="00EF2A2D" w:rsidRPr="006D2B73" w:rsidRDefault="00EF2A2D" w:rsidP="0046525B">
      <w:pPr>
        <w:pStyle w:val="AIAAgreementBodyText"/>
        <w:widowControl w:val="0"/>
      </w:pPr>
    </w:p>
    <w:p w14:paraId="19F7DE34" w14:textId="77777777" w:rsidR="00EF2A2D" w:rsidRPr="006D2B73" w:rsidRDefault="001B363C" w:rsidP="0046525B">
      <w:pPr>
        <w:pStyle w:val="AIAAgreementBodyText"/>
        <w:widowControl w:val="0"/>
        <w:rPr>
          <w:snapToGrid w:val="0"/>
          <w:color w:val="000000"/>
        </w:rPr>
      </w:pPr>
      <w:r w:rsidRPr="006D2B73">
        <w:rPr>
          <w:rStyle w:val="AIAParagraphNumber"/>
          <w:rFonts w:ascii="Times New Roman" w:hAnsi="Times New Roman" w:cs="Times New Roman"/>
          <w:b w:val="0"/>
        </w:rPr>
        <w:t>7.</w:t>
      </w:r>
      <w:r w:rsidR="00471C9E" w:rsidRPr="006D2B73">
        <w:rPr>
          <w:rStyle w:val="AIAParagraphNumber"/>
          <w:rFonts w:ascii="Times New Roman" w:hAnsi="Times New Roman" w:cs="Times New Roman"/>
          <w:b w:val="0"/>
        </w:rPr>
        <w:t xml:space="preserve">7 </w:t>
      </w:r>
      <w:r w:rsidR="00C51F51" w:rsidRPr="006D2B73">
        <w:rPr>
          <w:snapToGrid w:val="0"/>
          <w:color w:val="000000"/>
        </w:rPr>
        <w:t>Contractor</w:t>
      </w:r>
      <w:r w:rsidR="00EF2A2D" w:rsidRPr="006D2B73">
        <w:rPr>
          <w:snapToGrid w:val="0"/>
          <w:color w:val="000000"/>
        </w:rPr>
        <w:t xml:space="preserve"> consents that any papers, notices, or process necessary or proper for the initiation or continuation of any claims or controversies relating to the Contract; for any court action in connection therewith; or for the entry of judgment on any award made, may be served on </w:t>
      </w:r>
      <w:r w:rsidR="00C51F51" w:rsidRPr="006D2B73">
        <w:rPr>
          <w:snapToGrid w:val="0"/>
          <w:color w:val="000000"/>
        </w:rPr>
        <w:t>Contractor</w:t>
      </w:r>
      <w:r w:rsidR="00EF2A2D" w:rsidRPr="006D2B73">
        <w:rPr>
          <w:snapToGrid w:val="0"/>
          <w:color w:val="000000"/>
        </w:rPr>
        <w:t xml:space="preserve"> by certified mail (return receipt requested) addressed to </w:t>
      </w:r>
      <w:r w:rsidR="00C51F51" w:rsidRPr="006D2B73">
        <w:rPr>
          <w:snapToGrid w:val="0"/>
          <w:color w:val="000000"/>
        </w:rPr>
        <w:t>Contractor</w:t>
      </w:r>
      <w:r w:rsidR="00EF2A2D" w:rsidRPr="006D2B73">
        <w:rPr>
          <w:snapToGrid w:val="0"/>
          <w:color w:val="000000"/>
        </w:rPr>
        <w:t xml:space="preserve"> at the address provided for the </w:t>
      </w:r>
      <w:r w:rsidR="00C51F51" w:rsidRPr="006D2B73">
        <w:rPr>
          <w:snapToGrid w:val="0"/>
          <w:color w:val="000000"/>
        </w:rPr>
        <w:t>Contractor</w:t>
      </w:r>
      <w:r w:rsidR="00EF2A2D" w:rsidRPr="006D2B73">
        <w:rPr>
          <w:snapToGrid w:val="0"/>
          <w:color w:val="000000"/>
        </w:rPr>
        <w:t xml:space="preserve">’s Senior Representative or by personal service or by any other manner that is permitted by law, in or outside South Carolina. Notice by certified mail is deemed duly given upon deposit in the </w:t>
      </w:r>
      <w:smartTag w:uri="urn:schemas-microsoft-com:office:smarttags" w:element="country-region">
        <w:smartTag w:uri="urn:schemas-microsoft-com:office:smarttags" w:element="place">
          <w:r w:rsidR="00EF2A2D" w:rsidRPr="006D2B73">
            <w:rPr>
              <w:snapToGrid w:val="0"/>
              <w:color w:val="000000"/>
            </w:rPr>
            <w:t>United States</w:t>
          </w:r>
        </w:smartTag>
      </w:smartTag>
      <w:r w:rsidR="00EF2A2D" w:rsidRPr="006D2B73">
        <w:rPr>
          <w:snapToGrid w:val="0"/>
          <w:color w:val="000000"/>
        </w:rPr>
        <w:t xml:space="preserve"> mail.</w:t>
      </w:r>
    </w:p>
    <w:p w14:paraId="551443AF" w14:textId="77777777" w:rsidR="00EF2A2D" w:rsidRPr="006D2B73" w:rsidRDefault="00EF2A2D" w:rsidP="0046525B">
      <w:pPr>
        <w:pStyle w:val="AIAAgreementBodyText"/>
        <w:widowControl w:val="0"/>
      </w:pPr>
    </w:p>
    <w:p w14:paraId="057585C4" w14:textId="77777777" w:rsidR="00025EAB" w:rsidRPr="006D2B73" w:rsidRDefault="00FE3D9B" w:rsidP="0046525B">
      <w:pPr>
        <w:jc w:val="left"/>
      </w:pPr>
      <w:r w:rsidRPr="006D2B73">
        <w:t>7</w:t>
      </w:r>
      <w:r w:rsidR="00025EAB" w:rsidRPr="006D2B73">
        <w:t>.</w:t>
      </w:r>
      <w:r w:rsidR="00471C9E" w:rsidRPr="006D2B73">
        <w:t xml:space="preserve">8 </w:t>
      </w:r>
      <w:r w:rsidR="00025EAB" w:rsidRPr="006D2B73">
        <w:rPr>
          <w:u w:val="single"/>
        </w:rPr>
        <w:t>Continuation of Work</w:t>
      </w:r>
      <w:r w:rsidR="00471C9E" w:rsidRPr="006D2B73">
        <w:rPr>
          <w:u w:val="single"/>
        </w:rPr>
        <w:t>:</w:t>
      </w:r>
      <w:r w:rsidR="00CF7BF4" w:rsidRPr="006D2B73">
        <w:t xml:space="preserve"> </w:t>
      </w:r>
      <w:r w:rsidR="00025EAB" w:rsidRPr="006D2B73">
        <w:t xml:space="preserve">Pending final resolution of any dispute under this Contract, the </w:t>
      </w:r>
      <w:r w:rsidR="00C51F51" w:rsidRPr="006D2B73">
        <w:t>Contractor</w:t>
      </w:r>
      <w:r w:rsidR="00025EAB" w:rsidRPr="006D2B73">
        <w:t xml:space="preserve"> will proceed diligently with the performance of its duties and obligations under the Contract Documents, and the </w:t>
      </w:r>
      <w:r w:rsidR="009D7FD2">
        <w:t>Owner</w:t>
      </w:r>
      <w:r w:rsidR="00025EAB" w:rsidRPr="006D2B73">
        <w:t xml:space="preserve"> will continue to make payments of undisputed amounts in accordance with the Contract Documents.</w:t>
      </w:r>
    </w:p>
    <w:p w14:paraId="089966FB" w14:textId="77777777" w:rsidR="004D2F34" w:rsidRPr="006D2B73" w:rsidRDefault="004D2F34" w:rsidP="0046525B">
      <w:pPr>
        <w:jc w:val="left"/>
      </w:pPr>
    </w:p>
    <w:p w14:paraId="00105632" w14:textId="77777777" w:rsidR="004D2F34" w:rsidRPr="006D2B73" w:rsidRDefault="00FE3D9B" w:rsidP="0046525B">
      <w:pPr>
        <w:pStyle w:val="Heading3"/>
        <w:widowControl w:val="0"/>
        <w:jc w:val="left"/>
        <w:rPr>
          <w:rFonts w:cs="Times New Roman"/>
          <w:szCs w:val="20"/>
        </w:rPr>
      </w:pPr>
      <w:r w:rsidRPr="008A1860">
        <w:rPr>
          <w:rFonts w:cs="Times New Roman"/>
          <w:szCs w:val="20"/>
        </w:rPr>
        <w:t>Article 8</w:t>
      </w:r>
      <w:r w:rsidR="004D2F34" w:rsidRPr="008A1860">
        <w:rPr>
          <w:rFonts w:cs="Times New Roman"/>
          <w:szCs w:val="20"/>
        </w:rPr>
        <w:t xml:space="preserve"> – Changes in the Work</w:t>
      </w:r>
    </w:p>
    <w:p w14:paraId="0DC779AF" w14:textId="77777777" w:rsidR="004D2F34" w:rsidRPr="006D2B73" w:rsidRDefault="004D2F34" w:rsidP="0046525B">
      <w:pPr>
        <w:jc w:val="left"/>
      </w:pPr>
    </w:p>
    <w:p w14:paraId="3893E6EC" w14:textId="77777777" w:rsidR="003123F5" w:rsidRPr="006D2B73" w:rsidRDefault="00FE3D9B" w:rsidP="0046525B">
      <w:pPr>
        <w:jc w:val="left"/>
      </w:pPr>
      <w:r w:rsidRPr="006D2B73">
        <w:t>8</w:t>
      </w:r>
      <w:r w:rsidR="004D2F34" w:rsidRPr="006D2B73">
        <w:t>.1</w:t>
      </w:r>
      <w:r w:rsidR="00F517B8" w:rsidRPr="006D2B73">
        <w:t xml:space="preserve"> </w:t>
      </w:r>
      <w:r w:rsidR="00D66DCA" w:rsidRPr="006D2B73">
        <w:rPr>
          <w:u w:val="single"/>
        </w:rPr>
        <w:t>Change Orders</w:t>
      </w:r>
      <w:r w:rsidR="00912B05" w:rsidRPr="006D2B73">
        <w:rPr>
          <w:u w:val="single"/>
        </w:rPr>
        <w:t>:</w:t>
      </w:r>
      <w:r w:rsidR="00CF7BF4" w:rsidRPr="006D2B73">
        <w:t xml:space="preserve"> </w:t>
      </w:r>
      <w:r w:rsidR="00C8408F" w:rsidRPr="006D2B73">
        <w:t xml:space="preserve">The </w:t>
      </w:r>
      <w:r w:rsidR="009D7FD2">
        <w:t>Owner</w:t>
      </w:r>
      <w:r w:rsidR="00C8408F" w:rsidRPr="006D2B73">
        <w:t xml:space="preserve"> may order, or </w:t>
      </w:r>
      <w:r w:rsidR="001B00A7" w:rsidRPr="006D2B73">
        <w:t xml:space="preserve">the </w:t>
      </w:r>
      <w:r w:rsidR="00C51F51" w:rsidRPr="006D2B73">
        <w:t>Contractor</w:t>
      </w:r>
      <w:r w:rsidR="00C8408F" w:rsidRPr="006D2B73">
        <w:t xml:space="preserve"> may request of </w:t>
      </w:r>
      <w:r w:rsidR="001B00A7" w:rsidRPr="006D2B73">
        <w:t xml:space="preserve">the </w:t>
      </w:r>
      <w:r w:rsidR="009D7FD2">
        <w:t>Owner</w:t>
      </w:r>
      <w:r w:rsidR="00C8408F" w:rsidRPr="006D2B73">
        <w:t xml:space="preserve"> (which request may be approved, rejected, conditioned</w:t>
      </w:r>
      <w:r w:rsidR="001B00A7" w:rsidRPr="006D2B73">
        <w:t>,</w:t>
      </w:r>
      <w:r w:rsidR="00C8408F" w:rsidRPr="006D2B73">
        <w:t xml:space="preserve"> or delayed in </w:t>
      </w:r>
      <w:r w:rsidR="001B00A7" w:rsidRPr="006D2B73">
        <w:t xml:space="preserve">the </w:t>
      </w:r>
      <w:r w:rsidR="009D7FD2">
        <w:t>Owner</w:t>
      </w:r>
      <w:r w:rsidR="00C8408F" w:rsidRPr="006D2B73">
        <w:t>’s sole and absolute discretion), changes in the Work consisting of additions, deletions</w:t>
      </w:r>
      <w:r w:rsidR="001B00A7" w:rsidRPr="006D2B73">
        <w:t>,</w:t>
      </w:r>
      <w:r w:rsidR="00C8408F" w:rsidRPr="006D2B73">
        <w:t xml:space="preserve"> or modifications to the Work</w:t>
      </w:r>
      <w:r w:rsidR="00CF7BF4" w:rsidRPr="006D2B73">
        <w:t xml:space="preserve">. </w:t>
      </w:r>
      <w:r w:rsidR="00C8408F" w:rsidRPr="006D2B73">
        <w:t xml:space="preserve">Such changes in the Work shall be authorized only by written Change Order signed by the </w:t>
      </w:r>
      <w:r w:rsidR="009D7FD2">
        <w:t>Owner</w:t>
      </w:r>
      <w:r w:rsidR="00C8408F" w:rsidRPr="006D2B73">
        <w:t xml:space="preserve"> and</w:t>
      </w:r>
      <w:r w:rsidR="001B00A7" w:rsidRPr="006D2B73">
        <w:t xml:space="preserve"> the</w:t>
      </w:r>
      <w:r w:rsidR="00C8408F" w:rsidRPr="006D2B73">
        <w:t xml:space="preserve"> </w:t>
      </w:r>
      <w:r w:rsidR="00C51F51" w:rsidRPr="006D2B73">
        <w:t>Contractor</w:t>
      </w:r>
      <w:r w:rsidR="00735ABD" w:rsidRPr="006D2B73">
        <w:t xml:space="preserve"> </w:t>
      </w:r>
      <w:r w:rsidR="003123F5" w:rsidRPr="006D2B73">
        <w:t>(</w:t>
      </w:r>
      <w:r w:rsidR="00735ABD" w:rsidRPr="006D2B73">
        <w:t>and, when required, approved by OSE</w:t>
      </w:r>
      <w:r w:rsidR="003123F5" w:rsidRPr="006D2B73">
        <w:t>), stating their agreement upon all of the following:</w:t>
      </w:r>
    </w:p>
    <w:p w14:paraId="1D0EC3A5" w14:textId="77777777" w:rsidR="003123F5" w:rsidRPr="006D2B73" w:rsidRDefault="003123F5" w:rsidP="0046525B">
      <w:pPr>
        <w:jc w:val="left"/>
      </w:pPr>
    </w:p>
    <w:p w14:paraId="5A746562" w14:textId="77777777" w:rsidR="003123F5" w:rsidRPr="006D2B73" w:rsidRDefault="00D800BE" w:rsidP="003123F5">
      <w:pPr>
        <w:pStyle w:val="AIABodyTextHanging"/>
      </w:pPr>
      <w:r w:rsidRPr="006D2B73">
        <w:rPr>
          <w:rStyle w:val="AIAParagraphNumber"/>
          <w:rFonts w:ascii="Times New Roman" w:hAnsi="Times New Roman" w:cs="Times New Roman"/>
          <w:b w:val="0"/>
        </w:rPr>
        <w:t>a.</w:t>
      </w:r>
      <w:r w:rsidRPr="006D2B73">
        <w:rPr>
          <w:b/>
        </w:rPr>
        <w:t xml:space="preserve"> </w:t>
      </w:r>
      <w:r w:rsidR="003123F5" w:rsidRPr="006D2B73">
        <w:t>The change in the Work;</w:t>
      </w:r>
    </w:p>
    <w:p w14:paraId="3E6255A4" w14:textId="77777777" w:rsidR="003123F5" w:rsidRPr="006D2B73" w:rsidRDefault="00D800BE" w:rsidP="003123F5">
      <w:pPr>
        <w:pStyle w:val="AIABodyTextHanging"/>
      </w:pPr>
      <w:r w:rsidRPr="006D2B73">
        <w:rPr>
          <w:rStyle w:val="AIAParagraphNumber"/>
          <w:rFonts w:ascii="Times New Roman" w:hAnsi="Times New Roman" w:cs="Times New Roman"/>
          <w:b w:val="0"/>
        </w:rPr>
        <w:t xml:space="preserve">b. </w:t>
      </w:r>
      <w:r w:rsidR="003123F5" w:rsidRPr="006D2B73">
        <w:t>The amount of the adjustment, if any, in the Contract Sum; and</w:t>
      </w:r>
    </w:p>
    <w:p w14:paraId="5D7C43C7" w14:textId="77777777" w:rsidR="003123F5" w:rsidRPr="006D2B73" w:rsidRDefault="00D800BE" w:rsidP="003123F5">
      <w:pPr>
        <w:pStyle w:val="AIABodyTextHanging"/>
      </w:pPr>
      <w:r w:rsidRPr="006D2B73">
        <w:rPr>
          <w:rStyle w:val="AIAParagraphNumber"/>
          <w:rFonts w:ascii="Times New Roman" w:hAnsi="Times New Roman" w:cs="Times New Roman"/>
          <w:b w:val="0"/>
        </w:rPr>
        <w:t xml:space="preserve">c. </w:t>
      </w:r>
      <w:r w:rsidR="003123F5" w:rsidRPr="006D2B73">
        <w:t>The extent of the adjustment, if any, in the Contract Time.</w:t>
      </w:r>
    </w:p>
    <w:p w14:paraId="034102E9" w14:textId="77777777" w:rsidR="003123F5" w:rsidRPr="006D2B73" w:rsidRDefault="003123F5" w:rsidP="0046525B">
      <w:pPr>
        <w:jc w:val="left"/>
      </w:pPr>
    </w:p>
    <w:p w14:paraId="70196169" w14:textId="77777777" w:rsidR="00D800BE" w:rsidRPr="006D2B73" w:rsidRDefault="001E5A43" w:rsidP="0046525B">
      <w:pPr>
        <w:jc w:val="left"/>
        <w:rPr>
          <w:bCs/>
        </w:rPr>
      </w:pPr>
      <w:r w:rsidRPr="006D2B73">
        <w:t xml:space="preserve">8.2 </w:t>
      </w:r>
      <w:r w:rsidR="00D800BE" w:rsidRPr="006D2B73">
        <w:rPr>
          <w:bCs/>
        </w:rPr>
        <w:t>If a Change Order provides for an adjustment to the Contract Sum, the adjustment must be calculated in accordance with Section 8.</w:t>
      </w:r>
      <w:r w:rsidR="003F29F8">
        <w:rPr>
          <w:bCs/>
        </w:rPr>
        <w:t>10</w:t>
      </w:r>
      <w:r w:rsidR="00D800BE" w:rsidRPr="006D2B73">
        <w:rPr>
          <w:bCs/>
        </w:rPr>
        <w:t>.</w:t>
      </w:r>
    </w:p>
    <w:p w14:paraId="18BADEE7" w14:textId="77777777" w:rsidR="00D800BE" w:rsidRPr="006D2B73" w:rsidRDefault="00D800BE" w:rsidP="0046525B">
      <w:pPr>
        <w:jc w:val="left"/>
        <w:rPr>
          <w:bCs/>
        </w:rPr>
      </w:pPr>
    </w:p>
    <w:p w14:paraId="540601BC" w14:textId="77777777" w:rsidR="00D800BE" w:rsidRPr="006D2B73" w:rsidRDefault="00D800BE" w:rsidP="0046525B">
      <w:pPr>
        <w:jc w:val="left"/>
      </w:pPr>
      <w:r w:rsidRPr="006D2B73">
        <w:rPr>
          <w:bCs/>
        </w:rPr>
        <w:t xml:space="preserve">8.3 </w:t>
      </w:r>
      <w:r w:rsidRPr="006D2B73">
        <w:t xml:space="preserve">At the </w:t>
      </w:r>
      <w:r w:rsidR="009D7FD2">
        <w:t>Owner</w:t>
      </w:r>
      <w:r w:rsidRPr="006D2B73">
        <w:t xml:space="preserve">’s request, the Contractor shall prepare a proposal to perform the work of a proposed Change Order setting forth the amount of the proposed adjustment, if any, in the Contract Sum; and the extent of the proposed adjustment, if any, in the Contract Time. Any proposed adjustment in the Contract sum shall be prepared in accordance with Section 8.2. Within fifteen days of receiving the request, the Contractor shall submit the proposal to the </w:t>
      </w:r>
      <w:r w:rsidR="009D7FD2">
        <w:t>Owner</w:t>
      </w:r>
      <w:r w:rsidRPr="006D2B73">
        <w:t xml:space="preserve"> along with all documentation required by </w:t>
      </w:r>
      <w:r w:rsidRPr="003F29F8">
        <w:t xml:space="preserve">Section </w:t>
      </w:r>
      <w:r w:rsidR="00A95CC9" w:rsidRPr="003F29F8">
        <w:t>8.</w:t>
      </w:r>
      <w:r w:rsidR="00A95CC9" w:rsidRPr="006D2B73">
        <w:t>1</w:t>
      </w:r>
      <w:r w:rsidR="003F29F8">
        <w:t>9</w:t>
      </w:r>
      <w:r w:rsidRPr="006D2B73">
        <w:t xml:space="preserve">. </w:t>
      </w:r>
    </w:p>
    <w:p w14:paraId="057D5D85" w14:textId="77777777" w:rsidR="00D800BE" w:rsidRPr="006D2B73" w:rsidRDefault="00D800BE" w:rsidP="0046525B">
      <w:pPr>
        <w:jc w:val="left"/>
      </w:pPr>
    </w:p>
    <w:p w14:paraId="35797116" w14:textId="2BACAB48" w:rsidR="00C8408F" w:rsidRPr="006D2B73" w:rsidRDefault="008005BC" w:rsidP="0046525B">
      <w:pPr>
        <w:jc w:val="left"/>
      </w:pPr>
      <w:r w:rsidRPr="006D2B73">
        <w:t xml:space="preserve">8.4 </w:t>
      </w:r>
      <w:r w:rsidR="00A028BB" w:rsidRPr="006D2B73">
        <w:t xml:space="preserve">If </w:t>
      </w:r>
      <w:r w:rsidR="001E5A43" w:rsidRPr="006D2B73">
        <w:t xml:space="preserve">a Change to the Contract Sum resulting from </w:t>
      </w:r>
      <w:r w:rsidR="00A028BB" w:rsidRPr="006D2B73">
        <w:t xml:space="preserve">a Change in the Work exceeds the limits of the </w:t>
      </w:r>
      <w:r w:rsidR="009D7FD2">
        <w:t>Owner</w:t>
      </w:r>
      <w:r w:rsidR="00A028BB" w:rsidRPr="006D2B73">
        <w:t>’s Construction Change Order Certification (reference</w:t>
      </w:r>
      <w:r w:rsidR="001E5A43" w:rsidRPr="006D2B73">
        <w:t xml:space="preserve"> certificate of procurement authority issued by </w:t>
      </w:r>
      <w:r w:rsidR="006515F2">
        <w:t>SFAA</w:t>
      </w:r>
      <w:r w:rsidR="001E5A43" w:rsidRPr="006D2B73">
        <w:t xml:space="preserve"> and made a part of this Contract)</w:t>
      </w:r>
      <w:r w:rsidR="00A028BB" w:rsidRPr="006D2B73">
        <w:t xml:space="preserve">, then the </w:t>
      </w:r>
      <w:r w:rsidR="009D7FD2">
        <w:t>Owner</w:t>
      </w:r>
      <w:r w:rsidR="00A028BB" w:rsidRPr="006D2B73">
        <w:t xml:space="preserve">’s agreement is not effective, and Work may not proceed, until approved in writing by the </w:t>
      </w:r>
      <w:r w:rsidR="00F56A70" w:rsidRPr="006D2B73">
        <w:t>OSE</w:t>
      </w:r>
      <w:r w:rsidR="00A028BB" w:rsidRPr="006D2B73">
        <w:t>.</w:t>
      </w:r>
    </w:p>
    <w:p w14:paraId="0EF4348F" w14:textId="77777777" w:rsidR="00D800BE" w:rsidRPr="006D2B73" w:rsidRDefault="00D800BE" w:rsidP="0046525B">
      <w:pPr>
        <w:jc w:val="left"/>
      </w:pPr>
    </w:p>
    <w:p w14:paraId="49910413" w14:textId="77777777" w:rsidR="00D800BE" w:rsidRPr="006D2B73" w:rsidRDefault="00D800BE" w:rsidP="0046525B">
      <w:pPr>
        <w:jc w:val="left"/>
      </w:pPr>
      <w:r w:rsidRPr="006D2B73">
        <w:t>8.</w:t>
      </w:r>
      <w:r w:rsidR="00C8205D">
        <w:t>5</w:t>
      </w:r>
      <w:r w:rsidRPr="006D2B73">
        <w:t xml:space="preserve"> </w:t>
      </w:r>
      <w:r w:rsidRPr="006D2B73">
        <w:rPr>
          <w:rStyle w:val="AIAParagraphNumber"/>
          <w:rFonts w:ascii="Times New Roman" w:hAnsi="Times New Roman" w:cs="Times New Roman"/>
          <w:b w:val="0"/>
        </w:rPr>
        <w:t>Agreement on any Change Order shall constitute a final settlement of all matters relating to the change in the Work that is the subject of the Change Order, including, but not limited to, any adjustments to the Contract Sum or the Contract Time.</w:t>
      </w:r>
    </w:p>
    <w:p w14:paraId="5B563A99" w14:textId="77777777" w:rsidR="001E5A43" w:rsidRPr="006D2B73" w:rsidRDefault="001E5A43" w:rsidP="0046525B">
      <w:pPr>
        <w:jc w:val="left"/>
      </w:pPr>
    </w:p>
    <w:p w14:paraId="1612D66D" w14:textId="77777777" w:rsidR="00C8408F" w:rsidRPr="006D2B73" w:rsidRDefault="00C8408F" w:rsidP="0046525B">
      <w:pPr>
        <w:jc w:val="left"/>
      </w:pPr>
      <w:r w:rsidRPr="006D2B73">
        <w:t>8.</w:t>
      </w:r>
      <w:r w:rsidR="00C8205D">
        <w:t>6</w:t>
      </w:r>
      <w:r w:rsidR="00F517B8" w:rsidRPr="006D2B73">
        <w:t xml:space="preserve"> </w:t>
      </w:r>
      <w:r w:rsidRPr="006D2B73">
        <w:rPr>
          <w:u w:val="single"/>
        </w:rPr>
        <w:t>Change Directive</w:t>
      </w:r>
      <w:r w:rsidR="00912B05" w:rsidRPr="006D2B73">
        <w:rPr>
          <w:u w:val="single"/>
        </w:rPr>
        <w:t>:</w:t>
      </w:r>
      <w:r w:rsidR="00CF7BF4" w:rsidRPr="006D2B73">
        <w:t xml:space="preserve"> </w:t>
      </w:r>
      <w:r w:rsidRPr="006D2B73">
        <w:t>If the Parties do not agree on a</w:t>
      </w:r>
      <w:r w:rsidR="008005BC" w:rsidRPr="006D2B73">
        <w:t>n adjustment, if any, in the Contract Sum or Contract Time, or both</w:t>
      </w:r>
      <w:r w:rsidRPr="006D2B73">
        <w:t xml:space="preserve"> for the ordered changes to the Work, then the </w:t>
      </w:r>
      <w:r w:rsidR="009D7FD2">
        <w:t>Owner</w:t>
      </w:r>
      <w:r w:rsidRPr="006D2B73">
        <w:t xml:space="preserve"> may, in writing, direct </w:t>
      </w:r>
      <w:r w:rsidR="00C51F51" w:rsidRPr="006D2B73">
        <w:t>Contractor</w:t>
      </w:r>
      <w:r w:rsidRPr="006D2B73">
        <w:t xml:space="preserve"> to commence with such changes in the Work</w:t>
      </w:r>
      <w:r w:rsidR="00CF7BF4" w:rsidRPr="006D2B73">
        <w:t xml:space="preserve">. </w:t>
      </w:r>
      <w:r w:rsidRPr="006D2B73">
        <w:t xml:space="preserve">The costs of such Work shall be determined </w:t>
      </w:r>
      <w:r w:rsidR="008005BC" w:rsidRPr="006D2B73">
        <w:t>in accordance with Section 8.</w:t>
      </w:r>
      <w:r w:rsidR="003F29F8">
        <w:t>10</w:t>
      </w:r>
      <w:r w:rsidR="008005BC" w:rsidRPr="006D2B73">
        <w:t xml:space="preserve">. </w:t>
      </w:r>
    </w:p>
    <w:p w14:paraId="6BB8DB14" w14:textId="77777777" w:rsidR="00C8408F" w:rsidRPr="006D2B73" w:rsidRDefault="00C8408F" w:rsidP="0046525B">
      <w:pPr>
        <w:jc w:val="left"/>
      </w:pPr>
    </w:p>
    <w:p w14:paraId="2DB9730C" w14:textId="77777777" w:rsidR="00C12A5C" w:rsidRPr="006D2B73" w:rsidRDefault="00C12A5C" w:rsidP="0046525B">
      <w:pPr>
        <w:jc w:val="left"/>
      </w:pPr>
      <w:r w:rsidRPr="006D2B73">
        <w:t>8.</w:t>
      </w:r>
      <w:r w:rsidR="00C8205D">
        <w:t>7</w:t>
      </w:r>
      <w:r w:rsidR="00F517B8" w:rsidRPr="006D2B73">
        <w:t xml:space="preserve"> </w:t>
      </w:r>
      <w:r w:rsidRPr="006D2B73">
        <w:rPr>
          <w:u w:val="single"/>
        </w:rPr>
        <w:t>No Changes That Impact Guarantee</w:t>
      </w:r>
      <w:r w:rsidR="00912B05" w:rsidRPr="006D2B73">
        <w:rPr>
          <w:u w:val="single"/>
        </w:rPr>
        <w:t>:</w:t>
      </w:r>
      <w:r w:rsidR="00CF7BF4" w:rsidRPr="006D2B73">
        <w:t xml:space="preserve"> </w:t>
      </w:r>
      <w:r w:rsidRPr="006D2B73">
        <w:t xml:space="preserve">To the extent the </w:t>
      </w:r>
      <w:r w:rsidR="00C51F51" w:rsidRPr="006D2B73">
        <w:t>Contractor</w:t>
      </w:r>
      <w:r w:rsidRPr="006D2B73">
        <w:t xml:space="preserve"> reasonably determines that any change in the Work requested or directed by the </w:t>
      </w:r>
      <w:r w:rsidR="009D7FD2">
        <w:t>Owner</w:t>
      </w:r>
      <w:r w:rsidRPr="006D2B73">
        <w:t xml:space="preserve"> will materially and adversely impact the </w:t>
      </w:r>
      <w:r w:rsidR="00C51F51" w:rsidRPr="006D2B73">
        <w:t>Contractor</w:t>
      </w:r>
      <w:r w:rsidRPr="006D2B73">
        <w:t>'s ability to meet or sustain achievement of the performance gua</w:t>
      </w:r>
      <w:r w:rsidR="00012413" w:rsidRPr="006D2B73">
        <w:t xml:space="preserve">rantees set forth in </w:t>
      </w:r>
      <w:r w:rsidR="00012413" w:rsidRPr="006D2B73">
        <w:rPr>
          <w:u w:val="single"/>
        </w:rPr>
        <w:t>Schedule B</w:t>
      </w:r>
      <w:r w:rsidRPr="006D2B73">
        <w:t xml:space="preserve">, the </w:t>
      </w:r>
      <w:r w:rsidR="00C51F51" w:rsidRPr="006D2B73">
        <w:t>Contractor</w:t>
      </w:r>
      <w:r w:rsidRPr="006D2B73">
        <w:t xml:space="preserve"> has the right, in its sole and absolute discretion, to decline such change in the Work.  </w:t>
      </w:r>
    </w:p>
    <w:p w14:paraId="3E7F52AD" w14:textId="77777777" w:rsidR="00C12A5C" w:rsidRPr="006D2B73" w:rsidRDefault="00C12A5C" w:rsidP="0046525B">
      <w:pPr>
        <w:jc w:val="left"/>
      </w:pPr>
    </w:p>
    <w:p w14:paraId="35937CFB" w14:textId="77777777" w:rsidR="00735ABD" w:rsidRPr="006D2B73" w:rsidRDefault="00C8408F" w:rsidP="0046525B">
      <w:pPr>
        <w:jc w:val="left"/>
      </w:pPr>
      <w:r w:rsidRPr="006D2B73">
        <w:t>8.</w:t>
      </w:r>
      <w:r w:rsidR="00C8205D">
        <w:t>8</w:t>
      </w:r>
      <w:r w:rsidR="00F517B8" w:rsidRPr="006D2B73">
        <w:t xml:space="preserve"> </w:t>
      </w:r>
      <w:r w:rsidR="00012413" w:rsidRPr="006D2B73">
        <w:rPr>
          <w:u w:val="single"/>
        </w:rPr>
        <w:t xml:space="preserve">Concealed </w:t>
      </w:r>
      <w:r w:rsidR="0048620A">
        <w:rPr>
          <w:u w:val="single"/>
        </w:rPr>
        <w:t xml:space="preserve">or Unknown </w:t>
      </w:r>
      <w:r w:rsidRPr="006D2B73">
        <w:rPr>
          <w:u w:val="single"/>
        </w:rPr>
        <w:t>Conditions</w:t>
      </w:r>
      <w:r w:rsidR="00912B05" w:rsidRPr="006D2B73">
        <w:rPr>
          <w:u w:val="single"/>
        </w:rPr>
        <w:t>:</w:t>
      </w:r>
      <w:r w:rsidR="00CF7BF4" w:rsidRPr="006D2B73">
        <w:t xml:space="preserve"> </w:t>
      </w:r>
      <w:r w:rsidR="00C51F51" w:rsidRPr="006D2B73">
        <w:t>Contractor</w:t>
      </w:r>
      <w:r w:rsidR="003B6D6C" w:rsidRPr="006D2B73">
        <w:t xml:space="preserve"> shall immediately</w:t>
      </w:r>
      <w:r w:rsidRPr="006D2B73">
        <w:t xml:space="preserve"> notify </w:t>
      </w:r>
      <w:r w:rsidR="009D7FD2">
        <w:t>Owner</w:t>
      </w:r>
      <w:r w:rsidRPr="006D2B73">
        <w:t xml:space="preserve"> </w:t>
      </w:r>
      <w:r w:rsidR="003B6D6C" w:rsidRPr="006D2B73">
        <w:t xml:space="preserve">if it encounters </w:t>
      </w:r>
      <w:r w:rsidR="0048620A">
        <w:t xml:space="preserve">conditions at the site that are (1) subsurface or otherwise concealed physical conditions that differ materially from those indicated in the Contract Documents or (2) unknown physical conditions of an unusual nature, that differ materially from those ordinarily found to exist and generally recognized as inherent in construction activities of the character provided for in the Contract Documents, </w:t>
      </w:r>
      <w:r w:rsidRPr="006D2B73">
        <w:t>prior to significantly disturbing the same</w:t>
      </w:r>
      <w:r w:rsidR="00CF7BF4" w:rsidRPr="006D2B73">
        <w:t xml:space="preserve">. </w:t>
      </w:r>
      <w:r w:rsidR="003B6D6C" w:rsidRPr="006D2B73">
        <w:t xml:space="preserve">If such Concealed </w:t>
      </w:r>
      <w:r w:rsidR="0048620A">
        <w:t xml:space="preserve">or Unknown </w:t>
      </w:r>
      <w:r w:rsidR="003B6D6C" w:rsidRPr="006D2B73">
        <w:t>C</w:t>
      </w:r>
      <w:r w:rsidRPr="006D2B73">
        <w:t xml:space="preserve">onditions cause an increase in </w:t>
      </w:r>
      <w:r w:rsidR="00C51F51" w:rsidRPr="006D2B73">
        <w:t>Contractor</w:t>
      </w:r>
      <w:r w:rsidRPr="006D2B73">
        <w:t xml:space="preserve">’s cost of, or time required for, performance of any part of the Work the </w:t>
      </w:r>
      <w:r w:rsidR="00C51F51" w:rsidRPr="006D2B73">
        <w:t>Contractor</w:t>
      </w:r>
      <w:r w:rsidRPr="006D2B73">
        <w:t xml:space="preserve"> and </w:t>
      </w:r>
      <w:r w:rsidR="009D7FD2">
        <w:t>Owner</w:t>
      </w:r>
      <w:r w:rsidRPr="006D2B73">
        <w:t xml:space="preserve"> shall agree, by Change Order, on how to proceed and the extent of any adjustment to the time required for performance of the Work and to the Contract Sum.</w:t>
      </w:r>
    </w:p>
    <w:p w14:paraId="762E839E" w14:textId="77777777" w:rsidR="00735ABD" w:rsidRPr="006D2B73" w:rsidRDefault="00735ABD" w:rsidP="0046525B">
      <w:pPr>
        <w:jc w:val="left"/>
      </w:pPr>
    </w:p>
    <w:p w14:paraId="717C4DD0" w14:textId="77777777" w:rsidR="00C8408F" w:rsidRPr="006D2B73" w:rsidRDefault="00C8408F" w:rsidP="0046525B">
      <w:pPr>
        <w:jc w:val="left"/>
      </w:pPr>
      <w:r w:rsidRPr="006D2B73">
        <w:t>8.</w:t>
      </w:r>
      <w:r w:rsidR="00C8205D">
        <w:t>9</w:t>
      </w:r>
      <w:r w:rsidR="00F517B8" w:rsidRPr="006D2B73">
        <w:t xml:space="preserve"> </w:t>
      </w:r>
      <w:r w:rsidRPr="006D2B73">
        <w:rPr>
          <w:u w:val="single"/>
        </w:rPr>
        <w:t>Changes to Contract Sum and Contract Time</w:t>
      </w:r>
      <w:r w:rsidR="00CF7BF4" w:rsidRPr="006D2B73">
        <w:t xml:space="preserve">. </w:t>
      </w:r>
      <w:r w:rsidRPr="006D2B73">
        <w:t xml:space="preserve">The </w:t>
      </w:r>
      <w:r w:rsidR="004C4B61" w:rsidRPr="006D2B73">
        <w:t xml:space="preserve">parties may only change the </w:t>
      </w:r>
      <w:r w:rsidRPr="006D2B73">
        <w:t>Contract Sum, Substantial Completion Date, Final Acceptance Date, and time</w:t>
      </w:r>
      <w:r w:rsidR="00735ABD" w:rsidRPr="006D2B73">
        <w:t>-</w:t>
      </w:r>
      <w:r w:rsidRPr="006D2B73">
        <w:t xml:space="preserve">periods set forth in </w:t>
      </w:r>
      <w:r w:rsidRPr="006D2B73">
        <w:rPr>
          <w:u w:val="single"/>
        </w:rPr>
        <w:t>Schedule B</w:t>
      </w:r>
      <w:r w:rsidRPr="006D2B73">
        <w:t xml:space="preserve"> by Change Order.  </w:t>
      </w:r>
    </w:p>
    <w:p w14:paraId="48C229DC" w14:textId="77777777" w:rsidR="004D2F34" w:rsidRPr="006D2B73" w:rsidRDefault="004D2F34" w:rsidP="0046525B">
      <w:pPr>
        <w:jc w:val="left"/>
      </w:pPr>
    </w:p>
    <w:p w14:paraId="5BCCBC28" w14:textId="77777777" w:rsidR="008005BC" w:rsidRPr="006D2B73" w:rsidRDefault="008005BC" w:rsidP="008005BC">
      <w:pPr>
        <w:pStyle w:val="AIAAgreementBodyText"/>
      </w:pPr>
      <w:r w:rsidRPr="006D2B73">
        <w:t>8.</w:t>
      </w:r>
      <w:r w:rsidR="00C8205D">
        <w:t>10</w:t>
      </w:r>
      <w:r w:rsidRPr="006D2B73">
        <w:t xml:space="preserve"> </w:t>
      </w:r>
      <w:r w:rsidRPr="006D2B73">
        <w:rPr>
          <w:rStyle w:val="AIASubheadingChar"/>
          <w:rFonts w:ascii="Times New Roman" w:hAnsi="Times New Roman" w:cs="Times New Roman"/>
          <w:b w:val="0"/>
          <w:u w:val="single"/>
        </w:rPr>
        <w:t>Price Adjustments:</w:t>
      </w:r>
      <w:r w:rsidRPr="006D2B73">
        <w:t xml:space="preserve"> </w:t>
      </w:r>
    </w:p>
    <w:p w14:paraId="585B1F33" w14:textId="77777777" w:rsidR="008005BC" w:rsidRPr="006D2B73" w:rsidRDefault="008005BC" w:rsidP="008005BC">
      <w:pPr>
        <w:pStyle w:val="AIAAgreementBodyText"/>
      </w:pPr>
      <w:r w:rsidRPr="006D2B73">
        <w:rPr>
          <w:rStyle w:val="AIASubheadingChar"/>
          <w:rFonts w:ascii="Times New Roman" w:hAnsi="Times New Roman" w:cs="Times New Roman"/>
          <w:b w:val="0"/>
        </w:rPr>
        <w:lastRenderedPageBreak/>
        <w:t>8.</w:t>
      </w:r>
      <w:r w:rsidR="00C8205D">
        <w:rPr>
          <w:rStyle w:val="AIASubheadingChar"/>
          <w:rFonts w:ascii="Times New Roman" w:hAnsi="Times New Roman" w:cs="Times New Roman"/>
          <w:b w:val="0"/>
        </w:rPr>
        <w:t>10</w:t>
      </w:r>
      <w:r w:rsidRPr="006D2B73">
        <w:rPr>
          <w:rStyle w:val="AIASubheadingChar"/>
          <w:rFonts w:ascii="Times New Roman" w:hAnsi="Times New Roman" w:cs="Times New Roman"/>
          <w:b w:val="0"/>
        </w:rPr>
        <w:t>.1</w:t>
      </w:r>
      <w:r w:rsidRPr="006D2B73">
        <w:t xml:space="preserve"> If any Modification, including a Change Directive, provides for an adjustment to the Contract Sum, the adjustment shall be based on whichever of the following methods is the most valid approximation of the actual cost to the contractor, with overhead and profit as allowed by Section </w:t>
      </w:r>
      <w:r w:rsidR="00A95CC9" w:rsidRPr="006D2B73">
        <w:t>8.1</w:t>
      </w:r>
      <w:r w:rsidR="003F29F8">
        <w:t>8</w:t>
      </w:r>
      <w:r w:rsidRPr="006D2B73">
        <w:t>:</w:t>
      </w:r>
    </w:p>
    <w:p w14:paraId="3AC8CB1C" w14:textId="77777777" w:rsidR="00D12BEE" w:rsidRPr="006D2B73" w:rsidRDefault="00D12BEE" w:rsidP="008005BC">
      <w:pPr>
        <w:pStyle w:val="AIABodyTextHanging"/>
        <w:rPr>
          <w:rStyle w:val="AIAParagraphNumber"/>
          <w:rFonts w:ascii="Times New Roman" w:hAnsi="Times New Roman" w:cs="Times New Roman"/>
          <w:b w:val="0"/>
        </w:rPr>
      </w:pPr>
    </w:p>
    <w:p w14:paraId="4424B402" w14:textId="77777777" w:rsidR="008005BC" w:rsidRPr="006D2B73" w:rsidRDefault="00A95CC9" w:rsidP="008005BC">
      <w:pPr>
        <w:pStyle w:val="AIABodyTextHanging"/>
      </w:pPr>
      <w:r w:rsidRPr="006D2B73">
        <w:rPr>
          <w:rStyle w:val="AIAParagraphNumber"/>
          <w:rFonts w:ascii="Times New Roman" w:hAnsi="Times New Roman" w:cs="Times New Roman"/>
          <w:b w:val="0"/>
        </w:rPr>
        <w:t xml:space="preserve">a. </w:t>
      </w:r>
      <w:r w:rsidR="008005BC" w:rsidRPr="006D2B73">
        <w:t>Mutual acceptance of a lump sum;</w:t>
      </w:r>
    </w:p>
    <w:p w14:paraId="4F1A8B77" w14:textId="77777777" w:rsidR="008005BC" w:rsidRPr="006D2B73" w:rsidRDefault="00A95CC9" w:rsidP="00A95CC9">
      <w:pPr>
        <w:pStyle w:val="AIABodyTextHanging"/>
        <w:ind w:left="720" w:firstLine="0"/>
      </w:pPr>
      <w:r w:rsidRPr="006D2B73">
        <w:rPr>
          <w:rStyle w:val="AIAParagraphNumber"/>
          <w:rFonts w:ascii="Times New Roman" w:hAnsi="Times New Roman" w:cs="Times New Roman"/>
          <w:b w:val="0"/>
        </w:rPr>
        <w:t xml:space="preserve">b. </w:t>
      </w:r>
      <w:r w:rsidR="008005BC" w:rsidRPr="006D2B73">
        <w:t xml:space="preserve">Unit prices stated in the Contract Documents, except as provided in Section </w:t>
      </w:r>
      <w:r w:rsidRPr="006D2B73">
        <w:t>8.</w:t>
      </w:r>
      <w:r w:rsidR="003F29F8">
        <w:t>11</w:t>
      </w:r>
      <w:r w:rsidR="008005BC" w:rsidRPr="006D2B73">
        <w:t>, or subsequently agreed upon;</w:t>
      </w:r>
    </w:p>
    <w:p w14:paraId="48652CCC" w14:textId="77777777" w:rsidR="008005BC" w:rsidRPr="006D2B73" w:rsidRDefault="00A95CC9" w:rsidP="00A95CC9">
      <w:pPr>
        <w:pStyle w:val="AIABodyTextHanging"/>
        <w:ind w:left="720" w:firstLine="0"/>
      </w:pPr>
      <w:r w:rsidRPr="006D2B73">
        <w:rPr>
          <w:rStyle w:val="AIAParagraphNumber"/>
          <w:rFonts w:ascii="Times New Roman" w:hAnsi="Times New Roman" w:cs="Times New Roman"/>
          <w:b w:val="0"/>
        </w:rPr>
        <w:t xml:space="preserve">c. </w:t>
      </w:r>
      <w:r w:rsidR="008005BC" w:rsidRPr="006D2B73">
        <w:t>Cost attributable to the events or situations under applicable clauses with adjustment of profits or fee, all as specified in the contract, or subsequently agreed upon by the parties, or by some other method as the parties may agree; or</w:t>
      </w:r>
    </w:p>
    <w:p w14:paraId="6C745C68" w14:textId="77777777" w:rsidR="008005BC" w:rsidRPr="006D2B73" w:rsidRDefault="00A95CC9" w:rsidP="008005BC">
      <w:pPr>
        <w:pStyle w:val="AIABodyTextHanging"/>
      </w:pPr>
      <w:r w:rsidRPr="003F29F8">
        <w:rPr>
          <w:rStyle w:val="AIAParagraphNumber"/>
          <w:rFonts w:ascii="Times New Roman" w:hAnsi="Times New Roman" w:cs="Times New Roman"/>
          <w:b w:val="0"/>
        </w:rPr>
        <w:t xml:space="preserve">d. </w:t>
      </w:r>
      <w:r w:rsidR="008005BC" w:rsidRPr="003F29F8">
        <w:t xml:space="preserve">As provided in Section </w:t>
      </w:r>
      <w:r w:rsidRPr="003F29F8">
        <w:t>8.1</w:t>
      </w:r>
      <w:r w:rsidR="003F29F8" w:rsidRPr="003F29F8">
        <w:t>4</w:t>
      </w:r>
      <w:r w:rsidR="008005BC" w:rsidRPr="006D2B73">
        <w:t>.</w:t>
      </w:r>
    </w:p>
    <w:p w14:paraId="4709FADE" w14:textId="77777777" w:rsidR="008005BC" w:rsidRPr="006D2B73" w:rsidRDefault="008005BC" w:rsidP="008005BC">
      <w:pPr>
        <w:pStyle w:val="AIABodyTextIndented"/>
      </w:pPr>
    </w:p>
    <w:p w14:paraId="64E9DE81" w14:textId="77777777" w:rsidR="008005BC" w:rsidRPr="006D2B73" w:rsidRDefault="00A95CC9" w:rsidP="008005BC">
      <w:pPr>
        <w:rPr>
          <w:rStyle w:val="AIAParagraphNumber"/>
          <w:rFonts w:ascii="Times New Roman" w:hAnsi="Times New Roman" w:cs="Times New Roman"/>
          <w:b w:val="0"/>
          <w:bCs w:val="0"/>
        </w:rPr>
      </w:pPr>
      <w:r w:rsidRPr="006D2B73">
        <w:rPr>
          <w:rStyle w:val="AIASubheadingChar"/>
          <w:rFonts w:ascii="Times New Roman" w:hAnsi="Times New Roman" w:cs="Times New Roman"/>
          <w:b w:val="0"/>
        </w:rPr>
        <w:t>8.</w:t>
      </w:r>
      <w:r w:rsidR="00C8205D">
        <w:rPr>
          <w:rStyle w:val="AIASubheadingChar"/>
          <w:rFonts w:ascii="Times New Roman" w:hAnsi="Times New Roman" w:cs="Times New Roman"/>
          <w:b w:val="0"/>
        </w:rPr>
        <w:t>10</w:t>
      </w:r>
      <w:r w:rsidRPr="006D2B73">
        <w:rPr>
          <w:rStyle w:val="AIASubheadingChar"/>
          <w:rFonts w:ascii="Times New Roman" w:hAnsi="Times New Roman" w:cs="Times New Roman"/>
          <w:b w:val="0"/>
        </w:rPr>
        <w:t xml:space="preserve">.2 </w:t>
      </w:r>
      <w:r w:rsidR="008005BC" w:rsidRPr="006D2B73">
        <w:t xml:space="preserve">Consistent with Section </w:t>
      </w:r>
      <w:r w:rsidRPr="006D2B73">
        <w:t>8.1</w:t>
      </w:r>
      <w:r w:rsidR="003F29F8">
        <w:t>9</w:t>
      </w:r>
      <w:r w:rsidR="008005BC" w:rsidRPr="006D2B73">
        <w:t xml:space="preserve">, costs must be properly itemized and supported by substantiating data sufficient to permit evaluation before commencement of the pertinent performance or as soon after that as practicable. All costs incurred by the Contractor must be justifiably compared with prevailing industry standards. Except as provided in Section </w:t>
      </w:r>
      <w:r w:rsidRPr="006D2B73">
        <w:t>8.14</w:t>
      </w:r>
      <w:r w:rsidR="008005BC" w:rsidRPr="006D2B73">
        <w:t>, all adjustments to the Contract Price shall be limited to job specific costs and shall not include indirect costs, overhead, home office overhead, or profit.</w:t>
      </w:r>
    </w:p>
    <w:p w14:paraId="7B09DC1E" w14:textId="77777777" w:rsidR="008005BC" w:rsidRPr="006D2B73" w:rsidRDefault="008005BC" w:rsidP="008005BC"/>
    <w:p w14:paraId="444E6242" w14:textId="77777777" w:rsidR="008005BC" w:rsidRPr="006D2B73" w:rsidRDefault="00A95CC9" w:rsidP="008005BC">
      <w:pPr>
        <w:pStyle w:val="AIAAgreementBodyText"/>
      </w:pPr>
      <w:r w:rsidRPr="006D2B73">
        <w:rPr>
          <w:rStyle w:val="AIAParagraphNumber"/>
          <w:rFonts w:ascii="Times New Roman" w:hAnsi="Times New Roman" w:cs="Times New Roman"/>
          <w:b w:val="0"/>
        </w:rPr>
        <w:t>8.</w:t>
      </w:r>
      <w:r w:rsidR="00C8205D">
        <w:rPr>
          <w:rStyle w:val="AIAParagraphNumber"/>
          <w:rFonts w:ascii="Times New Roman" w:hAnsi="Times New Roman" w:cs="Times New Roman"/>
          <w:b w:val="0"/>
        </w:rPr>
        <w:t>11</w:t>
      </w:r>
      <w:r w:rsidR="00247550" w:rsidRPr="006D2B73">
        <w:rPr>
          <w:rStyle w:val="AIAParagraphNumber"/>
          <w:rFonts w:ascii="Times New Roman" w:hAnsi="Times New Roman" w:cs="Times New Roman"/>
          <w:b w:val="0"/>
        </w:rPr>
        <w:t>The parties shall equitably adjust unit prices</w:t>
      </w:r>
      <w:r w:rsidR="008005BC" w:rsidRPr="006D2B73">
        <w:t xml:space="preserve"> stated in the Contract Documents or subsequently agreed upon, if </w:t>
      </w:r>
      <w:r w:rsidR="00247550" w:rsidRPr="006D2B73">
        <w:t xml:space="preserve">a proposed Change Order or Change Directive materially changes the </w:t>
      </w:r>
      <w:r w:rsidR="008005BC" w:rsidRPr="006D2B73">
        <w:t xml:space="preserve">quantities originally contemplated </w:t>
      </w:r>
      <w:r w:rsidR="00247550" w:rsidRPr="006D2B73">
        <w:t>such</w:t>
      </w:r>
      <w:r w:rsidR="008005BC" w:rsidRPr="006D2B73">
        <w:t xml:space="preserve"> that application of such unit prices to quantities of Work proposed will cause substantial inequity to the Owner or Contractor.</w:t>
      </w:r>
    </w:p>
    <w:p w14:paraId="0E1C6575" w14:textId="77777777" w:rsidR="008005BC" w:rsidRPr="006D2B73" w:rsidRDefault="008005BC" w:rsidP="008005BC">
      <w:pPr>
        <w:pStyle w:val="AIAAgreementBodyText"/>
      </w:pPr>
    </w:p>
    <w:p w14:paraId="726CE70F" w14:textId="77777777" w:rsidR="008005BC" w:rsidRPr="006D2B73" w:rsidRDefault="00A95CC9" w:rsidP="008005BC">
      <w:pPr>
        <w:pStyle w:val="AIAAgreementBodyText"/>
      </w:pPr>
      <w:r w:rsidRPr="006D2B73">
        <w:rPr>
          <w:rStyle w:val="AIAParagraphNumber"/>
          <w:rFonts w:ascii="Times New Roman" w:hAnsi="Times New Roman" w:cs="Times New Roman"/>
          <w:b w:val="0"/>
        </w:rPr>
        <w:t>8.</w:t>
      </w:r>
      <w:r w:rsidR="00C8205D">
        <w:rPr>
          <w:rStyle w:val="AIAParagraphNumber"/>
          <w:rFonts w:ascii="Times New Roman" w:hAnsi="Times New Roman" w:cs="Times New Roman"/>
          <w:b w:val="0"/>
        </w:rPr>
        <w:t>12</w:t>
      </w:r>
      <w:r w:rsidR="008005BC" w:rsidRPr="006D2B73">
        <w:t xml:space="preserve"> Upon receipt of a Change Directive, the Contractor shall promptly proceed with the change in the Work involved and advise the </w:t>
      </w:r>
      <w:r w:rsidR="009D7FD2">
        <w:t>Owner</w:t>
      </w:r>
      <w:r w:rsidR="008005BC" w:rsidRPr="006D2B73">
        <w:t xml:space="preserve"> of the Contractor’s agreement or disagreement with the method, if any, provided in the Change Directive for determining the proposed adjustment in the Contract Sum </w:t>
      </w:r>
      <w:r w:rsidR="00247550" w:rsidRPr="006D2B73">
        <w:t>and/</w:t>
      </w:r>
      <w:r w:rsidR="008005BC" w:rsidRPr="006D2B73">
        <w:t>or Contract Time.</w:t>
      </w:r>
    </w:p>
    <w:p w14:paraId="56E91512" w14:textId="77777777" w:rsidR="008005BC" w:rsidRPr="006D2B73" w:rsidRDefault="008005BC" w:rsidP="008005BC">
      <w:pPr>
        <w:pStyle w:val="AIAAgreementBodyText"/>
      </w:pPr>
    </w:p>
    <w:p w14:paraId="46DA3FA9" w14:textId="77777777" w:rsidR="008005BC" w:rsidRPr="006D2B73" w:rsidRDefault="00A95CC9" w:rsidP="008005BC">
      <w:pPr>
        <w:pStyle w:val="AIAAgreementBodyText"/>
      </w:pPr>
      <w:r w:rsidRPr="006D2B73">
        <w:rPr>
          <w:rStyle w:val="AIAParagraphNumber"/>
          <w:rFonts w:ascii="Times New Roman" w:hAnsi="Times New Roman" w:cs="Times New Roman"/>
          <w:b w:val="0"/>
        </w:rPr>
        <w:t>8.</w:t>
      </w:r>
      <w:r w:rsidR="00C8205D">
        <w:rPr>
          <w:rStyle w:val="AIAParagraphNumber"/>
          <w:rFonts w:ascii="Times New Roman" w:hAnsi="Times New Roman" w:cs="Times New Roman"/>
          <w:b w:val="0"/>
        </w:rPr>
        <w:t>13</w:t>
      </w:r>
      <w:r w:rsidR="008005BC" w:rsidRPr="006D2B73">
        <w:t xml:space="preserve"> A Change Directive signed by the Contractor indicates the Contractor’s agreement therewith, including adjustment in Contract Sum and Contract Time or the method for determining them. Such agreement shall be effective immediately and shall be recorded as a Change Order.</w:t>
      </w:r>
    </w:p>
    <w:p w14:paraId="3DC9145B" w14:textId="77777777" w:rsidR="008005BC" w:rsidRPr="006D2B73" w:rsidRDefault="008005BC" w:rsidP="008005BC">
      <w:pPr>
        <w:pStyle w:val="AIAAgreementBodyText"/>
      </w:pPr>
    </w:p>
    <w:p w14:paraId="661EB85B" w14:textId="77777777" w:rsidR="008005BC" w:rsidRPr="006D2B73" w:rsidRDefault="00A95CC9" w:rsidP="008005BC">
      <w:pPr>
        <w:pStyle w:val="AIAAgreementBodyText"/>
      </w:pPr>
      <w:r w:rsidRPr="006D2B73">
        <w:rPr>
          <w:rStyle w:val="AIAParagraphNumber"/>
          <w:rFonts w:ascii="Times New Roman" w:hAnsi="Times New Roman" w:cs="Times New Roman"/>
          <w:b w:val="0"/>
        </w:rPr>
        <w:t>8.1</w:t>
      </w:r>
      <w:r w:rsidR="00C8205D">
        <w:rPr>
          <w:rStyle w:val="AIAParagraphNumber"/>
          <w:rFonts w:ascii="Times New Roman" w:hAnsi="Times New Roman" w:cs="Times New Roman"/>
          <w:b w:val="0"/>
        </w:rPr>
        <w:t>4</w:t>
      </w:r>
      <w:r w:rsidR="008005BC" w:rsidRPr="006D2B73">
        <w:t xml:space="preserve"> If the Contractor does not respond promptly or disagrees with the method for adjustment in the Contract Sum, the </w:t>
      </w:r>
      <w:r w:rsidR="009D7FD2">
        <w:t>Owner</w:t>
      </w:r>
      <w:r w:rsidR="00247550" w:rsidRPr="006D2B73">
        <w:t xml:space="preserve"> may</w:t>
      </w:r>
      <w:r w:rsidR="008005BC" w:rsidRPr="006D2B73">
        <w:t xml:space="preserve"> make an initial determination, consistent with Section </w:t>
      </w:r>
      <w:r w:rsidR="00247550" w:rsidRPr="006D2B73">
        <w:t>8.</w:t>
      </w:r>
      <w:r w:rsidR="003F29F8">
        <w:t>10</w:t>
      </w:r>
      <w:r w:rsidR="008005BC" w:rsidRPr="006D2B73">
        <w:t xml:space="preserve">, of the method and the adjustment on the basis of reasonable expenditures and savings of those performing the Work attributable to the change, including, in case of an increase in the Contract Sum, an amount for overhead and profit as set forth in Section </w:t>
      </w:r>
      <w:r w:rsidR="00247550" w:rsidRPr="006D2B73">
        <w:t>8.1</w:t>
      </w:r>
      <w:r w:rsidR="001318C3">
        <w:t>8</w:t>
      </w:r>
      <w:r w:rsidR="008005BC" w:rsidRPr="006D2B73">
        <w:t xml:space="preserve">. In such case, and also under Section </w:t>
      </w:r>
      <w:r w:rsidR="00247550" w:rsidRPr="006D2B73">
        <w:t>8.</w:t>
      </w:r>
      <w:r w:rsidR="001318C3">
        <w:t>10</w:t>
      </w:r>
      <w:r w:rsidR="00D12BEE" w:rsidRPr="006D2B73">
        <w:t>.1</w:t>
      </w:r>
      <w:r w:rsidR="00247550" w:rsidRPr="006D2B73">
        <w:t>(c)</w:t>
      </w:r>
      <w:r w:rsidR="008005BC" w:rsidRPr="006D2B73">
        <w:t xml:space="preserve">, the Contractor shall keep and present, in such form as the </w:t>
      </w:r>
      <w:r w:rsidR="009D7FD2">
        <w:t>Owner</w:t>
      </w:r>
      <w:r w:rsidR="008005BC" w:rsidRPr="006D2B73">
        <w:t xml:space="preserve"> may </w:t>
      </w:r>
      <w:r w:rsidR="00D12BEE" w:rsidRPr="006D2B73">
        <w:t>require</w:t>
      </w:r>
      <w:r w:rsidR="008005BC" w:rsidRPr="006D2B73">
        <w:t xml:space="preserve">, an itemized accounting together with appropriate supporting data. Unless otherwise provided in the Contract Documents, costs for the purposes of this Section </w:t>
      </w:r>
      <w:r w:rsidR="00D12BEE" w:rsidRPr="006D2B73">
        <w:t>8.1</w:t>
      </w:r>
      <w:r w:rsidR="001318C3">
        <w:t>4</w:t>
      </w:r>
      <w:r w:rsidR="008005BC" w:rsidRPr="006D2B73">
        <w:t xml:space="preserve"> shall be limited to the following:</w:t>
      </w:r>
    </w:p>
    <w:p w14:paraId="439357F8" w14:textId="77777777" w:rsidR="00D12BEE" w:rsidRPr="006D2B73" w:rsidRDefault="00D12BEE" w:rsidP="00D12BEE">
      <w:pPr>
        <w:pStyle w:val="AIABodyTextHanging"/>
        <w:ind w:left="720" w:firstLine="0"/>
        <w:rPr>
          <w:rStyle w:val="AIAParagraphNumber"/>
          <w:rFonts w:ascii="Times New Roman" w:hAnsi="Times New Roman" w:cs="Times New Roman"/>
          <w:b w:val="0"/>
        </w:rPr>
      </w:pPr>
    </w:p>
    <w:p w14:paraId="06A2A7EE" w14:textId="77777777" w:rsidR="008005BC" w:rsidRPr="006D2B73" w:rsidRDefault="00D12BEE" w:rsidP="00D12BEE">
      <w:pPr>
        <w:pStyle w:val="AIABodyTextHanging"/>
        <w:ind w:left="720" w:firstLine="0"/>
      </w:pPr>
      <w:r w:rsidRPr="006D2B73">
        <w:rPr>
          <w:rStyle w:val="AIAParagraphNumber"/>
          <w:rFonts w:ascii="Times New Roman" w:hAnsi="Times New Roman" w:cs="Times New Roman"/>
          <w:b w:val="0"/>
        </w:rPr>
        <w:t xml:space="preserve">a. </w:t>
      </w:r>
      <w:r w:rsidR="008005BC" w:rsidRPr="006D2B73">
        <w:t>Costs of labor, including social security, old age and unemployment insurance, fringe benefits required by agreement or custom, and workers’ compensation insurance;</w:t>
      </w:r>
    </w:p>
    <w:p w14:paraId="2910F8FB" w14:textId="77777777" w:rsidR="008005BC" w:rsidRPr="006D2B73" w:rsidRDefault="00D12BEE" w:rsidP="00D12BEE">
      <w:pPr>
        <w:pStyle w:val="AIABodyTextHanging"/>
        <w:ind w:left="720" w:firstLine="0"/>
      </w:pPr>
      <w:r w:rsidRPr="006D2B73">
        <w:rPr>
          <w:rStyle w:val="AIAParagraphNumber"/>
          <w:rFonts w:ascii="Times New Roman" w:hAnsi="Times New Roman" w:cs="Times New Roman"/>
          <w:b w:val="0"/>
        </w:rPr>
        <w:t xml:space="preserve">b. </w:t>
      </w:r>
      <w:r w:rsidR="008005BC" w:rsidRPr="006D2B73">
        <w:t>Costs of materials, supplies and equipment, including cost of transportation, whether incorporated or consumed;</w:t>
      </w:r>
    </w:p>
    <w:p w14:paraId="0B2C6C69" w14:textId="77777777" w:rsidR="008005BC" w:rsidRPr="006D2B73" w:rsidRDefault="00D12BEE" w:rsidP="00D12BEE">
      <w:pPr>
        <w:pStyle w:val="AIABodyTextHanging"/>
        <w:ind w:left="720" w:firstLine="0"/>
      </w:pPr>
      <w:r w:rsidRPr="006D2B73">
        <w:rPr>
          <w:rStyle w:val="AIAParagraphNumber"/>
          <w:rFonts w:ascii="Times New Roman" w:hAnsi="Times New Roman" w:cs="Times New Roman"/>
          <w:b w:val="0"/>
        </w:rPr>
        <w:t>c.</w:t>
      </w:r>
      <w:r w:rsidRPr="006D2B73">
        <w:t xml:space="preserve"> </w:t>
      </w:r>
      <w:r w:rsidR="008005BC" w:rsidRPr="006D2B73">
        <w:t>Rental costs of machinery and equipment, exclusive of hand tools, whether rented from the Contractor or others; and</w:t>
      </w:r>
    </w:p>
    <w:p w14:paraId="4247A69A" w14:textId="77777777" w:rsidR="008005BC" w:rsidRPr="006D2B73" w:rsidRDefault="00D12BEE" w:rsidP="00D12BEE">
      <w:pPr>
        <w:pStyle w:val="AIABodyTextHanging"/>
        <w:ind w:left="720" w:firstLine="0"/>
      </w:pPr>
      <w:r w:rsidRPr="006D2B73">
        <w:rPr>
          <w:rStyle w:val="AIAParagraphNumber"/>
          <w:rFonts w:ascii="Times New Roman" w:hAnsi="Times New Roman" w:cs="Times New Roman"/>
          <w:b w:val="0"/>
        </w:rPr>
        <w:t>d.</w:t>
      </w:r>
      <w:r w:rsidRPr="006D2B73">
        <w:rPr>
          <w:b/>
        </w:rPr>
        <w:t xml:space="preserve"> </w:t>
      </w:r>
      <w:r w:rsidR="008005BC" w:rsidRPr="006D2B73">
        <w:t>Costs of premiums for all bonds and insurance, permit fees, and sales, use or similar taxes related to the Work.</w:t>
      </w:r>
    </w:p>
    <w:p w14:paraId="51CF2D19" w14:textId="77777777" w:rsidR="008005BC" w:rsidRPr="006D2B73" w:rsidRDefault="008005BC" w:rsidP="008005BC">
      <w:pPr>
        <w:pStyle w:val="AIAAgreementBodyText"/>
      </w:pPr>
    </w:p>
    <w:p w14:paraId="1401F90B" w14:textId="77777777" w:rsidR="008005BC" w:rsidRPr="006D2B73" w:rsidRDefault="00A95CC9" w:rsidP="008005BC">
      <w:pPr>
        <w:pStyle w:val="CM7"/>
        <w:jc w:val="both"/>
        <w:rPr>
          <w:sz w:val="20"/>
          <w:szCs w:val="20"/>
        </w:rPr>
      </w:pPr>
      <w:r w:rsidRPr="006D2B73">
        <w:rPr>
          <w:rStyle w:val="AIAParagraphNumber"/>
          <w:rFonts w:ascii="Times New Roman" w:hAnsi="Times New Roman" w:cs="Times New Roman"/>
          <w:b w:val="0"/>
        </w:rPr>
        <w:t>8.1</w:t>
      </w:r>
      <w:r w:rsidR="00C8205D">
        <w:rPr>
          <w:rStyle w:val="AIAParagraphNumber"/>
          <w:rFonts w:ascii="Times New Roman" w:hAnsi="Times New Roman" w:cs="Times New Roman"/>
          <w:b w:val="0"/>
        </w:rPr>
        <w:t>5</w:t>
      </w:r>
      <w:r w:rsidR="00D12BEE" w:rsidRPr="006D2B73">
        <w:rPr>
          <w:rStyle w:val="AIAParagraphNumber"/>
          <w:rFonts w:ascii="Times New Roman" w:hAnsi="Times New Roman" w:cs="Times New Roman"/>
          <w:b w:val="0"/>
        </w:rPr>
        <w:t xml:space="preserve"> </w:t>
      </w:r>
      <w:r w:rsidR="008005BC" w:rsidRPr="006D2B73">
        <w:rPr>
          <w:rStyle w:val="AIAAgreementBodyTextChar2"/>
          <w:sz w:val="20"/>
          <w:szCs w:val="20"/>
        </w:rPr>
        <w:t xml:space="preserve">Using the percentages stated in Section </w:t>
      </w:r>
      <w:r w:rsidR="00D12BEE" w:rsidRPr="006D2B73">
        <w:rPr>
          <w:rStyle w:val="AIAAgreementBodyTextChar2"/>
          <w:sz w:val="20"/>
          <w:szCs w:val="20"/>
        </w:rPr>
        <w:t>8.1</w:t>
      </w:r>
      <w:r w:rsidR="001318C3">
        <w:rPr>
          <w:rStyle w:val="AIAAgreementBodyTextChar2"/>
          <w:sz w:val="20"/>
          <w:szCs w:val="20"/>
        </w:rPr>
        <w:t>9</w:t>
      </w:r>
      <w:r w:rsidR="008005BC" w:rsidRPr="006D2B73">
        <w:rPr>
          <w:rStyle w:val="AIAAgreementBodyTextChar2"/>
          <w:sz w:val="20"/>
          <w:szCs w:val="20"/>
        </w:rPr>
        <w:t xml:space="preserve">, any adjustment to the Contract Sum for deleted work shall include any overhead and profit attributable to the cost for the deleted Work. </w:t>
      </w:r>
      <w:r w:rsidR="008005BC" w:rsidRPr="006D2B73">
        <w:rPr>
          <w:sz w:val="20"/>
          <w:szCs w:val="20"/>
        </w:rPr>
        <w:t>.</w:t>
      </w:r>
    </w:p>
    <w:p w14:paraId="2ABBD01F" w14:textId="77777777" w:rsidR="008005BC" w:rsidRPr="006D2B73" w:rsidRDefault="008005BC" w:rsidP="008005BC">
      <w:pPr>
        <w:pStyle w:val="AIAAgreementBodyText"/>
      </w:pPr>
    </w:p>
    <w:p w14:paraId="022C06CA" w14:textId="77777777" w:rsidR="008005BC" w:rsidRPr="006D2B73" w:rsidRDefault="00A95CC9" w:rsidP="008005BC">
      <w:pPr>
        <w:pStyle w:val="AIAAgreementBodyText"/>
      </w:pPr>
      <w:r w:rsidRPr="006D2B73">
        <w:rPr>
          <w:rStyle w:val="AIAParagraphNumber"/>
          <w:rFonts w:ascii="Times New Roman" w:hAnsi="Times New Roman" w:cs="Times New Roman"/>
          <w:b w:val="0"/>
        </w:rPr>
        <w:t>8.1</w:t>
      </w:r>
      <w:r w:rsidR="00C8205D">
        <w:rPr>
          <w:rStyle w:val="AIAParagraphNumber"/>
          <w:rFonts w:ascii="Times New Roman" w:hAnsi="Times New Roman" w:cs="Times New Roman"/>
          <w:b w:val="0"/>
        </w:rPr>
        <w:t>6</w:t>
      </w:r>
      <w:r w:rsidR="00D12BEE" w:rsidRPr="006D2B73">
        <w:rPr>
          <w:rStyle w:val="AIAParagraphNumber"/>
          <w:rFonts w:ascii="Times New Roman" w:hAnsi="Times New Roman" w:cs="Times New Roman"/>
          <w:b w:val="0"/>
        </w:rPr>
        <w:t xml:space="preserve"> </w:t>
      </w:r>
      <w:r w:rsidR="00D12BEE" w:rsidRPr="006D2B73">
        <w:t>Pending final determination of the Contract Sum adjustment, the Contractor may include its actual costs as set forth in Section 8.1</w:t>
      </w:r>
      <w:r w:rsidR="001318C3">
        <w:t>4</w:t>
      </w:r>
      <w:r w:rsidR="00D12BEE" w:rsidRPr="006D2B73">
        <w:t>, plus profit and overhead as provided in Section 8.</w:t>
      </w:r>
      <w:r w:rsidR="001318C3">
        <w:t>10</w:t>
      </w:r>
      <w:r w:rsidR="00D12BEE" w:rsidRPr="001318C3">
        <w:t xml:space="preserve">, along with an itemized accounting and appropriate supporting data in such form as the </w:t>
      </w:r>
      <w:r w:rsidR="009D7FD2" w:rsidRPr="001318C3">
        <w:t>Owner</w:t>
      </w:r>
      <w:r w:rsidR="00D12BEE" w:rsidRPr="001318C3">
        <w:t xml:space="preserve"> may require</w:t>
      </w:r>
      <w:r w:rsidR="005D0B15" w:rsidRPr="001318C3">
        <w:t>,</w:t>
      </w:r>
      <w:r w:rsidR="00D12BEE" w:rsidRPr="001318C3">
        <w:t xml:space="preserve"> in its payment requests submitted pursuant to Article 10.</w:t>
      </w:r>
      <w:r w:rsidR="00D12BEE" w:rsidRPr="006D2B73">
        <w:t xml:space="preserve"> </w:t>
      </w:r>
    </w:p>
    <w:p w14:paraId="6E0D1878" w14:textId="77777777" w:rsidR="008005BC" w:rsidRPr="006D2B73" w:rsidRDefault="008005BC" w:rsidP="008005BC">
      <w:pPr>
        <w:pStyle w:val="AIAAgreementBodyText"/>
        <w:rPr>
          <w:highlight w:val="yellow"/>
        </w:rPr>
      </w:pPr>
    </w:p>
    <w:p w14:paraId="0770B06E" w14:textId="77777777" w:rsidR="008005BC" w:rsidRPr="006D2B73" w:rsidRDefault="00C8205D" w:rsidP="008005BC">
      <w:pPr>
        <w:pStyle w:val="AIAAgreementBodyText"/>
      </w:pPr>
      <w:r>
        <w:rPr>
          <w:rStyle w:val="AIAParagraphNumber"/>
          <w:rFonts w:ascii="Times New Roman" w:hAnsi="Times New Roman" w:cs="Times New Roman"/>
          <w:b w:val="0"/>
        </w:rPr>
        <w:t>8.17</w:t>
      </w:r>
      <w:r w:rsidR="008005BC" w:rsidRPr="006D2B73">
        <w:t xml:space="preserve"> When the </w:t>
      </w:r>
      <w:r w:rsidR="009D7FD2">
        <w:t>Owner</w:t>
      </w:r>
      <w:r w:rsidR="008005BC" w:rsidRPr="006D2B73">
        <w:t xml:space="preserve"> and Contractor reach agreement upon the adjustments, such agreement shall be effective immediately and the </w:t>
      </w:r>
      <w:r w:rsidR="005D0B15" w:rsidRPr="006D2B73">
        <w:t>parties shall</w:t>
      </w:r>
      <w:r w:rsidR="008005BC" w:rsidRPr="006D2B73">
        <w:t xml:space="preserve"> prepare </w:t>
      </w:r>
      <w:r w:rsidR="005D0B15" w:rsidRPr="006D2B73">
        <w:t xml:space="preserve">and execute </w:t>
      </w:r>
      <w:r w:rsidR="008005BC" w:rsidRPr="006D2B73">
        <w:t xml:space="preserve">a Change Order. </w:t>
      </w:r>
      <w:r w:rsidR="005D0B15" w:rsidRPr="006D2B73">
        <w:t xml:space="preserve">The parties may execute a </w:t>
      </w:r>
      <w:r w:rsidR="008005BC" w:rsidRPr="006D2B73">
        <w:t>Change Order for all or any part of a Change Directive.</w:t>
      </w:r>
    </w:p>
    <w:p w14:paraId="092D27AF" w14:textId="77777777" w:rsidR="00C66FF0" w:rsidRDefault="00C66FF0" w:rsidP="00A95CC9">
      <w:pPr>
        <w:pStyle w:val="AIAAgreementBodyText"/>
      </w:pPr>
    </w:p>
    <w:p w14:paraId="24580F23" w14:textId="77777777" w:rsidR="00A95CC9" w:rsidRPr="006D2B73" w:rsidRDefault="00A95CC9" w:rsidP="00A95CC9">
      <w:pPr>
        <w:pStyle w:val="AIAAgreementBodyText"/>
      </w:pPr>
      <w:r w:rsidRPr="006D2B73">
        <w:t>8.1</w:t>
      </w:r>
      <w:r w:rsidR="00C8205D">
        <w:t>8</w:t>
      </w:r>
      <w:r w:rsidRPr="006D2B73">
        <w:t xml:space="preserve"> </w:t>
      </w:r>
      <w:r w:rsidRPr="00C8205D">
        <w:rPr>
          <w:u w:val="single"/>
        </w:rPr>
        <w:t>A</w:t>
      </w:r>
      <w:r w:rsidR="00495C9F" w:rsidRPr="00C8205D">
        <w:rPr>
          <w:u w:val="single"/>
        </w:rPr>
        <w:t>greed Overhead and Profit Rates</w:t>
      </w:r>
      <w:r w:rsidR="00C8205D">
        <w:t>:</w:t>
      </w:r>
    </w:p>
    <w:p w14:paraId="61496BC8" w14:textId="77777777" w:rsidR="00A95CC9" w:rsidRPr="006D2B73" w:rsidRDefault="00A95CC9" w:rsidP="00A95CC9">
      <w:pPr>
        <w:pStyle w:val="AIAAgreementBodyText"/>
      </w:pPr>
      <w:r w:rsidRPr="006D2B73">
        <w:t xml:space="preserve">For any adjustment to the Contract Sum for which overhead and profit may be recovered, other than those made pursuant to Unit Prices stated in the Contract Documents, the Contractor agrees to charge and accept, as full payment for overhead and profit, the following percentages of costs attributable to the change in the Work. The percentages cited below shall be considered to include all indirect costs including, but not limited to field and office managers, supervisors and assistants, </w:t>
      </w:r>
      <w:r w:rsidRPr="006D2B73">
        <w:lastRenderedPageBreak/>
        <w:t xml:space="preserve">incidental job burdens, small tools, and general overhead allocations. The allowable percentages for overhead and profit are as follows: </w:t>
      </w:r>
    </w:p>
    <w:p w14:paraId="58B8CF17" w14:textId="77777777" w:rsidR="00A95CC9" w:rsidRPr="006D2B73" w:rsidRDefault="00A95CC9" w:rsidP="00A95CC9">
      <w:pPr>
        <w:pStyle w:val="AIAAgreementBodyText"/>
      </w:pPr>
    </w:p>
    <w:p w14:paraId="44ED93BA" w14:textId="77777777" w:rsidR="00A95CC9" w:rsidRPr="006D2B73" w:rsidRDefault="00495C9F" w:rsidP="00495C9F">
      <w:pPr>
        <w:ind w:left="720"/>
      </w:pPr>
      <w:r w:rsidRPr="006D2B73">
        <w:t xml:space="preserve">a. </w:t>
      </w:r>
      <w:r w:rsidR="00A95CC9" w:rsidRPr="006D2B73">
        <w:t>To the Contractor for work performed by the Contractor’s own forces, 17% of the Contractor’s actual costs.</w:t>
      </w:r>
    </w:p>
    <w:p w14:paraId="69490F66" w14:textId="77777777" w:rsidR="00A95CC9" w:rsidRPr="006D2B73" w:rsidRDefault="00A95CC9" w:rsidP="00A95CC9">
      <w:pPr>
        <w:ind w:left="720"/>
      </w:pPr>
      <w:r w:rsidRPr="006D2B73">
        <w:t xml:space="preserve"> </w:t>
      </w:r>
    </w:p>
    <w:p w14:paraId="32E0AB2D" w14:textId="77777777" w:rsidR="00A95CC9" w:rsidRPr="006D2B73" w:rsidRDefault="00495C9F" w:rsidP="00495C9F">
      <w:pPr>
        <w:ind w:left="720"/>
      </w:pPr>
      <w:r w:rsidRPr="006D2B73">
        <w:t xml:space="preserve">b. </w:t>
      </w:r>
      <w:r w:rsidR="00A95CC9" w:rsidRPr="006D2B73">
        <w:t>To each Subcontractor for work performed by the Subcontractor’s own forces, 17% of the subcontractor’s actual costs.</w:t>
      </w:r>
    </w:p>
    <w:p w14:paraId="70139F22" w14:textId="77777777" w:rsidR="00A95CC9" w:rsidRPr="006D2B73" w:rsidRDefault="00A95CC9" w:rsidP="00A95CC9">
      <w:pPr>
        <w:ind w:left="720"/>
      </w:pPr>
    </w:p>
    <w:p w14:paraId="3BCCC7A0" w14:textId="77777777" w:rsidR="00A95CC9" w:rsidRPr="006D2B73" w:rsidRDefault="00495C9F" w:rsidP="00495C9F">
      <w:pPr>
        <w:ind w:left="720"/>
      </w:pPr>
      <w:r w:rsidRPr="006D2B73">
        <w:t xml:space="preserve">c. </w:t>
      </w:r>
      <w:r w:rsidR="00A95CC9" w:rsidRPr="006D2B73">
        <w:t>To the Contractor for work performed by a subcontractor, 10% of the subcontractor’s actual costs (not including the subcontractor’s overhead and profit).</w:t>
      </w:r>
    </w:p>
    <w:p w14:paraId="3A130ABC" w14:textId="77777777" w:rsidR="00A95CC9" w:rsidRPr="006D2B73" w:rsidRDefault="00A95CC9" w:rsidP="00A95CC9">
      <w:pPr>
        <w:pStyle w:val="AIAAgreementBodyText"/>
        <w:ind w:left="720"/>
      </w:pPr>
    </w:p>
    <w:p w14:paraId="078F9E53" w14:textId="77777777" w:rsidR="00A95CC9" w:rsidRPr="006D2B73" w:rsidRDefault="00A95CC9" w:rsidP="00A95CC9">
      <w:r w:rsidRPr="006D2B73">
        <w:t>8.1</w:t>
      </w:r>
      <w:r w:rsidR="00C8205D">
        <w:t>9</w:t>
      </w:r>
      <w:r w:rsidRPr="006D2B73">
        <w:t xml:space="preserve"> </w:t>
      </w:r>
      <w:r w:rsidRPr="00C8205D">
        <w:rPr>
          <w:u w:val="single"/>
        </w:rPr>
        <w:t>P</w:t>
      </w:r>
      <w:r w:rsidR="00495C9F" w:rsidRPr="00C8205D">
        <w:rPr>
          <w:u w:val="single"/>
        </w:rPr>
        <w:t>ricing Data and Audit</w:t>
      </w:r>
    </w:p>
    <w:p w14:paraId="2BB98954" w14:textId="77777777" w:rsidR="00A95CC9" w:rsidRPr="006D2B73" w:rsidRDefault="00495C9F" w:rsidP="00A95CC9">
      <w:r w:rsidRPr="006D2B73">
        <w:t>8.1</w:t>
      </w:r>
      <w:r w:rsidR="00C8205D">
        <w:t>9</w:t>
      </w:r>
      <w:r w:rsidRPr="006D2B73">
        <w:t>.1</w:t>
      </w:r>
      <w:r w:rsidR="00A95CC9" w:rsidRPr="006D2B73">
        <w:t xml:space="preserve"> </w:t>
      </w:r>
      <w:r w:rsidR="00A95CC9" w:rsidRPr="00C8205D">
        <w:rPr>
          <w:u w:val="single"/>
        </w:rPr>
        <w:t>Cost or Pricing Data</w:t>
      </w:r>
      <w:r w:rsidRPr="006D2B73">
        <w:t>:</w:t>
      </w:r>
    </w:p>
    <w:p w14:paraId="07D637AE" w14:textId="77777777" w:rsidR="00A95CC9" w:rsidRPr="006D2B73" w:rsidRDefault="00A95CC9" w:rsidP="00A95CC9">
      <w:r w:rsidRPr="006D2B73">
        <w:t xml:space="preserve">Upon request of the </w:t>
      </w:r>
      <w:r w:rsidR="009D7FD2">
        <w:t>Owner</w:t>
      </w:r>
      <w:r w:rsidRPr="006D2B73">
        <w:t xml:space="preserve">, Contractor shall submit cost or pricing data prior to execution of a Modification </w:t>
      </w:r>
      <w:r w:rsidR="00495C9F" w:rsidRPr="006D2B73">
        <w:t>that</w:t>
      </w:r>
      <w:r w:rsidRPr="006D2B73">
        <w:t xml:space="preserve"> exceeds $100,000. Contractor shall certify that, to the best of its knowledge and belief, the cost or pricing data submitted is accurate, complete, and current as of a mutually determined specified date prior to the date of pricing the Modification. Contractor’s price, including profit, shall be adjusted to exclude any significant sums by which such price was increased because Contractor furnished cost or pricing data that was inaccurate, incomplete, or not current as of the date specified by the parties. </w:t>
      </w:r>
      <w:r w:rsidRPr="005D5018">
        <w:t xml:space="preserve">Notwithstanding </w:t>
      </w:r>
      <w:r w:rsidR="00495C9F" w:rsidRPr="005D5018">
        <w:t>any provision i</w:t>
      </w:r>
      <w:r w:rsidR="00100687" w:rsidRPr="005D5018">
        <w:t>n this contract to the contrary</w:t>
      </w:r>
      <w:r w:rsidRPr="005D5018">
        <w:t>, such adjustments may be made after final payment to the Contractor.</w:t>
      </w:r>
      <w:r w:rsidRPr="006D2B73">
        <w:t xml:space="preserve"> </w:t>
      </w:r>
    </w:p>
    <w:p w14:paraId="4022D1B9" w14:textId="77777777" w:rsidR="00A95CC9" w:rsidRPr="006D2B73" w:rsidRDefault="00A95CC9" w:rsidP="00A95CC9"/>
    <w:p w14:paraId="12D472F0" w14:textId="77777777" w:rsidR="00A95CC9" w:rsidRPr="006D2B73" w:rsidRDefault="00495C9F" w:rsidP="00A95CC9">
      <w:r w:rsidRPr="006D2B73">
        <w:t>8.1</w:t>
      </w:r>
      <w:r w:rsidR="00C8205D">
        <w:t>9</w:t>
      </w:r>
      <w:r w:rsidRPr="006D2B73">
        <w:t>.2</w:t>
      </w:r>
      <w:r w:rsidR="00A95CC9" w:rsidRPr="006D2B73">
        <w:rPr>
          <w:b/>
        </w:rPr>
        <w:t xml:space="preserve"> </w:t>
      </w:r>
      <w:r w:rsidR="00A95CC9" w:rsidRPr="006D2B73">
        <w:t xml:space="preserve">Cost or pricing data means all facts that, as of the date specified by the parties, prudent buyers and sellers would reasonably expect to affect price negotiations significantly. Cost or pricing data are factual, not judgmental; and are verifiable. While they do not indicate the accuracy of the prospective contractor's judgment about estimated future costs or projections, they do include the data forming the basis for that judgment. Cost or pricing data are more than historical accounting data; they are all the facts that can be reasonably expected to contribute to the soundness of estimates of future costs and to the validity of determinations of costs already incurred. </w:t>
      </w:r>
    </w:p>
    <w:p w14:paraId="7B4A14A9" w14:textId="77777777" w:rsidR="00A95CC9" w:rsidRPr="006D2B73" w:rsidRDefault="00A95CC9" w:rsidP="00A95CC9"/>
    <w:p w14:paraId="64078F6E" w14:textId="77777777" w:rsidR="00A95CC9" w:rsidRPr="006D2B73" w:rsidRDefault="00495C9F" w:rsidP="00A95CC9">
      <w:r w:rsidRPr="006D2B73">
        <w:t>8.</w:t>
      </w:r>
      <w:r w:rsidR="00C8205D">
        <w:t>19.</w:t>
      </w:r>
      <w:r w:rsidRPr="006D2B73">
        <w:t>3</w:t>
      </w:r>
      <w:r w:rsidR="00A95CC9" w:rsidRPr="006D2B73">
        <w:t xml:space="preserve"> Records Retention.</w:t>
      </w:r>
    </w:p>
    <w:p w14:paraId="11164881" w14:textId="77777777" w:rsidR="00A95CC9" w:rsidRPr="006D2B73" w:rsidRDefault="00A95CC9" w:rsidP="00A95CC9">
      <w:r w:rsidRPr="006D2B73">
        <w:t xml:space="preserve">As used in Section </w:t>
      </w:r>
      <w:r w:rsidR="00495C9F" w:rsidRPr="006D2B73">
        <w:t>8.1</w:t>
      </w:r>
      <w:r w:rsidR="001318C3">
        <w:t>9</w:t>
      </w:r>
      <w:r w:rsidRPr="006D2B73">
        <w:t xml:space="preserve">, the term "records" means any books or records that relate to cost or pricing data that Contractor is required to submit pursuant to Section </w:t>
      </w:r>
      <w:r w:rsidR="00495C9F" w:rsidRPr="006D2B73">
        <w:t>8.1</w:t>
      </w:r>
      <w:r w:rsidR="001318C3">
        <w:t>9</w:t>
      </w:r>
      <w:r w:rsidRPr="006D2B73">
        <w:t>.1. Contractor shall maintain records for three years from the date of final payment, or longer if requested by the chief procurement officer. The Owner may audit Contractor’s records at reasonable times and places.</w:t>
      </w:r>
    </w:p>
    <w:p w14:paraId="1EE832AA" w14:textId="77777777" w:rsidR="00A95CC9" w:rsidRPr="006D2B73" w:rsidRDefault="00A95CC9" w:rsidP="0046525B">
      <w:pPr>
        <w:jc w:val="left"/>
      </w:pPr>
    </w:p>
    <w:p w14:paraId="4CEC6745" w14:textId="77777777" w:rsidR="004D2F34" w:rsidRPr="006D2B73" w:rsidRDefault="00FE3D9B" w:rsidP="0046525B">
      <w:pPr>
        <w:pStyle w:val="Heading3"/>
        <w:widowControl w:val="0"/>
        <w:jc w:val="left"/>
        <w:rPr>
          <w:rFonts w:cs="Times New Roman"/>
          <w:szCs w:val="20"/>
        </w:rPr>
      </w:pPr>
      <w:bookmarkStart w:id="33" w:name="_Toc492866773"/>
      <w:bookmarkStart w:id="34" w:name="_Toc492867138"/>
      <w:bookmarkStart w:id="35" w:name="_Toc492867390"/>
      <w:r w:rsidRPr="006D2B73">
        <w:rPr>
          <w:rFonts w:cs="Times New Roman"/>
          <w:szCs w:val="20"/>
        </w:rPr>
        <w:t>Article 9</w:t>
      </w:r>
      <w:r w:rsidR="004D2F34" w:rsidRPr="006D2B73">
        <w:rPr>
          <w:rFonts w:cs="Times New Roman"/>
          <w:szCs w:val="20"/>
        </w:rPr>
        <w:t xml:space="preserve"> – Time</w:t>
      </w:r>
      <w:bookmarkEnd w:id="33"/>
      <w:bookmarkEnd w:id="34"/>
      <w:bookmarkEnd w:id="35"/>
    </w:p>
    <w:p w14:paraId="24428ECC" w14:textId="77777777" w:rsidR="004D2F34" w:rsidRPr="006D2B73" w:rsidRDefault="004D2F34" w:rsidP="0046525B">
      <w:pPr>
        <w:jc w:val="left"/>
      </w:pPr>
    </w:p>
    <w:p w14:paraId="286CDB96" w14:textId="77777777" w:rsidR="004D2F34" w:rsidRPr="006D2B73" w:rsidRDefault="00FE3D9B" w:rsidP="0046525B">
      <w:pPr>
        <w:jc w:val="left"/>
      </w:pPr>
      <w:r w:rsidRPr="006D2B73">
        <w:t>9</w:t>
      </w:r>
      <w:r w:rsidR="004D2F34" w:rsidRPr="006D2B73">
        <w:t>.1</w:t>
      </w:r>
      <w:r w:rsidR="00F517B8" w:rsidRPr="006D2B73">
        <w:t xml:space="preserve"> </w:t>
      </w:r>
      <w:r w:rsidR="00D66DCA" w:rsidRPr="006D2B73">
        <w:rPr>
          <w:u w:val="single"/>
        </w:rPr>
        <w:t>Time Limits</w:t>
      </w:r>
      <w:r w:rsidR="00912B05" w:rsidRPr="006D2B73">
        <w:rPr>
          <w:u w:val="single"/>
        </w:rPr>
        <w:t>:</w:t>
      </w:r>
      <w:r w:rsidR="00CF7BF4" w:rsidRPr="006D2B73">
        <w:t xml:space="preserve"> </w:t>
      </w:r>
      <w:r w:rsidR="004D2F34" w:rsidRPr="006D2B73">
        <w:t>Time limits stated in the Contract Documents are of the essence of the Contract</w:t>
      </w:r>
      <w:r w:rsidR="00CF7BF4" w:rsidRPr="006D2B73">
        <w:t xml:space="preserve">. </w:t>
      </w:r>
      <w:r w:rsidR="004D2F34" w:rsidRPr="006D2B73">
        <w:t xml:space="preserve">By executing the Contract, </w:t>
      </w:r>
      <w:r w:rsidR="001B00A7" w:rsidRPr="006D2B73">
        <w:t xml:space="preserve">the </w:t>
      </w:r>
      <w:r w:rsidR="00C51F51" w:rsidRPr="006D2B73">
        <w:t>Contractor</w:t>
      </w:r>
      <w:r w:rsidR="004D2F34" w:rsidRPr="006D2B73">
        <w:t xml:space="preserve"> confirms that the </w:t>
      </w:r>
      <w:r w:rsidR="008503AE" w:rsidRPr="006D2B73">
        <w:t xml:space="preserve">Final Acceptance Date </w:t>
      </w:r>
      <w:r w:rsidR="004333FD" w:rsidRPr="006D2B73">
        <w:t>provides</w:t>
      </w:r>
      <w:r w:rsidR="004D2F34" w:rsidRPr="006D2B73">
        <w:t xml:space="preserve"> a reasonable period</w:t>
      </w:r>
      <w:r w:rsidR="008503AE" w:rsidRPr="006D2B73">
        <w:t xml:space="preserve"> of time</w:t>
      </w:r>
      <w:r w:rsidR="004D2F34" w:rsidRPr="006D2B73">
        <w:t xml:space="preserve"> for performing the Work.</w:t>
      </w:r>
    </w:p>
    <w:p w14:paraId="7330DB29" w14:textId="77777777" w:rsidR="00241995" w:rsidRPr="006D2B73" w:rsidRDefault="004D2F34" w:rsidP="0046525B">
      <w:pPr>
        <w:jc w:val="left"/>
      </w:pPr>
      <w:r w:rsidRPr="006D2B73">
        <w:tab/>
      </w:r>
    </w:p>
    <w:p w14:paraId="3454B3A6" w14:textId="77777777" w:rsidR="004D2F34" w:rsidRPr="006D2B73" w:rsidRDefault="00FE3D9B" w:rsidP="0046525B">
      <w:pPr>
        <w:jc w:val="left"/>
      </w:pPr>
      <w:r w:rsidRPr="006D2B73">
        <w:t>9</w:t>
      </w:r>
      <w:r w:rsidR="007C333D" w:rsidRPr="006D2B73">
        <w:t>.2</w:t>
      </w:r>
      <w:r w:rsidR="00F517B8" w:rsidRPr="006D2B73">
        <w:t xml:space="preserve"> </w:t>
      </w:r>
      <w:r w:rsidR="00D66DCA" w:rsidRPr="006D2B73">
        <w:rPr>
          <w:u w:val="single"/>
        </w:rPr>
        <w:t>Delays in the Progress of the Work</w:t>
      </w:r>
      <w:r w:rsidR="00912B05" w:rsidRPr="006D2B73">
        <w:rPr>
          <w:u w:val="single"/>
        </w:rPr>
        <w:t>:</w:t>
      </w:r>
      <w:r w:rsidR="00CF7BF4" w:rsidRPr="006D2B73">
        <w:t xml:space="preserve"> </w:t>
      </w:r>
      <w:r w:rsidR="004D2F34" w:rsidRPr="006D2B73">
        <w:t xml:space="preserve">If </w:t>
      </w:r>
      <w:r w:rsidR="001B00A7" w:rsidRPr="006D2B73">
        <w:t xml:space="preserve">the </w:t>
      </w:r>
      <w:r w:rsidR="00C51F51" w:rsidRPr="006D2B73">
        <w:t>Contractor</w:t>
      </w:r>
      <w:r w:rsidR="004D2F34" w:rsidRPr="006D2B73">
        <w:t xml:space="preserve"> is delayed at any time in progress of the Work by changes ordered in the Work</w:t>
      </w:r>
      <w:r w:rsidR="008333D9" w:rsidRPr="006D2B73">
        <w:t xml:space="preserve"> by </w:t>
      </w:r>
      <w:r w:rsidR="001B00A7" w:rsidRPr="006D2B73">
        <w:t xml:space="preserve">the </w:t>
      </w:r>
      <w:r w:rsidR="009D7FD2">
        <w:t>Owner</w:t>
      </w:r>
      <w:r w:rsidR="004D2F34" w:rsidRPr="006D2B73">
        <w:t xml:space="preserve">, by labor disputes, fire, unusual delay in deliveries, abnormal adverse weather conditions </w:t>
      </w:r>
      <w:r w:rsidR="008333D9" w:rsidRPr="006D2B73">
        <w:t xml:space="preserve">that affect the Work </w:t>
      </w:r>
      <w:r w:rsidR="004D2F34" w:rsidRPr="006D2B73">
        <w:t xml:space="preserve">not reasonably anticipatable, unavoidable casualties or any other causes which are beyond the control of </w:t>
      </w:r>
      <w:r w:rsidR="001B00A7" w:rsidRPr="006D2B73">
        <w:t xml:space="preserve">the </w:t>
      </w:r>
      <w:r w:rsidR="00C51F51" w:rsidRPr="006D2B73">
        <w:t>Contractor</w:t>
      </w:r>
      <w:r w:rsidR="004D2F34" w:rsidRPr="006D2B73">
        <w:t xml:space="preserve">, then the Contract </w:t>
      </w:r>
      <w:r w:rsidR="00072747" w:rsidRPr="006D2B73">
        <w:t>T</w:t>
      </w:r>
      <w:r w:rsidR="004D2F34" w:rsidRPr="006D2B73">
        <w:t>ime shall be extended by Change Order</w:t>
      </w:r>
      <w:r w:rsidR="00D66DCA" w:rsidRPr="006D2B73">
        <w:t xml:space="preserve"> provided that: </w:t>
      </w:r>
      <w:r w:rsidR="008333D9" w:rsidRPr="006D2B73">
        <w:t xml:space="preserve"> (i) </w:t>
      </w:r>
      <w:r w:rsidR="001B00A7" w:rsidRPr="006D2B73">
        <w:t xml:space="preserve">the </w:t>
      </w:r>
      <w:r w:rsidR="00C51F51" w:rsidRPr="006D2B73">
        <w:t>Contractor</w:t>
      </w:r>
      <w:r w:rsidR="008333D9" w:rsidRPr="006D2B73">
        <w:t xml:space="preserve"> has notified </w:t>
      </w:r>
      <w:r w:rsidR="001B00A7" w:rsidRPr="006D2B73">
        <w:t xml:space="preserve">the </w:t>
      </w:r>
      <w:r w:rsidR="009D7FD2">
        <w:t>Owner</w:t>
      </w:r>
      <w:r w:rsidR="008333D9" w:rsidRPr="006D2B73">
        <w:t xml:space="preserve"> in writing of such delay within ten (10) days following </w:t>
      </w:r>
      <w:r w:rsidR="00CF2CC9" w:rsidRPr="006D2B73">
        <w:t>the</w:t>
      </w:r>
      <w:r w:rsidR="00D66DCA" w:rsidRPr="006D2B73">
        <w:t xml:space="preserve"> date when </w:t>
      </w:r>
      <w:r w:rsidR="001B00A7" w:rsidRPr="006D2B73">
        <w:t xml:space="preserve">the </w:t>
      </w:r>
      <w:r w:rsidR="00C51F51" w:rsidRPr="006D2B73">
        <w:t>Contractor</w:t>
      </w:r>
      <w:r w:rsidR="00D66DCA" w:rsidRPr="006D2B73">
        <w:t xml:space="preserve"> becomes aware, or should have become aware through the exercise of reasonable diligence, </w:t>
      </w:r>
      <w:r w:rsidR="008333D9" w:rsidRPr="006D2B73">
        <w:t>of such delay</w:t>
      </w:r>
      <w:r w:rsidR="00D66DCA" w:rsidRPr="006D2B73">
        <w:t>;</w:t>
      </w:r>
      <w:r w:rsidR="008333D9" w:rsidRPr="006D2B73">
        <w:t xml:space="preserve"> (ii) </w:t>
      </w:r>
      <w:r w:rsidR="001B00A7" w:rsidRPr="006D2B73">
        <w:t xml:space="preserve">the </w:t>
      </w:r>
      <w:r w:rsidR="00C51F51" w:rsidRPr="006D2B73">
        <w:t>Contractor</w:t>
      </w:r>
      <w:r w:rsidR="008333D9" w:rsidRPr="006D2B73">
        <w:t xml:space="preserve"> has taken all reasonable steps to avoid any such delay (including its continuance)</w:t>
      </w:r>
      <w:r w:rsidR="00D66DCA" w:rsidRPr="006D2B73">
        <w:t>;</w:t>
      </w:r>
      <w:r w:rsidR="008333D9" w:rsidRPr="006D2B73">
        <w:t xml:space="preserve"> and (iii) such delay is not a theoretical delay but does actually adversely affect</w:t>
      </w:r>
      <w:r w:rsidR="00D66DCA" w:rsidRPr="006D2B73">
        <w:t xml:space="preserve"> the critical path of the Work.</w:t>
      </w:r>
      <w:r w:rsidR="008333D9" w:rsidRPr="006D2B73">
        <w:t xml:space="preserve"> Otherwise, </w:t>
      </w:r>
      <w:r w:rsidR="001B00A7" w:rsidRPr="006D2B73">
        <w:t xml:space="preserve">the </w:t>
      </w:r>
      <w:r w:rsidR="00C51F51" w:rsidRPr="006D2B73">
        <w:t>Contractor</w:t>
      </w:r>
      <w:r w:rsidR="008333D9" w:rsidRPr="006D2B73">
        <w:t xml:space="preserve"> shall not be entitled to an extension of the Contract Time</w:t>
      </w:r>
      <w:r w:rsidR="009E7A1C" w:rsidRPr="006D2B73">
        <w:t xml:space="preserve"> for any delays in the progress of the Work</w:t>
      </w:r>
      <w:r w:rsidR="008333D9" w:rsidRPr="006D2B73">
        <w:t>.</w:t>
      </w:r>
    </w:p>
    <w:p w14:paraId="307CB59B" w14:textId="77777777" w:rsidR="004D2F34" w:rsidRPr="006D2B73" w:rsidRDefault="004D2F34" w:rsidP="0046525B">
      <w:pPr>
        <w:jc w:val="left"/>
      </w:pPr>
    </w:p>
    <w:p w14:paraId="3B4FCE08" w14:textId="77777777" w:rsidR="004D2F34" w:rsidRPr="006D2B73" w:rsidRDefault="00FE3D9B" w:rsidP="0046525B">
      <w:pPr>
        <w:pStyle w:val="Heading3"/>
        <w:widowControl w:val="0"/>
        <w:jc w:val="left"/>
        <w:rPr>
          <w:rFonts w:cs="Times New Roman"/>
          <w:szCs w:val="20"/>
        </w:rPr>
      </w:pPr>
      <w:bookmarkStart w:id="36" w:name="_Toc492866774"/>
      <w:bookmarkStart w:id="37" w:name="_Toc492867139"/>
      <w:bookmarkStart w:id="38" w:name="_Toc492867391"/>
      <w:r w:rsidRPr="006D2B73">
        <w:rPr>
          <w:rFonts w:cs="Times New Roman"/>
          <w:szCs w:val="20"/>
        </w:rPr>
        <w:t>Article 10</w:t>
      </w:r>
      <w:r w:rsidR="004D2F34" w:rsidRPr="006D2B73">
        <w:rPr>
          <w:rFonts w:cs="Times New Roman"/>
          <w:szCs w:val="20"/>
        </w:rPr>
        <w:t xml:space="preserve"> – Payments and Completion</w:t>
      </w:r>
      <w:bookmarkEnd w:id="36"/>
      <w:bookmarkEnd w:id="37"/>
      <w:bookmarkEnd w:id="38"/>
    </w:p>
    <w:p w14:paraId="7F9FD0C2" w14:textId="77777777" w:rsidR="004D2F34" w:rsidRPr="006D2B73" w:rsidRDefault="004D2F34" w:rsidP="0046525B">
      <w:pPr>
        <w:jc w:val="left"/>
      </w:pPr>
    </w:p>
    <w:p w14:paraId="3118AA19" w14:textId="77777777" w:rsidR="00D33668" w:rsidRPr="006D2B73" w:rsidRDefault="00FE3D9B" w:rsidP="0046525B">
      <w:pPr>
        <w:jc w:val="left"/>
      </w:pPr>
      <w:r w:rsidRPr="006D2B73">
        <w:t>10</w:t>
      </w:r>
      <w:r w:rsidR="00D33668" w:rsidRPr="006D2B73">
        <w:t>.1</w:t>
      </w:r>
      <w:r w:rsidR="00F517B8" w:rsidRPr="006D2B73">
        <w:t xml:space="preserve"> </w:t>
      </w:r>
      <w:r w:rsidR="00D33668" w:rsidRPr="006D2B73">
        <w:rPr>
          <w:u w:val="single"/>
        </w:rPr>
        <w:t>Payments</w:t>
      </w:r>
      <w:r w:rsidR="00D33668" w:rsidRPr="006D2B73">
        <w:t xml:space="preserve">  </w:t>
      </w:r>
    </w:p>
    <w:p w14:paraId="1A42523B" w14:textId="77777777" w:rsidR="00D33668" w:rsidRPr="006D2B73" w:rsidRDefault="00D33668" w:rsidP="0046525B">
      <w:pPr>
        <w:jc w:val="left"/>
      </w:pPr>
    </w:p>
    <w:p w14:paraId="7D597068" w14:textId="77777777" w:rsidR="00D33668" w:rsidRPr="006D2B73" w:rsidRDefault="00FE3D9B" w:rsidP="00F517B8">
      <w:pPr>
        <w:jc w:val="left"/>
      </w:pPr>
      <w:r w:rsidRPr="006D2B73">
        <w:t>10.1</w:t>
      </w:r>
      <w:r w:rsidR="00D33668" w:rsidRPr="006D2B73">
        <w:t>.1</w:t>
      </w:r>
      <w:r w:rsidR="00F517B8" w:rsidRPr="006D2B73">
        <w:t xml:space="preserve"> </w:t>
      </w:r>
      <w:r w:rsidR="004333FD" w:rsidRPr="006D2B73">
        <w:t xml:space="preserve">The </w:t>
      </w:r>
      <w:r w:rsidR="009D7FD2">
        <w:t>Owner</w:t>
      </w:r>
      <w:r w:rsidR="004333FD" w:rsidRPr="006D2B73">
        <w:t xml:space="preserve"> shall make p</w:t>
      </w:r>
      <w:r w:rsidR="00D33668" w:rsidRPr="006D2B73">
        <w:t xml:space="preserve">ayment to the </w:t>
      </w:r>
      <w:r w:rsidR="00C51F51" w:rsidRPr="006D2B73">
        <w:t>Contractor</w:t>
      </w:r>
      <w:r w:rsidR="00D33668" w:rsidRPr="006D2B73">
        <w:t xml:space="preserve"> for the Work performed during the Installation Period </w:t>
      </w:r>
      <w:r w:rsidR="004333FD" w:rsidRPr="006D2B73">
        <w:t>a</w:t>
      </w:r>
      <w:r w:rsidRPr="006D2B73">
        <w:t>s set forth in this Article 10</w:t>
      </w:r>
      <w:r w:rsidR="00B97DEE" w:rsidRPr="006D2B73">
        <w:t xml:space="preserve"> and</w:t>
      </w:r>
      <w:r w:rsidR="00281B38" w:rsidRPr="006D2B73">
        <w:t xml:space="preserve"> in </w:t>
      </w:r>
      <w:r w:rsidR="00281B38" w:rsidRPr="006D2B73">
        <w:rPr>
          <w:u w:val="single"/>
        </w:rPr>
        <w:t xml:space="preserve">Schedule </w:t>
      </w:r>
      <w:r w:rsidR="00A311E2" w:rsidRPr="006D2B73">
        <w:rPr>
          <w:u w:val="single"/>
        </w:rPr>
        <w:t>E</w:t>
      </w:r>
      <w:r w:rsidR="00D33668" w:rsidRPr="006D2B73">
        <w:t xml:space="preserve">: </w:t>
      </w:r>
      <w:r w:rsidR="00D33668" w:rsidRPr="006D2B73">
        <w:rPr>
          <w:u w:val="single"/>
        </w:rPr>
        <w:t>Payment Schedule</w:t>
      </w:r>
      <w:r w:rsidR="00CF7BF4" w:rsidRPr="006D2B73">
        <w:t xml:space="preserve">. </w:t>
      </w:r>
      <w:r w:rsidR="00B97DEE" w:rsidRPr="006D2B73">
        <w:t>T</w:t>
      </w:r>
      <w:r w:rsidR="002753B7" w:rsidRPr="006D2B73">
        <w:t>he total of all</w:t>
      </w:r>
      <w:r w:rsidR="00D33668" w:rsidRPr="006D2B73">
        <w:t xml:space="preserve"> payments</w:t>
      </w:r>
      <w:r w:rsidR="002753B7" w:rsidRPr="006D2B73">
        <w:t xml:space="preserve"> for the Work performed during the Installation Period shall constitute</w:t>
      </w:r>
      <w:r w:rsidR="00D33668" w:rsidRPr="006D2B73">
        <w:t xml:space="preserve"> the Contract Sum.   </w:t>
      </w:r>
    </w:p>
    <w:p w14:paraId="6B3A30DA" w14:textId="77777777" w:rsidR="00D33668" w:rsidRPr="006D2B73" w:rsidRDefault="00D33668" w:rsidP="00F517B8">
      <w:pPr>
        <w:jc w:val="left"/>
      </w:pPr>
    </w:p>
    <w:p w14:paraId="32710AC4" w14:textId="77777777" w:rsidR="00D33668" w:rsidRPr="006D2B73" w:rsidRDefault="00FE3D9B" w:rsidP="00F517B8">
      <w:pPr>
        <w:jc w:val="left"/>
        <w:rPr>
          <w:b/>
        </w:rPr>
      </w:pPr>
      <w:r w:rsidRPr="006D2B73">
        <w:t>10.1</w:t>
      </w:r>
      <w:r w:rsidR="00D33668" w:rsidRPr="006D2B73">
        <w:t>.2</w:t>
      </w:r>
      <w:r w:rsidR="00F517B8" w:rsidRPr="006D2B73">
        <w:t xml:space="preserve"> </w:t>
      </w:r>
      <w:r w:rsidR="002753B7" w:rsidRPr="006D2B73">
        <w:t xml:space="preserve">During the Guarantee Period, </w:t>
      </w:r>
      <w:r w:rsidR="004333FD" w:rsidRPr="006D2B73">
        <w:t xml:space="preserve">the </w:t>
      </w:r>
      <w:r w:rsidR="009D7FD2">
        <w:t>Owner</w:t>
      </w:r>
      <w:r w:rsidR="004333FD" w:rsidRPr="006D2B73">
        <w:t xml:space="preserve"> shall pay </w:t>
      </w:r>
      <w:r w:rsidR="002753B7" w:rsidRPr="006D2B73">
        <w:t>e</w:t>
      </w:r>
      <w:r w:rsidR="00D33668" w:rsidRPr="006D2B73">
        <w:t xml:space="preserve">ach Performance Tracking Payment due from the </w:t>
      </w:r>
      <w:r w:rsidR="009D7FD2">
        <w:t>Owner</w:t>
      </w:r>
      <w:r w:rsidR="009A303B" w:rsidRPr="006D2B73">
        <w:t xml:space="preserve">, as set forth on </w:t>
      </w:r>
      <w:r w:rsidR="009A303B" w:rsidRPr="006D2B73">
        <w:rPr>
          <w:u w:val="single"/>
        </w:rPr>
        <w:t xml:space="preserve">Schedule </w:t>
      </w:r>
      <w:r w:rsidR="00A311E2" w:rsidRPr="006D2B73">
        <w:rPr>
          <w:u w:val="single"/>
        </w:rPr>
        <w:t>E</w:t>
      </w:r>
      <w:r w:rsidR="009A303B" w:rsidRPr="006D2B73">
        <w:t>,</w:t>
      </w:r>
      <w:r w:rsidR="00D33668" w:rsidRPr="006D2B73">
        <w:t xml:space="preserve"> to </w:t>
      </w:r>
      <w:r w:rsidR="001B00A7" w:rsidRPr="006D2B73">
        <w:t xml:space="preserve">the </w:t>
      </w:r>
      <w:r w:rsidR="00C51F51" w:rsidRPr="006D2B73">
        <w:t>Contractor</w:t>
      </w:r>
      <w:r w:rsidR="00D33668" w:rsidRPr="006D2B73">
        <w:t xml:space="preserve"> within thirty days following commencement of the Performance Guarantee Year for which such Performance Tracking Payment is due.  </w:t>
      </w:r>
    </w:p>
    <w:p w14:paraId="35B6C683" w14:textId="77777777" w:rsidR="004D2F34" w:rsidRPr="006D2B73" w:rsidRDefault="004D2F34" w:rsidP="0046525B">
      <w:pPr>
        <w:jc w:val="left"/>
      </w:pPr>
    </w:p>
    <w:p w14:paraId="3FEA6A1B" w14:textId="77777777" w:rsidR="004D2F34" w:rsidRPr="006D2B73" w:rsidRDefault="00FE3D9B" w:rsidP="0046525B">
      <w:pPr>
        <w:jc w:val="left"/>
      </w:pPr>
      <w:r w:rsidRPr="006D2B73">
        <w:t>10</w:t>
      </w:r>
      <w:r w:rsidR="004D2F34" w:rsidRPr="006D2B73">
        <w:t>.2</w:t>
      </w:r>
      <w:r w:rsidR="00F517B8" w:rsidRPr="006D2B73">
        <w:t xml:space="preserve"> </w:t>
      </w:r>
      <w:r w:rsidR="002753B7" w:rsidRPr="006D2B73">
        <w:rPr>
          <w:u w:val="single"/>
        </w:rPr>
        <w:t>Withholding of Payments</w:t>
      </w:r>
      <w:r w:rsidR="00912B05" w:rsidRPr="006D2B73">
        <w:rPr>
          <w:u w:val="single"/>
        </w:rPr>
        <w:t>:</w:t>
      </w:r>
      <w:r w:rsidR="00CF7BF4" w:rsidRPr="006D2B73">
        <w:t xml:space="preserve"> </w:t>
      </w:r>
      <w:r w:rsidR="004D2F34" w:rsidRPr="006D2B73">
        <w:t xml:space="preserve">Payments may be withheld </w:t>
      </w:r>
      <w:r w:rsidR="0022060F" w:rsidRPr="006D2B73">
        <w:t xml:space="preserve">to the extent of, and </w:t>
      </w:r>
      <w:r w:rsidR="004D2F34" w:rsidRPr="006D2B73">
        <w:t xml:space="preserve">on account of (1) defective Work not </w:t>
      </w:r>
      <w:r w:rsidR="004D2F34" w:rsidRPr="006D2B73">
        <w:lastRenderedPageBreak/>
        <w:t>remedied</w:t>
      </w:r>
      <w:r w:rsidR="009235DF" w:rsidRPr="006D2B73">
        <w:t>,</w:t>
      </w:r>
      <w:r w:rsidR="005060FA" w:rsidRPr="006D2B73">
        <w:t xml:space="preserve"> or Contract Services</w:t>
      </w:r>
      <w:r w:rsidR="00E20B72" w:rsidRPr="006D2B73">
        <w:t xml:space="preserve"> not in accordance with the Contract Documents</w:t>
      </w:r>
      <w:r w:rsidR="009A303B" w:rsidRPr="006D2B73">
        <w:t>;</w:t>
      </w:r>
      <w:r w:rsidR="004D2F34" w:rsidRPr="006D2B73">
        <w:t xml:space="preserve"> (2</w:t>
      </w:r>
      <w:r w:rsidR="009A303B" w:rsidRPr="006D2B73">
        <w:t>) claims filed by third parties;</w:t>
      </w:r>
      <w:r w:rsidR="004D2F34" w:rsidRPr="006D2B73">
        <w:t xml:space="preserve"> (3) failure of </w:t>
      </w:r>
      <w:r w:rsidR="001B00A7" w:rsidRPr="006D2B73">
        <w:t xml:space="preserve">the </w:t>
      </w:r>
      <w:r w:rsidR="00C51F51" w:rsidRPr="006D2B73">
        <w:t>Contractor</w:t>
      </w:r>
      <w:r w:rsidR="004D2F34" w:rsidRPr="006D2B73">
        <w:t xml:space="preserve"> to make payments </w:t>
      </w:r>
      <w:r w:rsidR="00E20B72" w:rsidRPr="006D2B73">
        <w:t>promptly</w:t>
      </w:r>
      <w:r w:rsidR="009E7A1C" w:rsidRPr="006D2B73">
        <w:t xml:space="preserve"> to the Subcontractors </w:t>
      </w:r>
      <w:r w:rsidR="004D2F34" w:rsidRPr="006D2B73">
        <w:t>fo</w:t>
      </w:r>
      <w:r w:rsidR="009A303B" w:rsidRPr="006D2B73">
        <w:t>r labor, materials</w:t>
      </w:r>
      <w:r w:rsidR="001B00A7" w:rsidRPr="006D2B73">
        <w:t>,</w:t>
      </w:r>
      <w:r w:rsidR="009A303B" w:rsidRPr="006D2B73">
        <w:t xml:space="preserve"> or equipment;</w:t>
      </w:r>
      <w:r w:rsidR="004D2F34" w:rsidRPr="006D2B73">
        <w:t xml:space="preserve"> (4) persistent failure</w:t>
      </w:r>
      <w:r w:rsidR="005060FA" w:rsidRPr="006D2B73">
        <w:t xml:space="preserve"> to carry out the Contract Services</w:t>
      </w:r>
      <w:r w:rsidR="004D2F34" w:rsidRPr="006D2B73">
        <w:t xml:space="preserve"> in accordance with the Contract Documents</w:t>
      </w:r>
      <w:r w:rsidR="00E20B72" w:rsidRPr="006D2B73">
        <w:t xml:space="preserve">; (5) failure by </w:t>
      </w:r>
      <w:r w:rsidR="001B00A7" w:rsidRPr="006D2B73">
        <w:t xml:space="preserve">the </w:t>
      </w:r>
      <w:r w:rsidR="00C51F51" w:rsidRPr="006D2B73">
        <w:t>Contractor</w:t>
      </w:r>
      <w:r w:rsidR="00E20B72" w:rsidRPr="006D2B73">
        <w:t xml:space="preserve"> to perform its obligations under the Contract Documents</w:t>
      </w:r>
      <w:r w:rsidR="009A303B" w:rsidRPr="006D2B73">
        <w:t>;</w:t>
      </w:r>
      <w:r w:rsidR="00E20B72" w:rsidRPr="006D2B73">
        <w:t xml:space="preserve"> or (6) a default by </w:t>
      </w:r>
      <w:r w:rsidR="001B00A7" w:rsidRPr="006D2B73">
        <w:t xml:space="preserve">the </w:t>
      </w:r>
      <w:r w:rsidR="00C51F51" w:rsidRPr="006D2B73">
        <w:t>Contractor</w:t>
      </w:r>
      <w:r w:rsidR="00E20B72" w:rsidRPr="006D2B73">
        <w:t xml:space="preserve"> under the Contract Documents.</w:t>
      </w:r>
      <w:r w:rsidR="002725DF" w:rsidRPr="006D2B73">
        <w:t xml:space="preserve"> </w:t>
      </w:r>
      <w:r w:rsidR="001B00A7" w:rsidRPr="006D2B73">
        <w:t xml:space="preserve">The </w:t>
      </w:r>
      <w:r w:rsidR="009D7FD2">
        <w:t>Owner</w:t>
      </w:r>
      <w:r w:rsidR="002725DF" w:rsidRPr="006D2B73">
        <w:t xml:space="preserve"> shall promptly notify </w:t>
      </w:r>
      <w:r w:rsidR="001B00A7" w:rsidRPr="006D2B73">
        <w:t xml:space="preserve">the </w:t>
      </w:r>
      <w:r w:rsidR="00C51F51" w:rsidRPr="006D2B73">
        <w:t>Contractor</w:t>
      </w:r>
      <w:r w:rsidR="002725DF" w:rsidRPr="006D2B73">
        <w:t xml:space="preserve"> of any reason for withholding payment.</w:t>
      </w:r>
    </w:p>
    <w:p w14:paraId="1EF55179" w14:textId="77777777" w:rsidR="00241995" w:rsidRPr="006D2B73" w:rsidRDefault="00241995" w:rsidP="0046525B">
      <w:pPr>
        <w:jc w:val="left"/>
      </w:pPr>
    </w:p>
    <w:p w14:paraId="44434342" w14:textId="77777777" w:rsidR="00241995" w:rsidRPr="006D2B73" w:rsidRDefault="00FE3D9B" w:rsidP="0046525B">
      <w:pPr>
        <w:tabs>
          <w:tab w:val="left" w:pos="-1440"/>
        </w:tabs>
        <w:jc w:val="left"/>
      </w:pPr>
      <w:r w:rsidRPr="006D2B73">
        <w:t>10</w:t>
      </w:r>
      <w:r w:rsidR="002753B7" w:rsidRPr="006D2B73">
        <w:t>.3</w:t>
      </w:r>
      <w:r w:rsidR="00F517B8" w:rsidRPr="006D2B73">
        <w:t xml:space="preserve"> </w:t>
      </w:r>
      <w:r w:rsidR="002753B7" w:rsidRPr="006D2B73">
        <w:rPr>
          <w:u w:val="single"/>
        </w:rPr>
        <w:t>Retainage</w:t>
      </w:r>
      <w:r w:rsidR="00912B05" w:rsidRPr="006D2B73">
        <w:rPr>
          <w:u w:val="single"/>
        </w:rPr>
        <w:t>:</w:t>
      </w:r>
      <w:r w:rsidR="00CF7BF4" w:rsidRPr="006D2B73">
        <w:t xml:space="preserve"> </w:t>
      </w:r>
      <w:r w:rsidR="001B00A7" w:rsidRPr="006D2B73">
        <w:t>Subject to applicable law</w:t>
      </w:r>
      <w:r w:rsidR="00193747" w:rsidRPr="006D2B73">
        <w:t xml:space="preserve"> and subject to Title 12, Chapter 8, </w:t>
      </w:r>
      <w:r w:rsidR="00193747" w:rsidRPr="006D2B73">
        <w:rPr>
          <w:color w:val="000000"/>
        </w:rPr>
        <w:t>Section 550 of the South Carolina Code of Laws, as amended (Withholding Requirements for Payments to Non-Residents)</w:t>
      </w:r>
      <w:r w:rsidR="001B00A7" w:rsidRPr="006D2B73">
        <w:t xml:space="preserve">, </w:t>
      </w:r>
      <w:r w:rsidR="002753B7" w:rsidRPr="006D2B73">
        <w:t>r</w:t>
      </w:r>
      <w:r w:rsidR="00241995" w:rsidRPr="006D2B73">
        <w:t xml:space="preserve">etainage of </w:t>
      </w:r>
      <w:r w:rsidR="00193747" w:rsidRPr="006D2B73">
        <w:t xml:space="preserve">three and one half </w:t>
      </w:r>
      <w:r w:rsidR="00241995" w:rsidRPr="006D2B73">
        <w:t>percent (</w:t>
      </w:r>
      <w:r w:rsidR="00193747" w:rsidRPr="006D2B73">
        <w:t>3.5</w:t>
      </w:r>
      <w:r w:rsidR="00241995" w:rsidRPr="006D2B73">
        <w:t xml:space="preserve">%) of the total amount earned shall be withheld from partial payments to </w:t>
      </w:r>
      <w:r w:rsidR="00575188" w:rsidRPr="006D2B73">
        <w:t xml:space="preserve">the </w:t>
      </w:r>
      <w:r w:rsidR="00C51F51" w:rsidRPr="006D2B73">
        <w:t>Contractor</w:t>
      </w:r>
      <w:r w:rsidR="00193747" w:rsidRPr="006D2B73">
        <w:t>.</w:t>
      </w:r>
      <w:r w:rsidR="00241995" w:rsidRPr="006D2B73">
        <w:t xml:space="preserve"> </w:t>
      </w:r>
      <w:r w:rsidR="004333FD" w:rsidRPr="006D2B73">
        <w:t xml:space="preserve">The </w:t>
      </w:r>
      <w:r w:rsidR="009D7FD2">
        <w:t>Owner</w:t>
      </w:r>
      <w:r w:rsidR="004333FD" w:rsidRPr="006D2B73">
        <w:t xml:space="preserve"> shall release t</w:t>
      </w:r>
      <w:r w:rsidR="00241995" w:rsidRPr="006D2B73">
        <w:t xml:space="preserve">he retainage upon Final Acceptance of </w:t>
      </w:r>
      <w:r w:rsidR="009E7A1C" w:rsidRPr="006D2B73">
        <w:t>the entire Project</w:t>
      </w:r>
      <w:r w:rsidR="00241995" w:rsidRPr="006D2B73">
        <w:t>.</w:t>
      </w:r>
    </w:p>
    <w:p w14:paraId="63780C92" w14:textId="77777777" w:rsidR="00D351CB" w:rsidRPr="006D2B73" w:rsidRDefault="00D351CB" w:rsidP="0046525B">
      <w:pPr>
        <w:jc w:val="left"/>
      </w:pPr>
    </w:p>
    <w:p w14:paraId="0F8735D4" w14:textId="77777777" w:rsidR="00FE0EAE" w:rsidRPr="006D2B73" w:rsidRDefault="00FE3D9B" w:rsidP="0046525B">
      <w:pPr>
        <w:tabs>
          <w:tab w:val="left" w:pos="-1440"/>
        </w:tabs>
        <w:jc w:val="left"/>
      </w:pPr>
      <w:r w:rsidRPr="006D2B73">
        <w:t>10</w:t>
      </w:r>
      <w:r w:rsidR="002753B7" w:rsidRPr="006D2B73">
        <w:t>.4</w:t>
      </w:r>
      <w:r w:rsidR="00F517B8" w:rsidRPr="006D2B73">
        <w:t xml:space="preserve"> </w:t>
      </w:r>
      <w:r w:rsidR="0076031F" w:rsidRPr="006D2B73">
        <w:rPr>
          <w:u w:val="single"/>
        </w:rPr>
        <w:t>Payment Requests</w:t>
      </w:r>
      <w:r w:rsidR="00912B05" w:rsidRPr="006D2B73">
        <w:rPr>
          <w:u w:val="single"/>
        </w:rPr>
        <w:t>:</w:t>
      </w:r>
      <w:r w:rsidR="00CF7BF4" w:rsidRPr="006D2B73">
        <w:t xml:space="preserve"> </w:t>
      </w:r>
      <w:r w:rsidR="00016843" w:rsidRPr="006D2B73">
        <w:t>With each</w:t>
      </w:r>
      <w:r w:rsidR="00FE0EAE" w:rsidRPr="006D2B73">
        <w:t xml:space="preserve"> payment request submitted by the </w:t>
      </w:r>
      <w:r w:rsidR="00C51F51" w:rsidRPr="006D2B73">
        <w:t>Contractor</w:t>
      </w:r>
      <w:r w:rsidR="00FE0EAE" w:rsidRPr="006D2B73">
        <w:t xml:space="preserve"> during the Installation Period</w:t>
      </w:r>
      <w:r w:rsidR="00016843" w:rsidRPr="006D2B73">
        <w:t xml:space="preserve">, the </w:t>
      </w:r>
      <w:r w:rsidR="00C51F51" w:rsidRPr="006D2B73">
        <w:t>Contractor</w:t>
      </w:r>
      <w:r w:rsidR="00FE0EAE" w:rsidRPr="006D2B73">
        <w:t xml:space="preserve"> shall </w:t>
      </w:r>
      <w:r w:rsidR="00016843" w:rsidRPr="006D2B73">
        <w:t>submit</w:t>
      </w:r>
      <w:r w:rsidR="00FE0EAE" w:rsidRPr="006D2B73">
        <w:t xml:space="preserve"> the following, all in form and substance satisfactory to the </w:t>
      </w:r>
      <w:r w:rsidR="009D7FD2">
        <w:t>Owner</w:t>
      </w:r>
      <w:r w:rsidR="00FE0EAE" w:rsidRPr="006D2B73">
        <w:t xml:space="preserve">:  </w:t>
      </w:r>
    </w:p>
    <w:p w14:paraId="5128B1FF" w14:textId="77777777" w:rsidR="00FE0EAE" w:rsidRPr="006D2B73" w:rsidRDefault="00FE0EAE" w:rsidP="0046525B">
      <w:pPr>
        <w:tabs>
          <w:tab w:val="left" w:pos="-1440"/>
        </w:tabs>
        <w:ind w:left="720" w:hanging="720"/>
        <w:jc w:val="left"/>
      </w:pPr>
    </w:p>
    <w:p w14:paraId="21417561" w14:textId="77777777" w:rsidR="00FE0EAE" w:rsidRPr="006D2B73" w:rsidRDefault="00FE0EAE" w:rsidP="00F517B8">
      <w:pPr>
        <w:tabs>
          <w:tab w:val="left" w:pos="-1440"/>
        </w:tabs>
        <w:ind w:left="720"/>
        <w:jc w:val="left"/>
      </w:pPr>
      <w:r w:rsidRPr="006D2B73">
        <w:t>(a) A duly executed and ack</w:t>
      </w:r>
      <w:r w:rsidR="00C12A5C" w:rsidRPr="006D2B73">
        <w:t xml:space="preserve">nowledged </w:t>
      </w:r>
      <w:r w:rsidR="00C51F51" w:rsidRPr="006D2B73">
        <w:t>Contractor</w:t>
      </w:r>
      <w:r w:rsidR="00C12A5C" w:rsidRPr="006D2B73">
        <w:t>'s certification</w:t>
      </w:r>
      <w:r w:rsidRPr="006D2B73">
        <w:t xml:space="preserve"> showing all Subcontractors with whom </w:t>
      </w:r>
      <w:r w:rsidR="00575188" w:rsidRPr="006D2B73">
        <w:t xml:space="preserve">the </w:t>
      </w:r>
      <w:r w:rsidR="00C51F51" w:rsidRPr="006D2B73">
        <w:t>Contractor</w:t>
      </w:r>
      <w:r w:rsidRPr="006D2B73">
        <w:t xml:space="preserve"> has entered into subcontracts, the amount of each subcontract, the amount requested for any Subcontractor in the invoice and the amount to be paid to the </w:t>
      </w:r>
      <w:r w:rsidR="00C51F51" w:rsidRPr="006D2B73">
        <w:t>Contractor</w:t>
      </w:r>
      <w:r w:rsidRPr="006D2B73">
        <w:t>, togeth</w:t>
      </w:r>
      <w:r w:rsidR="005060FA" w:rsidRPr="006D2B73">
        <w:t>er with similar certifications</w:t>
      </w:r>
      <w:r w:rsidRPr="006D2B73">
        <w:t xml:space="preserve"> from all Subcontractors;</w:t>
      </w:r>
    </w:p>
    <w:p w14:paraId="6740D9BC" w14:textId="77777777" w:rsidR="00FE0EAE" w:rsidRPr="006D2B73" w:rsidRDefault="00FE0EAE" w:rsidP="0046525B">
      <w:pPr>
        <w:tabs>
          <w:tab w:val="left" w:pos="-1440"/>
        </w:tabs>
        <w:ind w:left="720" w:hanging="720"/>
        <w:jc w:val="left"/>
      </w:pPr>
    </w:p>
    <w:p w14:paraId="3DEDF6C9" w14:textId="77777777" w:rsidR="00FE0EAE" w:rsidRPr="006D2B73" w:rsidRDefault="00FE0EAE" w:rsidP="00F517B8">
      <w:pPr>
        <w:tabs>
          <w:tab w:val="left" w:pos="-1440"/>
        </w:tabs>
        <w:ind w:left="720"/>
        <w:jc w:val="left"/>
      </w:pPr>
      <w:r w:rsidRPr="006D2B73">
        <w:t>(b)</w:t>
      </w:r>
      <w:r w:rsidR="00EE79B2" w:rsidRPr="006D2B73">
        <w:t xml:space="preserve"> Documentation show</w:t>
      </w:r>
      <w:r w:rsidR="00016843" w:rsidRPr="006D2B73">
        <w:t>ing</w:t>
      </w:r>
      <w:r w:rsidR="00EE79B2" w:rsidRPr="006D2B73">
        <w:t xml:space="preserve"> satisfactory completion of the Work covered by such payment request</w:t>
      </w:r>
      <w:r w:rsidRPr="006D2B73">
        <w:t>; and</w:t>
      </w:r>
    </w:p>
    <w:p w14:paraId="6D214FAA" w14:textId="77777777" w:rsidR="00FE0EAE" w:rsidRPr="006D2B73" w:rsidRDefault="00FE0EAE" w:rsidP="0046525B">
      <w:pPr>
        <w:tabs>
          <w:tab w:val="left" w:pos="-1440"/>
        </w:tabs>
        <w:ind w:left="720" w:hanging="720"/>
        <w:jc w:val="left"/>
      </w:pPr>
    </w:p>
    <w:p w14:paraId="31FA1403" w14:textId="77777777" w:rsidR="00FE0EAE" w:rsidRPr="006D2B73" w:rsidRDefault="00FE0EAE" w:rsidP="00F517B8">
      <w:pPr>
        <w:tabs>
          <w:tab w:val="left" w:pos="-1440"/>
        </w:tabs>
        <w:ind w:left="720"/>
        <w:jc w:val="left"/>
      </w:pPr>
      <w:r w:rsidRPr="006D2B73">
        <w:t xml:space="preserve">(c) Such other documents and information </w:t>
      </w:r>
      <w:r w:rsidR="00EE79B2" w:rsidRPr="006D2B73">
        <w:t xml:space="preserve">as the </w:t>
      </w:r>
      <w:r w:rsidR="009D7FD2">
        <w:t>Owner</w:t>
      </w:r>
      <w:r w:rsidR="00EE79B2" w:rsidRPr="006D2B73">
        <w:t xml:space="preserve"> may reasonably request </w:t>
      </w:r>
      <w:r w:rsidRPr="006D2B73">
        <w:t xml:space="preserve"> to verify satisfactory completion of the Work covered by such </w:t>
      </w:r>
      <w:r w:rsidR="00016843" w:rsidRPr="006D2B73">
        <w:t>payment request</w:t>
      </w:r>
      <w:r w:rsidRPr="006D2B73">
        <w:t>.</w:t>
      </w:r>
    </w:p>
    <w:p w14:paraId="61DE7641" w14:textId="77777777" w:rsidR="0076031F" w:rsidRPr="006D2B73" w:rsidRDefault="0076031F" w:rsidP="0046525B">
      <w:pPr>
        <w:jc w:val="left"/>
      </w:pPr>
    </w:p>
    <w:p w14:paraId="2E6B7A2D" w14:textId="77777777" w:rsidR="00193747" w:rsidRPr="006D2B73" w:rsidRDefault="00CB3BB4" w:rsidP="0046525B">
      <w:pPr>
        <w:jc w:val="left"/>
      </w:pPr>
      <w:r w:rsidRPr="006D2B73">
        <w:t>10.5</w:t>
      </w:r>
      <w:r w:rsidR="00F517B8" w:rsidRPr="006D2B73">
        <w:t xml:space="preserve"> </w:t>
      </w:r>
      <w:r w:rsidRPr="006D2B73">
        <w:rPr>
          <w:u w:val="single"/>
        </w:rPr>
        <w:t>Payment Due Date</w:t>
      </w:r>
      <w:r w:rsidR="00912B05" w:rsidRPr="006D2B73">
        <w:rPr>
          <w:u w:val="single"/>
        </w:rPr>
        <w:t>:</w:t>
      </w:r>
      <w:r w:rsidR="00CF7BF4" w:rsidRPr="006D2B73">
        <w:t xml:space="preserve"> </w:t>
      </w:r>
      <w:r w:rsidR="004333FD" w:rsidRPr="006D2B73">
        <w:t xml:space="preserve">The </w:t>
      </w:r>
      <w:r w:rsidR="009D7FD2">
        <w:t>Owner</w:t>
      </w:r>
      <w:r w:rsidR="004333FD" w:rsidRPr="006D2B73">
        <w:t xml:space="preserve"> shall make p</w:t>
      </w:r>
      <w:r w:rsidRPr="006D2B73">
        <w:t xml:space="preserve">ayment </w:t>
      </w:r>
      <w:r w:rsidR="004333FD" w:rsidRPr="006D2B73">
        <w:t>within</w:t>
      </w:r>
      <w:r w:rsidRPr="006D2B73">
        <w:t xml:space="preserve"> </w:t>
      </w:r>
      <w:r w:rsidR="00193747" w:rsidRPr="006D2B73">
        <w:t xml:space="preserve">twenty-one </w:t>
      </w:r>
      <w:r w:rsidRPr="006D2B73">
        <w:t>(</w:t>
      </w:r>
      <w:r w:rsidR="00193747" w:rsidRPr="006D2B73">
        <w:t>21</w:t>
      </w:r>
      <w:r w:rsidRPr="006D2B73">
        <w:t xml:space="preserve">) days of submission of a payment request meeting the requirements of this Article 10 and </w:t>
      </w:r>
      <w:r w:rsidRPr="006D2B73">
        <w:rPr>
          <w:u w:val="single"/>
        </w:rPr>
        <w:t xml:space="preserve">Schedule </w:t>
      </w:r>
      <w:r w:rsidR="00A311E2" w:rsidRPr="006D2B73">
        <w:rPr>
          <w:u w:val="single"/>
        </w:rPr>
        <w:t>E</w:t>
      </w:r>
      <w:r w:rsidR="00CF7BF4" w:rsidRPr="006D2B73">
        <w:t xml:space="preserve">. </w:t>
      </w:r>
      <w:r w:rsidR="00006CD2" w:rsidRPr="006D2B73">
        <w:t xml:space="preserve">If the </w:t>
      </w:r>
      <w:r w:rsidR="009D7FD2">
        <w:t>Owner</w:t>
      </w:r>
      <w:r w:rsidR="00006CD2" w:rsidRPr="006D2B73">
        <w:t xml:space="preserve"> disputes any portion of a payment request, the </w:t>
      </w:r>
      <w:r w:rsidR="009D7FD2">
        <w:t>Owner</w:t>
      </w:r>
      <w:r w:rsidR="00006CD2" w:rsidRPr="006D2B73">
        <w:t xml:space="preserve"> shall notify the </w:t>
      </w:r>
      <w:r w:rsidR="00C51F51" w:rsidRPr="006D2B73">
        <w:t>Contractor</w:t>
      </w:r>
      <w:r w:rsidR="00006CD2" w:rsidRPr="006D2B73">
        <w:t xml:space="preserve"> in writing of the amount the </w:t>
      </w:r>
      <w:r w:rsidR="009D7FD2">
        <w:t>Owner</w:t>
      </w:r>
      <w:r w:rsidR="00006CD2" w:rsidRPr="006D2B73">
        <w:t xml:space="preserve"> disputes and the reason for such dispute. Notwithstanding any dispute over a portion of a payment request, the </w:t>
      </w:r>
      <w:r w:rsidR="009D7FD2">
        <w:t>Owner</w:t>
      </w:r>
      <w:r w:rsidR="00006CD2" w:rsidRPr="006D2B73">
        <w:t xml:space="preserve"> shall make payment of all undisputed amounts</w:t>
      </w:r>
      <w:r w:rsidR="004333FD" w:rsidRPr="006D2B73">
        <w:t>.</w:t>
      </w:r>
    </w:p>
    <w:p w14:paraId="6C3ACCAA" w14:textId="77777777" w:rsidR="00193747" w:rsidRPr="006D2B73" w:rsidRDefault="00193747" w:rsidP="0046525B">
      <w:pPr>
        <w:jc w:val="left"/>
      </w:pPr>
    </w:p>
    <w:p w14:paraId="26CA7811" w14:textId="77777777" w:rsidR="00193747" w:rsidRPr="006D2B73" w:rsidRDefault="00F517B8" w:rsidP="0046525B">
      <w:pPr>
        <w:pStyle w:val="AIAAgreementBodyText"/>
        <w:widowControl w:val="0"/>
        <w:tabs>
          <w:tab w:val="clear" w:pos="720"/>
          <w:tab w:val="left" w:pos="630"/>
        </w:tabs>
      </w:pPr>
      <w:r w:rsidRPr="006D2B73">
        <w:t xml:space="preserve">10.5.1 </w:t>
      </w:r>
      <w:r w:rsidR="00A85766" w:rsidRPr="006D2B73">
        <w:rPr>
          <w:u w:val="single"/>
        </w:rPr>
        <w:t xml:space="preserve">Subcontractor Payments </w:t>
      </w:r>
      <w:r w:rsidR="00912B05" w:rsidRPr="006D2B73">
        <w:rPr>
          <w:u w:val="single"/>
        </w:rPr>
        <w:t>(</w:t>
      </w:r>
      <w:r w:rsidR="00193747" w:rsidRPr="006D2B73">
        <w:rPr>
          <w:u w:val="single"/>
        </w:rPr>
        <w:t>Chapter 6 of Title 29 of the South Carolina Code of Laws, as amended</w:t>
      </w:r>
      <w:r w:rsidR="00912B05" w:rsidRPr="006D2B73">
        <w:rPr>
          <w:u w:val="single"/>
        </w:rPr>
        <w:t>):</w:t>
      </w:r>
      <w:r w:rsidR="00A85766" w:rsidRPr="006D2B73">
        <w:t xml:space="preserve"> T</w:t>
      </w:r>
      <w:r w:rsidR="00193747" w:rsidRPr="006D2B73">
        <w:t xml:space="preserve">he </w:t>
      </w:r>
      <w:r w:rsidR="00C51F51" w:rsidRPr="006D2B73">
        <w:t>Contractor</w:t>
      </w:r>
      <w:r w:rsidR="00193747" w:rsidRPr="006D2B73">
        <w:t xml:space="preserve"> shall pay each Subcontractor no later than seven days after receipt of payment from the </w:t>
      </w:r>
      <w:r w:rsidR="009D7FD2">
        <w:t>Owner</w:t>
      </w:r>
      <w:r w:rsidR="00193747" w:rsidRPr="006D2B73">
        <w:t xml:space="preserve"> the amount to which the Subcontractor is entitled, reflecting percentages actually retained from payments to the </w:t>
      </w:r>
      <w:r w:rsidR="00C51F51" w:rsidRPr="006D2B73">
        <w:t>Contractor</w:t>
      </w:r>
      <w:r w:rsidR="00193747" w:rsidRPr="006D2B73">
        <w:t xml:space="preserve"> on account of the Subcontractor’s portion of the Work</w:t>
      </w:r>
      <w:r w:rsidR="002D3E82" w:rsidRPr="006D2B73">
        <w:t>.</w:t>
      </w:r>
      <w:r w:rsidR="00193747" w:rsidRPr="006D2B73">
        <w:t xml:space="preserve"> </w:t>
      </w:r>
      <w:r w:rsidR="00A85766" w:rsidRPr="006D2B73">
        <w:t>By appropriate agreement with its subcontractors</w:t>
      </w:r>
      <w:r w:rsidR="002D3E82" w:rsidRPr="006D2B73">
        <w:t>, t</w:t>
      </w:r>
      <w:r w:rsidR="00193747" w:rsidRPr="006D2B73">
        <w:t xml:space="preserve">he </w:t>
      </w:r>
      <w:r w:rsidR="00C51F51" w:rsidRPr="006D2B73">
        <w:t>Contractor</w:t>
      </w:r>
      <w:r w:rsidR="00193747" w:rsidRPr="006D2B73">
        <w:t xml:space="preserve"> shall</w:t>
      </w:r>
      <w:r w:rsidR="00A85766" w:rsidRPr="006D2B73">
        <w:t xml:space="preserve"> require</w:t>
      </w:r>
      <w:r w:rsidR="00193747" w:rsidRPr="006D2B73">
        <w:t xml:space="preserve"> each Subcontractor to make payments to Sub-subcontractors in a similar manner. </w:t>
      </w:r>
    </w:p>
    <w:p w14:paraId="406CE3A4" w14:textId="77777777" w:rsidR="00193747" w:rsidRPr="006D2B73" w:rsidRDefault="00193747" w:rsidP="0046525B">
      <w:pPr>
        <w:jc w:val="left"/>
      </w:pPr>
    </w:p>
    <w:p w14:paraId="2C65DEA6" w14:textId="77777777" w:rsidR="00193747" w:rsidRPr="006D2B73" w:rsidRDefault="00F517B8" w:rsidP="0046525B">
      <w:pPr>
        <w:jc w:val="left"/>
      </w:pPr>
      <w:r w:rsidRPr="006D2B73">
        <w:t xml:space="preserve">10.5.3 </w:t>
      </w:r>
      <w:r w:rsidR="00006CD2" w:rsidRPr="006D2B73">
        <w:t xml:space="preserve">If </w:t>
      </w:r>
      <w:r w:rsidR="00193747" w:rsidRPr="006D2B73">
        <w:t xml:space="preserve">the </w:t>
      </w:r>
      <w:r w:rsidR="009D7FD2">
        <w:t>Owner</w:t>
      </w:r>
      <w:r w:rsidR="00193747" w:rsidRPr="006D2B73">
        <w:t xml:space="preserve"> does not pay the </w:t>
      </w:r>
      <w:r w:rsidR="00C51F51" w:rsidRPr="006D2B73">
        <w:t>Contractor</w:t>
      </w:r>
      <w:r w:rsidR="00193747" w:rsidRPr="006D2B73">
        <w:t xml:space="preserve"> within seven days after the </w:t>
      </w:r>
      <w:r w:rsidR="00006CD2" w:rsidRPr="006D2B73">
        <w:t>t</w:t>
      </w:r>
      <w:r w:rsidR="00193747" w:rsidRPr="006D2B73">
        <w:t xml:space="preserve">ime established in </w:t>
      </w:r>
      <w:r w:rsidR="00006CD2" w:rsidRPr="006D2B73">
        <w:t>Section 10.5</w:t>
      </w:r>
      <w:r w:rsidR="00193747" w:rsidRPr="006D2B73">
        <w:t xml:space="preserve"> </w:t>
      </w:r>
      <w:r w:rsidR="00006CD2" w:rsidRPr="006D2B73">
        <w:t>the undisputed</w:t>
      </w:r>
      <w:r w:rsidR="00193747" w:rsidRPr="006D2B73">
        <w:t xml:space="preserve"> amount </w:t>
      </w:r>
      <w:r w:rsidR="00006CD2" w:rsidRPr="006D2B73">
        <w:t>of a payment request</w:t>
      </w:r>
      <w:r w:rsidR="00193747" w:rsidRPr="006D2B73">
        <w:t>, then</w:t>
      </w:r>
      <w:r w:rsidR="00A85766" w:rsidRPr="006D2B73">
        <w:t xml:space="preserve"> upon seven additional days’ written notice to the </w:t>
      </w:r>
      <w:r w:rsidR="009D7FD2">
        <w:t>Owner</w:t>
      </w:r>
      <w:r w:rsidR="00A85766" w:rsidRPr="006D2B73">
        <w:t xml:space="preserve">, </w:t>
      </w:r>
      <w:r w:rsidR="00193747" w:rsidRPr="006D2B73">
        <w:t xml:space="preserve">the </w:t>
      </w:r>
      <w:r w:rsidR="00C51F51" w:rsidRPr="006D2B73">
        <w:t>Contractor</w:t>
      </w:r>
      <w:r w:rsidR="00193747" w:rsidRPr="006D2B73">
        <w:t xml:space="preserve"> may stop the Work until </w:t>
      </w:r>
      <w:r w:rsidR="004333FD" w:rsidRPr="006D2B73">
        <w:t xml:space="preserve">the Contractor has received </w:t>
      </w:r>
      <w:r w:rsidR="00193747" w:rsidRPr="006D2B73">
        <w:t xml:space="preserve">payment of the </w:t>
      </w:r>
      <w:r w:rsidR="004333FD" w:rsidRPr="006D2B73">
        <w:t xml:space="preserve">undisputed </w:t>
      </w:r>
      <w:r w:rsidR="00193747" w:rsidRPr="006D2B73">
        <w:t xml:space="preserve">amount owing. The Contract Time shall be extended appropriately and the Contract Sum shall be increased, in accordance with the provisions of </w:t>
      </w:r>
      <w:r w:rsidR="00006CD2" w:rsidRPr="006D2B73">
        <w:t>Article 8</w:t>
      </w:r>
      <w:r w:rsidR="00193747" w:rsidRPr="006D2B73">
        <w:t xml:space="preserve">, by the amount of the </w:t>
      </w:r>
      <w:r w:rsidR="00C51F51" w:rsidRPr="006D2B73">
        <w:t>Contractor</w:t>
      </w:r>
      <w:r w:rsidR="00193747" w:rsidRPr="006D2B73">
        <w:t>’s reasonable costs of shut</w:t>
      </w:r>
      <w:r w:rsidR="004333FD" w:rsidRPr="006D2B73">
        <w:t xml:space="preserve"> </w:t>
      </w:r>
      <w:r w:rsidR="00193747" w:rsidRPr="006D2B73">
        <w:t>down, delay and start-up, plus interest as provided for in the Contract Documents.</w:t>
      </w:r>
    </w:p>
    <w:p w14:paraId="5B1B5880" w14:textId="77777777" w:rsidR="00CB3BB4" w:rsidRPr="006D2B73" w:rsidRDefault="00CB3BB4" w:rsidP="0046525B">
      <w:pPr>
        <w:jc w:val="left"/>
      </w:pPr>
    </w:p>
    <w:p w14:paraId="431F0A4E" w14:textId="77777777" w:rsidR="00D351CB" w:rsidRPr="006D2B73" w:rsidRDefault="00FE3D9B" w:rsidP="0046525B">
      <w:pPr>
        <w:jc w:val="left"/>
      </w:pPr>
      <w:r w:rsidRPr="006D2B73">
        <w:t>10</w:t>
      </w:r>
      <w:r w:rsidR="00CB3BB4" w:rsidRPr="006D2B73">
        <w:t>.6</w:t>
      </w:r>
      <w:r w:rsidR="00F517B8" w:rsidRPr="006D2B73">
        <w:t xml:space="preserve"> </w:t>
      </w:r>
      <w:r w:rsidR="00A51081" w:rsidRPr="006D2B73">
        <w:rPr>
          <w:u w:val="single"/>
        </w:rPr>
        <w:t>Punchlist Items</w:t>
      </w:r>
      <w:r w:rsidR="00912B05" w:rsidRPr="006D2B73">
        <w:rPr>
          <w:u w:val="single"/>
        </w:rPr>
        <w:t>:</w:t>
      </w:r>
      <w:r w:rsidR="00CF7BF4" w:rsidRPr="006D2B73">
        <w:t xml:space="preserve"> </w:t>
      </w:r>
      <w:r w:rsidR="00D351CB" w:rsidRPr="006D2B73">
        <w:t>In the event that</w:t>
      </w:r>
      <w:r w:rsidR="002B5083" w:rsidRPr="006D2B73">
        <w:t xml:space="preserve"> the</w:t>
      </w:r>
      <w:r w:rsidR="00D351CB" w:rsidRPr="006D2B73">
        <w:t xml:space="preserve"> </w:t>
      </w:r>
      <w:r w:rsidR="00C51F51" w:rsidRPr="006D2B73">
        <w:t>Contractor</w:t>
      </w:r>
      <w:r w:rsidR="00D351CB" w:rsidRPr="006D2B73">
        <w:t xml:space="preserve"> has not completed or c</w:t>
      </w:r>
      <w:r w:rsidR="005060FA" w:rsidRPr="006D2B73">
        <w:t>orrected all P</w:t>
      </w:r>
      <w:r w:rsidR="00A51081" w:rsidRPr="006D2B73">
        <w:t>unchlist items at the time of submission of its final payment request</w:t>
      </w:r>
      <w:r w:rsidR="009E7A1C" w:rsidRPr="006D2B73">
        <w:t xml:space="preserve"> for the W</w:t>
      </w:r>
      <w:r w:rsidR="009A303B" w:rsidRPr="006D2B73">
        <w:t>ork</w:t>
      </w:r>
      <w:r w:rsidR="00D351CB" w:rsidRPr="006D2B73">
        <w:t xml:space="preserve">, final payment will be made by </w:t>
      </w:r>
      <w:r w:rsidR="002B5083" w:rsidRPr="006D2B73">
        <w:t xml:space="preserve">the </w:t>
      </w:r>
      <w:r w:rsidR="009D7FD2">
        <w:t>Owner</w:t>
      </w:r>
      <w:r w:rsidR="00D351CB" w:rsidRPr="006D2B73">
        <w:t xml:space="preserve"> to </w:t>
      </w:r>
      <w:r w:rsidR="002B5083" w:rsidRPr="006D2B73">
        <w:t xml:space="preserve">the </w:t>
      </w:r>
      <w:r w:rsidR="00C51F51" w:rsidRPr="006D2B73">
        <w:t>Contractor</w:t>
      </w:r>
      <w:r w:rsidR="00D351CB" w:rsidRPr="006D2B73">
        <w:t>, less the value assigned by</w:t>
      </w:r>
      <w:r w:rsidR="002B5083" w:rsidRPr="006D2B73">
        <w:t xml:space="preserve"> the </w:t>
      </w:r>
      <w:r w:rsidR="009D7FD2">
        <w:t>Owner</w:t>
      </w:r>
      <w:r w:rsidR="005060FA" w:rsidRPr="006D2B73">
        <w:t xml:space="preserve"> to the P</w:t>
      </w:r>
      <w:r w:rsidR="00D351CB" w:rsidRPr="006D2B73">
        <w:t>unchlist items not yet completed or corrected</w:t>
      </w:r>
      <w:r w:rsidR="000974D3" w:rsidRPr="006D2B73">
        <w:t xml:space="preserve"> and less retainage on the division(s) of work not yet completed or corrected</w:t>
      </w:r>
      <w:r w:rsidR="00CF7BF4" w:rsidRPr="006D2B73">
        <w:t xml:space="preserve">. </w:t>
      </w:r>
      <w:r w:rsidR="009D7FD2">
        <w:t>Owner</w:t>
      </w:r>
      <w:r w:rsidR="005D2D52" w:rsidRPr="006D2B73">
        <w:t xml:space="preserve"> shall make payment</w:t>
      </w:r>
      <w:r w:rsidR="005060FA" w:rsidRPr="006D2B73">
        <w:t xml:space="preserve"> with respect to such final P</w:t>
      </w:r>
      <w:r w:rsidR="00D351CB" w:rsidRPr="006D2B73">
        <w:t xml:space="preserve">unchlist items on an item-by-item basis within </w:t>
      </w:r>
      <w:r w:rsidR="005D2D52" w:rsidRPr="006D2B73">
        <w:t xml:space="preserve">twenty-one </w:t>
      </w:r>
      <w:r w:rsidR="00D351CB" w:rsidRPr="006D2B73">
        <w:t>(</w:t>
      </w:r>
      <w:r w:rsidR="005D2D52" w:rsidRPr="006D2B73">
        <w:t>21</w:t>
      </w:r>
      <w:r w:rsidR="00D351CB" w:rsidRPr="006D2B73">
        <w:t xml:space="preserve">) days following </w:t>
      </w:r>
      <w:r w:rsidR="005D2D52" w:rsidRPr="006D2B73">
        <w:t xml:space="preserve">receipt of a Request for Payment for completed </w:t>
      </w:r>
      <w:r w:rsidR="00D351CB" w:rsidRPr="006D2B73">
        <w:t>item</w:t>
      </w:r>
      <w:r w:rsidR="005D2D52" w:rsidRPr="006D2B73">
        <w:t>s</w:t>
      </w:r>
      <w:r w:rsidR="00D351CB" w:rsidRPr="006D2B73">
        <w:t>.</w:t>
      </w:r>
    </w:p>
    <w:p w14:paraId="18DB2A14" w14:textId="77777777" w:rsidR="00D351CB" w:rsidRDefault="00D351CB" w:rsidP="0046525B">
      <w:pPr>
        <w:jc w:val="left"/>
      </w:pPr>
    </w:p>
    <w:p w14:paraId="2AEA0FA4" w14:textId="77777777" w:rsidR="00FD51F1" w:rsidRDefault="005D5018" w:rsidP="0046525B">
      <w:pPr>
        <w:jc w:val="left"/>
      </w:pPr>
      <w:r>
        <w:t xml:space="preserve">10.7 </w:t>
      </w:r>
      <w:r w:rsidRPr="005D5018">
        <w:rPr>
          <w:u w:val="single"/>
        </w:rPr>
        <w:t>Ownership of Contractor Installed Equipment</w:t>
      </w:r>
      <w:r>
        <w:t xml:space="preserve">: </w:t>
      </w:r>
    </w:p>
    <w:p w14:paraId="7066E044" w14:textId="77777777" w:rsidR="00FD51F1" w:rsidRDefault="00FD51F1" w:rsidP="0046525B">
      <w:pPr>
        <w:jc w:val="left"/>
      </w:pPr>
      <w:r>
        <w:t xml:space="preserve">10.7.1 </w:t>
      </w:r>
      <w:r w:rsidR="005D5018">
        <w:t xml:space="preserve">Upon the Owner making payment to the Contractor pursuant to a Payment Request, all systems, equipment, materials, etc., covered by that Payment Request shall become the property of the Owner. However, any </w:t>
      </w:r>
      <w:r>
        <w:t xml:space="preserve">systems, equipment, materials, etc. that are not installed, fully operational, and accepted by the Owner or that are part of a </w:t>
      </w:r>
      <w:r w:rsidR="005D5018">
        <w:t xml:space="preserve">Conservation Measure </w:t>
      </w:r>
      <w:r>
        <w:t>that is not fully installed, operational, and accepted by the Owner, shall be covered by the Contractor’s Installation Floater or Builder’s Risk Insurance as this is considered “work-in-progress.”</w:t>
      </w:r>
    </w:p>
    <w:p w14:paraId="35B67ACD" w14:textId="77777777" w:rsidR="00FD51F1" w:rsidRDefault="00FD51F1" w:rsidP="0046525B">
      <w:pPr>
        <w:jc w:val="left"/>
      </w:pPr>
    </w:p>
    <w:p w14:paraId="3491EC1B" w14:textId="77777777" w:rsidR="00FD51F1" w:rsidRDefault="00FD51F1" w:rsidP="0046525B">
      <w:pPr>
        <w:jc w:val="left"/>
      </w:pPr>
      <w:r>
        <w:t xml:space="preserve">10.7.2 Upon final payment by the Owner to the Contractor, all rights, title, and interest in and to all improvements and equipment constructed or installed on the premises shall vest in the Owner at no additional cost, free and clear of all any liens and encumbrances created or caused by the Contractor.  </w:t>
      </w:r>
    </w:p>
    <w:p w14:paraId="5D1B9548" w14:textId="77777777" w:rsidR="005D5018" w:rsidRPr="006D2B73" w:rsidRDefault="005D5018" w:rsidP="0046525B">
      <w:pPr>
        <w:jc w:val="left"/>
      </w:pPr>
      <w:r>
        <w:t xml:space="preserve"> </w:t>
      </w:r>
    </w:p>
    <w:p w14:paraId="063AE452" w14:textId="77777777" w:rsidR="004D2F34" w:rsidRPr="006D2B73" w:rsidRDefault="00FE3D9B" w:rsidP="0046525B">
      <w:pPr>
        <w:pStyle w:val="Heading3"/>
        <w:widowControl w:val="0"/>
        <w:jc w:val="left"/>
        <w:rPr>
          <w:rFonts w:cs="Times New Roman"/>
          <w:szCs w:val="20"/>
        </w:rPr>
      </w:pPr>
      <w:bookmarkStart w:id="39" w:name="_Toc492866775"/>
      <w:bookmarkStart w:id="40" w:name="_Toc492867140"/>
      <w:bookmarkStart w:id="41" w:name="_Toc492867392"/>
      <w:r w:rsidRPr="006D2B73">
        <w:rPr>
          <w:rFonts w:cs="Times New Roman"/>
          <w:szCs w:val="20"/>
        </w:rPr>
        <w:t>Article 11</w:t>
      </w:r>
      <w:r w:rsidR="004D2F34" w:rsidRPr="006D2B73">
        <w:rPr>
          <w:rFonts w:cs="Times New Roman"/>
          <w:szCs w:val="20"/>
        </w:rPr>
        <w:t xml:space="preserve"> – </w:t>
      </w:r>
      <w:bookmarkEnd w:id="39"/>
      <w:bookmarkEnd w:id="40"/>
      <w:bookmarkEnd w:id="41"/>
      <w:r w:rsidR="007A1D87" w:rsidRPr="006D2B73">
        <w:rPr>
          <w:rFonts w:cs="Times New Roman"/>
          <w:szCs w:val="20"/>
        </w:rPr>
        <w:t>HAZARDOUS MATERIALS</w:t>
      </w:r>
    </w:p>
    <w:p w14:paraId="1C55C641" w14:textId="77777777" w:rsidR="004D2F34" w:rsidRPr="006D2B73" w:rsidRDefault="004D2F34" w:rsidP="0046525B">
      <w:pPr>
        <w:jc w:val="left"/>
      </w:pPr>
    </w:p>
    <w:p w14:paraId="21A36263" w14:textId="77777777" w:rsidR="00E348BB" w:rsidRPr="00106565" w:rsidRDefault="00FE3D9B" w:rsidP="0046525B">
      <w:pPr>
        <w:jc w:val="left"/>
      </w:pPr>
      <w:r w:rsidRPr="006D2B73">
        <w:t>11</w:t>
      </w:r>
      <w:r w:rsidR="00366D0E" w:rsidRPr="006D2B73">
        <w:t>.1</w:t>
      </w:r>
      <w:r w:rsidR="00F517B8" w:rsidRPr="006D2B73">
        <w:t xml:space="preserve"> </w:t>
      </w:r>
      <w:r w:rsidR="00C51F51" w:rsidRPr="006D2B73">
        <w:rPr>
          <w:u w:val="single"/>
        </w:rPr>
        <w:t>Contractor</w:t>
      </w:r>
      <w:r w:rsidR="0046050A" w:rsidRPr="006D2B73">
        <w:rPr>
          <w:u w:val="single"/>
        </w:rPr>
        <w:t>'s Responsibilities With Respect to Hazardous Materials</w:t>
      </w:r>
      <w:r w:rsidR="00912B05" w:rsidRPr="006D2B73">
        <w:rPr>
          <w:u w:val="single"/>
        </w:rPr>
        <w:t>:</w:t>
      </w:r>
      <w:r w:rsidR="00CF7BF4" w:rsidRPr="006D2B73">
        <w:t xml:space="preserve"> </w:t>
      </w:r>
      <w:r w:rsidR="004D2F34" w:rsidRPr="006D2B73">
        <w:t xml:space="preserve">The scope of </w:t>
      </w:r>
      <w:r w:rsidR="00A91B57" w:rsidRPr="006D2B73">
        <w:t>W</w:t>
      </w:r>
      <w:r w:rsidR="00B95658" w:rsidRPr="006D2B73">
        <w:t xml:space="preserve">ork </w:t>
      </w:r>
      <w:r w:rsidR="008F50CF" w:rsidRPr="006D2B73">
        <w:t xml:space="preserve">the </w:t>
      </w:r>
      <w:r w:rsidR="00C51F51" w:rsidRPr="006D2B73">
        <w:t>Contractor</w:t>
      </w:r>
      <w:r w:rsidR="008F50CF" w:rsidRPr="006D2B73">
        <w:t xml:space="preserve"> is </w:t>
      </w:r>
      <w:r w:rsidR="004D2F34" w:rsidRPr="006D2B73">
        <w:t>to perform</w:t>
      </w:r>
      <w:r w:rsidR="009E7A1C" w:rsidRPr="006D2B73">
        <w:t xml:space="preserve"> pursuant to this Contract</w:t>
      </w:r>
      <w:r w:rsidR="004D2F34" w:rsidRPr="006D2B73">
        <w:t xml:space="preserve"> exclude</w:t>
      </w:r>
      <w:r w:rsidR="005D2D52" w:rsidRPr="006D2B73">
        <w:t>s</w:t>
      </w:r>
      <w:r w:rsidR="004D2F34" w:rsidRPr="006D2B73">
        <w:t xml:space="preserve"> any work or service of any nature associated or connected with the </w:t>
      </w:r>
      <w:r w:rsidR="00C30331" w:rsidRPr="006D2B73">
        <w:t>discovery</w:t>
      </w:r>
      <w:r w:rsidR="00ED2B5A" w:rsidRPr="006D2B73">
        <w:t xml:space="preserve">, </w:t>
      </w:r>
      <w:r w:rsidR="004D2F34" w:rsidRPr="006D2B73">
        <w:t xml:space="preserve">identification, </w:t>
      </w:r>
      <w:r w:rsidR="004D2F34" w:rsidRPr="006D2B73">
        <w:lastRenderedPageBreak/>
        <w:t>abatement, cleanup, control</w:t>
      </w:r>
      <w:r w:rsidR="002B5083" w:rsidRPr="006D2B73">
        <w:t>,</w:t>
      </w:r>
      <w:r w:rsidR="004D2F34" w:rsidRPr="006D2B73">
        <w:t xml:space="preserve"> or removal of </w:t>
      </w:r>
      <w:r w:rsidR="00806DC3" w:rsidRPr="006D2B73">
        <w:t xml:space="preserve">any currently existing </w:t>
      </w:r>
      <w:r w:rsidR="00B95658" w:rsidRPr="006D2B73">
        <w:t>Hazardous M</w:t>
      </w:r>
      <w:r w:rsidR="004D2F34" w:rsidRPr="006D2B73">
        <w:t xml:space="preserve">aterials </w:t>
      </w:r>
      <w:r w:rsidR="009A303B" w:rsidRPr="006D2B73">
        <w:t xml:space="preserve">or </w:t>
      </w:r>
      <w:r w:rsidR="008A1860">
        <w:t xml:space="preserve">Hazardous </w:t>
      </w:r>
      <w:r w:rsidR="009A303B" w:rsidRPr="006D2B73">
        <w:t xml:space="preserve">Mold </w:t>
      </w:r>
      <w:r w:rsidR="00806DC3" w:rsidRPr="006D2B73">
        <w:t>on, in</w:t>
      </w:r>
      <w:r w:rsidR="008F50CF" w:rsidRPr="006D2B73">
        <w:t>,</w:t>
      </w:r>
      <w:r w:rsidR="00806DC3" w:rsidRPr="006D2B73">
        <w:t xml:space="preserve"> or nearby the </w:t>
      </w:r>
      <w:r w:rsidR="002B5083" w:rsidRPr="006D2B73">
        <w:t xml:space="preserve">Site </w:t>
      </w:r>
      <w:r w:rsidR="004D2F34" w:rsidRPr="006D2B73">
        <w:t xml:space="preserve">beyond what is specifically defined and identified in </w:t>
      </w:r>
      <w:r w:rsidR="004D2F34" w:rsidRPr="006D2B73">
        <w:rPr>
          <w:u w:val="single"/>
        </w:rPr>
        <w:t xml:space="preserve">Schedule </w:t>
      </w:r>
      <w:r w:rsidR="00A311E2" w:rsidRPr="006D2B73">
        <w:rPr>
          <w:u w:val="single"/>
        </w:rPr>
        <w:t>A</w:t>
      </w:r>
      <w:r w:rsidR="004D2F34" w:rsidRPr="006D2B73">
        <w:t xml:space="preserve"> of this </w:t>
      </w:r>
      <w:r w:rsidR="004D2F34" w:rsidRPr="00106565">
        <w:t>Contract</w:t>
      </w:r>
      <w:r w:rsidR="00CF7BF4" w:rsidRPr="00106565">
        <w:t xml:space="preserve">. </w:t>
      </w:r>
      <w:r w:rsidR="002B5083" w:rsidRPr="00106565">
        <w:t xml:space="preserve">The </w:t>
      </w:r>
      <w:r w:rsidR="009D7FD2" w:rsidRPr="00106565">
        <w:t>Owner</w:t>
      </w:r>
      <w:r w:rsidR="004D2F34" w:rsidRPr="00106565">
        <w:t xml:space="preserve"> agrees that all duties and obligations in connection with any </w:t>
      </w:r>
      <w:r w:rsidR="00FC6F1D" w:rsidRPr="00106565">
        <w:t>H</w:t>
      </w:r>
      <w:r w:rsidR="004D2F34" w:rsidRPr="00106565">
        <w:t xml:space="preserve">azardous </w:t>
      </w:r>
      <w:r w:rsidR="00FC6F1D" w:rsidRPr="00106565">
        <w:t>M</w:t>
      </w:r>
      <w:r w:rsidR="004D2F34" w:rsidRPr="00106565">
        <w:t xml:space="preserve">aterials </w:t>
      </w:r>
      <w:r w:rsidR="002725DF" w:rsidRPr="00106565">
        <w:t xml:space="preserve">or </w:t>
      </w:r>
      <w:r w:rsidR="008A1860" w:rsidRPr="00106565">
        <w:t xml:space="preserve">Hazardous </w:t>
      </w:r>
      <w:r w:rsidR="002725DF" w:rsidRPr="00106565">
        <w:t xml:space="preserve">Mold </w:t>
      </w:r>
      <w:r w:rsidR="00806DC3" w:rsidRPr="00106565">
        <w:t xml:space="preserve">currently </w:t>
      </w:r>
      <w:r w:rsidR="004D2F34" w:rsidRPr="00106565">
        <w:t>located in</w:t>
      </w:r>
      <w:r w:rsidR="00806DC3" w:rsidRPr="00106565">
        <w:t>,</w:t>
      </w:r>
      <w:r w:rsidR="004D2F34" w:rsidRPr="00106565">
        <w:t xml:space="preserve"> on </w:t>
      </w:r>
      <w:r w:rsidR="00806DC3" w:rsidRPr="00106565">
        <w:t xml:space="preserve">or nearby </w:t>
      </w:r>
      <w:r w:rsidR="004D2F34" w:rsidRPr="00106565">
        <w:t xml:space="preserve">the </w:t>
      </w:r>
      <w:r w:rsidR="002B5083" w:rsidRPr="00106565">
        <w:t>Site</w:t>
      </w:r>
      <w:r w:rsidR="00806DC3" w:rsidRPr="00106565">
        <w:t xml:space="preserve"> or brought into the </w:t>
      </w:r>
      <w:r w:rsidR="002B5083" w:rsidRPr="00106565">
        <w:t>Site</w:t>
      </w:r>
      <w:r w:rsidR="00806DC3" w:rsidRPr="00106565">
        <w:t xml:space="preserve"> by a party other than </w:t>
      </w:r>
      <w:r w:rsidR="002B5083" w:rsidRPr="00106565">
        <w:t xml:space="preserve">the </w:t>
      </w:r>
      <w:r w:rsidR="00C51F51" w:rsidRPr="00106565">
        <w:t>Contractor</w:t>
      </w:r>
      <w:r w:rsidR="00B95658" w:rsidRPr="00106565">
        <w:t xml:space="preserve"> or its Subcontractors</w:t>
      </w:r>
      <w:r w:rsidR="004D2F34" w:rsidRPr="00106565">
        <w:t xml:space="preserve">, other than those defined in </w:t>
      </w:r>
      <w:r w:rsidR="004D2F34" w:rsidRPr="00106565">
        <w:rPr>
          <w:u w:val="single"/>
        </w:rPr>
        <w:t xml:space="preserve">Schedule </w:t>
      </w:r>
      <w:r w:rsidR="00A311E2" w:rsidRPr="00106565">
        <w:rPr>
          <w:u w:val="single"/>
        </w:rPr>
        <w:t>A</w:t>
      </w:r>
      <w:r w:rsidR="004D2F34" w:rsidRPr="00106565">
        <w:t xml:space="preserve">, are </w:t>
      </w:r>
      <w:r w:rsidR="00806DC3" w:rsidRPr="00106565">
        <w:t xml:space="preserve">not </w:t>
      </w:r>
      <w:r w:rsidR="002B5083" w:rsidRPr="00106565">
        <w:t xml:space="preserve">the </w:t>
      </w:r>
      <w:r w:rsidR="00C51F51" w:rsidRPr="00106565">
        <w:t>Contractor</w:t>
      </w:r>
      <w:r w:rsidR="00806DC3" w:rsidRPr="00106565">
        <w:t>’s responsibility</w:t>
      </w:r>
      <w:r w:rsidR="00CF7BF4" w:rsidRPr="00106565">
        <w:t xml:space="preserve">. </w:t>
      </w:r>
      <w:r w:rsidR="0046050A" w:rsidRPr="00106565">
        <w:t xml:space="preserve">Should </w:t>
      </w:r>
      <w:r w:rsidR="002B5083" w:rsidRPr="00106565">
        <w:t xml:space="preserve">the </w:t>
      </w:r>
      <w:r w:rsidR="00C51F51" w:rsidRPr="00106565">
        <w:t>Contractor</w:t>
      </w:r>
      <w:r w:rsidR="0046050A" w:rsidRPr="00106565">
        <w:t xml:space="preserve"> become aware, discover or based on reasonable evidence suspect the presence of Hazardous Materials or </w:t>
      </w:r>
      <w:r w:rsidR="008A1860" w:rsidRPr="00106565">
        <w:t xml:space="preserve">Hazardous </w:t>
      </w:r>
      <w:r w:rsidR="0046050A" w:rsidRPr="00106565">
        <w:t xml:space="preserve">Mold beyond those addressed in </w:t>
      </w:r>
      <w:r w:rsidR="0046050A" w:rsidRPr="00106565">
        <w:rPr>
          <w:u w:val="single"/>
        </w:rPr>
        <w:t xml:space="preserve">Schedule </w:t>
      </w:r>
      <w:r w:rsidR="00A311E2" w:rsidRPr="00106565">
        <w:rPr>
          <w:u w:val="single"/>
        </w:rPr>
        <w:t>A</w:t>
      </w:r>
      <w:r w:rsidR="0046050A" w:rsidRPr="00106565">
        <w:t xml:space="preserve">, </w:t>
      </w:r>
      <w:r w:rsidR="002B5083" w:rsidRPr="00106565">
        <w:t xml:space="preserve">the </w:t>
      </w:r>
      <w:r w:rsidR="00C51F51" w:rsidRPr="00106565">
        <w:t>Contractor</w:t>
      </w:r>
      <w:r w:rsidR="0046050A" w:rsidRPr="00106565">
        <w:t xml:space="preserve"> will immediately cease work in the affected area, and will promptly notify </w:t>
      </w:r>
      <w:r w:rsidR="002B5083" w:rsidRPr="00106565">
        <w:t xml:space="preserve">the </w:t>
      </w:r>
      <w:r w:rsidR="009D7FD2" w:rsidRPr="00106565">
        <w:t>Owner</w:t>
      </w:r>
      <w:r w:rsidR="0046050A" w:rsidRPr="00106565">
        <w:t xml:space="preserve"> of the conditions discovered</w:t>
      </w:r>
      <w:r w:rsidR="00CF7BF4" w:rsidRPr="00106565">
        <w:t xml:space="preserve">. </w:t>
      </w:r>
      <w:r w:rsidR="0046050A" w:rsidRPr="00106565">
        <w:t xml:space="preserve">Should </w:t>
      </w:r>
      <w:r w:rsidR="002B5083" w:rsidRPr="00106565">
        <w:t xml:space="preserve">the </w:t>
      </w:r>
      <w:r w:rsidR="00C51F51" w:rsidRPr="00106565">
        <w:t>Contractor</w:t>
      </w:r>
      <w:r w:rsidR="0046050A" w:rsidRPr="00106565">
        <w:t xml:space="preserve"> stop work because of such discovery or suspicion of Hazardous Materials or </w:t>
      </w:r>
      <w:r w:rsidR="008A1860" w:rsidRPr="00106565">
        <w:t xml:space="preserve">Hazardous </w:t>
      </w:r>
      <w:r w:rsidR="0046050A" w:rsidRPr="00106565">
        <w:t xml:space="preserve">Mold, then the Contract Time will, should </w:t>
      </w:r>
      <w:r w:rsidR="002B5083" w:rsidRPr="00106565">
        <w:t xml:space="preserve">the </w:t>
      </w:r>
      <w:r w:rsidR="009D7FD2" w:rsidRPr="00106565">
        <w:t>Owner</w:t>
      </w:r>
      <w:r w:rsidR="0046050A" w:rsidRPr="00106565">
        <w:t xml:space="preserve"> elect to choose to continue the Work after remedy thereof, be reasonably extended </w:t>
      </w:r>
      <w:r w:rsidR="009E7A1C" w:rsidRPr="00106565">
        <w:t xml:space="preserve">by Change Order </w:t>
      </w:r>
      <w:r w:rsidR="0046050A" w:rsidRPr="00106565">
        <w:t xml:space="preserve">to cover the period required for abatement, cleanup, or removal of the Hazardous Materials or </w:t>
      </w:r>
      <w:r w:rsidR="008A1860" w:rsidRPr="00106565">
        <w:t xml:space="preserve">Hazardous </w:t>
      </w:r>
      <w:r w:rsidR="0046050A" w:rsidRPr="00106565">
        <w:t>Mold</w:t>
      </w:r>
      <w:r w:rsidR="00CF7BF4" w:rsidRPr="00106565">
        <w:t xml:space="preserve">. </w:t>
      </w:r>
      <w:r w:rsidR="002B5083" w:rsidRPr="00106565">
        <w:t xml:space="preserve">The </w:t>
      </w:r>
      <w:r w:rsidR="00C51F51" w:rsidRPr="00106565">
        <w:t>Contractor</w:t>
      </w:r>
      <w:r w:rsidR="0046050A" w:rsidRPr="00106565">
        <w:t xml:space="preserve"> will not be held responsible for any claims, damages, costs, or expenses of any kind associated with such period during which work has been stopped as a result of Hazardous Materials or </w:t>
      </w:r>
      <w:r w:rsidR="008A1860" w:rsidRPr="00106565">
        <w:t xml:space="preserve">Hazardous </w:t>
      </w:r>
      <w:r w:rsidR="0046050A" w:rsidRPr="00106565">
        <w:t xml:space="preserve">Mold.    </w:t>
      </w:r>
    </w:p>
    <w:p w14:paraId="14024157" w14:textId="77777777" w:rsidR="00E348BB" w:rsidRPr="00106565" w:rsidRDefault="00E348BB" w:rsidP="0046525B">
      <w:pPr>
        <w:jc w:val="left"/>
      </w:pPr>
    </w:p>
    <w:p w14:paraId="3591641F" w14:textId="77777777" w:rsidR="002725DF" w:rsidRPr="006D2B73" w:rsidRDefault="00FE3D9B" w:rsidP="0046525B">
      <w:pPr>
        <w:jc w:val="left"/>
      </w:pPr>
      <w:r w:rsidRPr="00106565">
        <w:t>11</w:t>
      </w:r>
      <w:r w:rsidR="00F517B8" w:rsidRPr="00106565">
        <w:t xml:space="preserve">.2 </w:t>
      </w:r>
      <w:r w:rsidR="009D7FD2" w:rsidRPr="00106565">
        <w:rPr>
          <w:u w:val="single"/>
        </w:rPr>
        <w:t>Owner</w:t>
      </w:r>
      <w:r w:rsidR="00E348BB" w:rsidRPr="00106565">
        <w:rPr>
          <w:u w:val="single"/>
        </w:rPr>
        <w:t xml:space="preserve">'s Representations </w:t>
      </w:r>
      <w:r w:rsidR="0046050A" w:rsidRPr="00106565">
        <w:rPr>
          <w:u w:val="single"/>
        </w:rPr>
        <w:t xml:space="preserve">and Responsibilities </w:t>
      </w:r>
      <w:r w:rsidR="00E348BB" w:rsidRPr="00106565">
        <w:rPr>
          <w:u w:val="single"/>
        </w:rPr>
        <w:t>With Respect to Hazardous Materials</w:t>
      </w:r>
      <w:r w:rsidR="00912B05" w:rsidRPr="00106565">
        <w:rPr>
          <w:u w:val="single"/>
        </w:rPr>
        <w:t>:</w:t>
      </w:r>
      <w:r w:rsidR="00CF7BF4" w:rsidRPr="00106565">
        <w:t xml:space="preserve"> </w:t>
      </w:r>
      <w:r w:rsidR="002B5083" w:rsidRPr="00106565">
        <w:t xml:space="preserve">The </w:t>
      </w:r>
      <w:r w:rsidR="009D7FD2" w:rsidRPr="00106565">
        <w:t>Owner</w:t>
      </w:r>
      <w:r w:rsidR="004D2F34" w:rsidRPr="00106565">
        <w:t xml:space="preserve"> warrants and represents </w:t>
      </w:r>
      <w:r w:rsidR="009E7A1C" w:rsidRPr="00106565">
        <w:t xml:space="preserve">that </w:t>
      </w:r>
      <w:r w:rsidR="004D2F34" w:rsidRPr="00106565">
        <w:t xml:space="preserve">to the best of </w:t>
      </w:r>
      <w:r w:rsidR="002B5083" w:rsidRPr="00106565">
        <w:t xml:space="preserve">the </w:t>
      </w:r>
      <w:r w:rsidR="009D7FD2" w:rsidRPr="00106565">
        <w:t>Owner</w:t>
      </w:r>
      <w:r w:rsidR="009E7A1C" w:rsidRPr="00106565">
        <w:t>'s knowledge</w:t>
      </w:r>
      <w:r w:rsidR="00806DC3" w:rsidRPr="00106565">
        <w:t xml:space="preserve">, other than as </w:t>
      </w:r>
      <w:r w:rsidR="00C30331" w:rsidRPr="00106565">
        <w:t xml:space="preserve">identified in </w:t>
      </w:r>
      <w:r w:rsidR="00C30331" w:rsidRPr="00106565">
        <w:rPr>
          <w:u w:val="single"/>
        </w:rPr>
        <w:t>Schedule A</w:t>
      </w:r>
      <w:r w:rsidR="00C30331" w:rsidRPr="00106565">
        <w:t xml:space="preserve"> of this Contract</w:t>
      </w:r>
      <w:r w:rsidR="00806DC3" w:rsidRPr="00106565">
        <w:t xml:space="preserve">, </w:t>
      </w:r>
      <w:r w:rsidR="00B95658" w:rsidRPr="00106565">
        <w:t>there are no Hazardous</w:t>
      </w:r>
      <w:r w:rsidR="00B95658" w:rsidRPr="006D2B73">
        <w:t xml:space="preserve"> M</w:t>
      </w:r>
      <w:r w:rsidR="004D2F34" w:rsidRPr="006D2B73">
        <w:t xml:space="preserve">aterials </w:t>
      </w:r>
      <w:r w:rsidR="002725DF" w:rsidRPr="006D2B73">
        <w:t xml:space="preserve">or Mold </w:t>
      </w:r>
      <w:r w:rsidR="004D2F34" w:rsidRPr="006D2B73">
        <w:t xml:space="preserve">in or on the premises </w:t>
      </w:r>
      <w:r w:rsidR="002B5083" w:rsidRPr="006D2B73">
        <w:t xml:space="preserve">that </w:t>
      </w:r>
      <w:r w:rsidR="004D2F34" w:rsidRPr="006D2B73">
        <w:t xml:space="preserve">will affect, be affected by, come in </w:t>
      </w:r>
      <w:r w:rsidR="00FC6F1D" w:rsidRPr="006D2B73">
        <w:t xml:space="preserve">contact </w:t>
      </w:r>
      <w:r w:rsidR="004D2F34" w:rsidRPr="006D2B73">
        <w:t xml:space="preserve">with, or otherwise impact upon or interfere with the </w:t>
      </w:r>
      <w:r w:rsidR="00780D4B" w:rsidRPr="006D2B73">
        <w:t>W</w:t>
      </w:r>
      <w:r w:rsidR="004D2F34" w:rsidRPr="006D2B73">
        <w:t>ork</w:t>
      </w:r>
      <w:r w:rsidR="00C30331" w:rsidRPr="006D2B73">
        <w:t xml:space="preserve">. </w:t>
      </w:r>
      <w:r w:rsidR="009A303B" w:rsidRPr="006D2B73">
        <w:t xml:space="preserve">Unless otherwise specified in </w:t>
      </w:r>
      <w:r w:rsidR="009A303B" w:rsidRPr="006D2B73">
        <w:rPr>
          <w:u w:val="single"/>
        </w:rPr>
        <w:t xml:space="preserve">Schedule </w:t>
      </w:r>
      <w:r w:rsidR="00A311E2" w:rsidRPr="006D2B73">
        <w:rPr>
          <w:u w:val="single"/>
        </w:rPr>
        <w:t>A</w:t>
      </w:r>
      <w:r w:rsidR="009A303B" w:rsidRPr="006D2B73">
        <w:t xml:space="preserve">, </w:t>
      </w:r>
      <w:r w:rsidR="002B5083" w:rsidRPr="006D2B73">
        <w:t xml:space="preserve">the </w:t>
      </w:r>
      <w:r w:rsidR="009D7FD2">
        <w:t>Owner</w:t>
      </w:r>
      <w:r w:rsidR="0046050A" w:rsidRPr="006D2B73">
        <w:t xml:space="preserve"> will be responsible for taking all necessary steps to correct, abate, clean up, or control Hazardous Materials or Mold</w:t>
      </w:r>
      <w:r w:rsidR="00CF7BF4" w:rsidRPr="006D2B73">
        <w:t xml:space="preserve">. </w:t>
      </w:r>
    </w:p>
    <w:p w14:paraId="25BAD7F9" w14:textId="77777777" w:rsidR="002725DF" w:rsidRPr="006D2B73" w:rsidRDefault="002725DF" w:rsidP="0046525B">
      <w:pPr>
        <w:jc w:val="left"/>
      </w:pPr>
    </w:p>
    <w:p w14:paraId="0BFC35B7" w14:textId="77777777" w:rsidR="00085BD6" w:rsidRDefault="00FE3D9B" w:rsidP="0046525B">
      <w:pPr>
        <w:jc w:val="left"/>
      </w:pPr>
      <w:r w:rsidRPr="006D2B73">
        <w:t>11</w:t>
      </w:r>
      <w:r w:rsidR="00F517B8" w:rsidRPr="006D2B73">
        <w:t xml:space="preserve">.3 </w:t>
      </w:r>
      <w:r w:rsidR="0046050A" w:rsidRPr="006D2B73">
        <w:rPr>
          <w:u w:val="single"/>
        </w:rPr>
        <w:t xml:space="preserve">Hazardous Materials Introduced to the </w:t>
      </w:r>
      <w:r w:rsidR="002B5083" w:rsidRPr="006D2B73">
        <w:rPr>
          <w:u w:val="single"/>
        </w:rPr>
        <w:t xml:space="preserve">Site </w:t>
      </w:r>
      <w:r w:rsidR="0046050A" w:rsidRPr="006D2B73">
        <w:rPr>
          <w:u w:val="single"/>
        </w:rPr>
        <w:t xml:space="preserve">by </w:t>
      </w:r>
      <w:r w:rsidR="00C51F51" w:rsidRPr="006D2B73">
        <w:rPr>
          <w:u w:val="single"/>
        </w:rPr>
        <w:t>Contractor</w:t>
      </w:r>
      <w:r w:rsidR="00912B05" w:rsidRPr="006D2B73">
        <w:rPr>
          <w:u w:val="single"/>
        </w:rPr>
        <w:t>:</w:t>
      </w:r>
      <w:r w:rsidR="00CF7BF4" w:rsidRPr="006D2B73">
        <w:t xml:space="preserve"> </w:t>
      </w:r>
      <w:r w:rsidR="00CE2E87" w:rsidRPr="006D2B73">
        <w:t xml:space="preserve">If </w:t>
      </w:r>
      <w:r w:rsidR="001A2928" w:rsidRPr="006D2B73">
        <w:t xml:space="preserve">the </w:t>
      </w:r>
      <w:r w:rsidR="00C51F51" w:rsidRPr="006D2B73">
        <w:t>Contractor</w:t>
      </w:r>
      <w:r w:rsidR="001A2928" w:rsidRPr="006D2B73">
        <w:t xml:space="preserve">, its Subcontractors, and any party for whom they may be liable, introduces </w:t>
      </w:r>
      <w:r w:rsidR="00085BD6" w:rsidRPr="006D2B73">
        <w:t xml:space="preserve">any Hazardous Materials to the </w:t>
      </w:r>
      <w:r w:rsidR="002B5083" w:rsidRPr="006D2B73">
        <w:t xml:space="preserve">Site </w:t>
      </w:r>
      <w:r w:rsidR="00CE2E87" w:rsidRPr="006D2B73">
        <w:t xml:space="preserve">then the </w:t>
      </w:r>
      <w:r w:rsidR="00C51F51" w:rsidRPr="006D2B73">
        <w:t>Contractor</w:t>
      </w:r>
      <w:r w:rsidR="00CE2E87" w:rsidRPr="006D2B73">
        <w:t>, at its sole cost and expense, shall be responsible for any response, removal, cleanup, and/or other remedial action required by applicable law.</w:t>
      </w:r>
      <w:r w:rsidR="00CE2E87" w:rsidRPr="006D2B73" w:rsidDel="001A2928">
        <w:t xml:space="preserve"> </w:t>
      </w:r>
      <w:r w:rsidR="00CE2E87" w:rsidRPr="006D2B73">
        <w:t>If</w:t>
      </w:r>
      <w:r w:rsidR="00085BD6" w:rsidRPr="006D2B73">
        <w:t xml:space="preserve"> any Mold </w:t>
      </w:r>
      <w:r w:rsidR="009A303B" w:rsidRPr="006D2B73">
        <w:t xml:space="preserve">occurs within the </w:t>
      </w:r>
      <w:r w:rsidR="002B5083" w:rsidRPr="006D2B73">
        <w:t>Site</w:t>
      </w:r>
      <w:r w:rsidR="009A303B" w:rsidRPr="006D2B73">
        <w:t xml:space="preserve"> </w:t>
      </w:r>
      <w:r w:rsidR="00085BD6" w:rsidRPr="006D2B73">
        <w:t>as the result of the</w:t>
      </w:r>
      <w:r w:rsidR="000F2FDD" w:rsidRPr="006D2B73">
        <w:t xml:space="preserve"> negligent</w:t>
      </w:r>
      <w:r w:rsidR="00085BD6" w:rsidRPr="006D2B73">
        <w:t xml:space="preserve"> implementation of the Project</w:t>
      </w:r>
      <w:r w:rsidR="009A303B" w:rsidRPr="006D2B73">
        <w:t xml:space="preserve"> or the </w:t>
      </w:r>
      <w:r w:rsidR="000F2FDD" w:rsidRPr="006D2B73">
        <w:t xml:space="preserve">improper </w:t>
      </w:r>
      <w:r w:rsidR="009A303B" w:rsidRPr="006D2B73">
        <w:t xml:space="preserve">functioning of the </w:t>
      </w:r>
      <w:r w:rsidR="00967CF9" w:rsidRPr="006D2B73">
        <w:t>Conservation Measure</w:t>
      </w:r>
      <w:r w:rsidR="009A303B" w:rsidRPr="006D2B73">
        <w:t>s</w:t>
      </w:r>
      <w:r w:rsidR="00085BD6" w:rsidRPr="006D2B73">
        <w:t xml:space="preserve">, then </w:t>
      </w:r>
      <w:r w:rsidR="001A2928" w:rsidRPr="006D2B73">
        <w:t xml:space="preserve">the </w:t>
      </w:r>
      <w:r w:rsidR="00C51F51" w:rsidRPr="006D2B73">
        <w:t>Contractor</w:t>
      </w:r>
      <w:r w:rsidR="001A2928" w:rsidRPr="006D2B73">
        <w:t>, at its sole cost and expense, shall be responsible for any</w:t>
      </w:r>
      <w:r w:rsidR="00CE2E87" w:rsidRPr="006D2B73">
        <w:t xml:space="preserve"> </w:t>
      </w:r>
      <w:r w:rsidR="00085BD6" w:rsidRPr="006D2B73">
        <w:t xml:space="preserve">response, removal, cleanup, or other remedial action required by applicable law. Except as to the </w:t>
      </w:r>
      <w:r w:rsidR="00C51F51" w:rsidRPr="006D2B73">
        <w:t>Contractor</w:t>
      </w:r>
      <w:r w:rsidR="00085BD6" w:rsidRPr="006D2B73">
        <w:t xml:space="preserve">'s initial response to an emergency, any such remedial action(s) shall require the prior review and approval of the </w:t>
      </w:r>
      <w:r w:rsidR="00C51F51" w:rsidRPr="006D2B73">
        <w:t>Contractor</w:t>
      </w:r>
      <w:r w:rsidR="00085BD6" w:rsidRPr="006D2B73">
        <w:t>.</w:t>
      </w:r>
    </w:p>
    <w:p w14:paraId="65A5612E" w14:textId="77777777" w:rsidR="00C66FF0" w:rsidRPr="006D2B73" w:rsidRDefault="00C66FF0" w:rsidP="0046525B">
      <w:pPr>
        <w:jc w:val="left"/>
      </w:pPr>
    </w:p>
    <w:p w14:paraId="148E084A" w14:textId="77777777" w:rsidR="00E14974" w:rsidRPr="006D2B73" w:rsidRDefault="00FE3D9B" w:rsidP="0046525B">
      <w:pPr>
        <w:pStyle w:val="Heading3"/>
        <w:widowControl w:val="0"/>
        <w:jc w:val="left"/>
        <w:rPr>
          <w:rFonts w:cs="Times New Roman"/>
          <w:szCs w:val="20"/>
        </w:rPr>
      </w:pPr>
      <w:r w:rsidRPr="006D2B73">
        <w:rPr>
          <w:rFonts w:cs="Times New Roman"/>
          <w:szCs w:val="20"/>
        </w:rPr>
        <w:t>Article 12</w:t>
      </w:r>
      <w:r w:rsidR="00E14974" w:rsidRPr="006D2B73">
        <w:rPr>
          <w:rFonts w:cs="Times New Roman"/>
          <w:szCs w:val="20"/>
        </w:rPr>
        <w:t xml:space="preserve"> – ownership of design materials</w:t>
      </w:r>
    </w:p>
    <w:p w14:paraId="27E0CBE9" w14:textId="77777777" w:rsidR="00E14974" w:rsidRPr="006D2B73" w:rsidRDefault="00E14974" w:rsidP="0046525B">
      <w:pPr>
        <w:jc w:val="left"/>
      </w:pPr>
    </w:p>
    <w:p w14:paraId="75FB78FE" w14:textId="77777777" w:rsidR="00E14974" w:rsidRPr="006D2B73" w:rsidRDefault="00E14974" w:rsidP="0046525B">
      <w:pPr>
        <w:pStyle w:val="Heading3"/>
        <w:widowControl w:val="0"/>
        <w:tabs>
          <w:tab w:val="left" w:pos="720"/>
        </w:tabs>
        <w:jc w:val="left"/>
        <w:rPr>
          <w:rFonts w:cs="Times New Roman"/>
          <w:b w:val="0"/>
          <w:caps w:val="0"/>
          <w:szCs w:val="20"/>
        </w:rPr>
      </w:pPr>
      <w:r w:rsidRPr="006D2B73">
        <w:rPr>
          <w:rFonts w:cs="Times New Roman"/>
          <w:b w:val="0"/>
          <w:caps w:val="0"/>
          <w:szCs w:val="20"/>
        </w:rPr>
        <w:t>1</w:t>
      </w:r>
      <w:r w:rsidR="00FE3D9B" w:rsidRPr="006D2B73">
        <w:rPr>
          <w:rFonts w:cs="Times New Roman"/>
          <w:b w:val="0"/>
          <w:caps w:val="0"/>
          <w:szCs w:val="20"/>
        </w:rPr>
        <w:t>2</w:t>
      </w:r>
      <w:r w:rsidRPr="006D2B73">
        <w:rPr>
          <w:rFonts w:cs="Times New Roman"/>
          <w:b w:val="0"/>
          <w:caps w:val="0"/>
          <w:szCs w:val="20"/>
        </w:rPr>
        <w:t>.1</w:t>
      </w:r>
      <w:r w:rsidR="00F517B8" w:rsidRPr="006D2B73">
        <w:rPr>
          <w:rFonts w:cs="Times New Roman"/>
          <w:caps w:val="0"/>
          <w:szCs w:val="20"/>
        </w:rPr>
        <w:t xml:space="preserve"> </w:t>
      </w:r>
      <w:r w:rsidR="005060FA" w:rsidRPr="006D2B73">
        <w:rPr>
          <w:rFonts w:cs="Times New Roman"/>
          <w:b w:val="0"/>
          <w:caps w:val="0"/>
          <w:szCs w:val="20"/>
          <w:u w:val="single"/>
        </w:rPr>
        <w:t xml:space="preserve">Copies </w:t>
      </w:r>
      <w:r w:rsidR="000F2FDD" w:rsidRPr="006D2B73">
        <w:rPr>
          <w:rFonts w:cs="Times New Roman"/>
          <w:b w:val="0"/>
          <w:caps w:val="0"/>
          <w:szCs w:val="20"/>
          <w:u w:val="single"/>
        </w:rPr>
        <w:t>Deliverables</w:t>
      </w:r>
      <w:r w:rsidR="00912B05" w:rsidRPr="006D2B73">
        <w:rPr>
          <w:rFonts w:cs="Times New Roman"/>
          <w:b w:val="0"/>
          <w:caps w:val="0"/>
          <w:szCs w:val="20"/>
          <w:u w:val="single"/>
        </w:rPr>
        <w:t>:</w:t>
      </w:r>
      <w:r w:rsidR="00CF7BF4" w:rsidRPr="006D2B73">
        <w:rPr>
          <w:rFonts w:cs="Times New Roman"/>
          <w:b w:val="0"/>
          <w:caps w:val="0"/>
          <w:szCs w:val="20"/>
        </w:rPr>
        <w:t xml:space="preserve"> </w:t>
      </w:r>
      <w:r w:rsidRPr="006D2B73">
        <w:rPr>
          <w:rFonts w:cs="Times New Roman"/>
          <w:b w:val="0"/>
          <w:caps w:val="0"/>
          <w:szCs w:val="20"/>
        </w:rPr>
        <w:t xml:space="preserve">The </w:t>
      </w:r>
      <w:r w:rsidR="005060FA" w:rsidRPr="006D2B73">
        <w:rPr>
          <w:rFonts w:cs="Times New Roman"/>
          <w:b w:val="0"/>
          <w:caps w:val="0"/>
          <w:szCs w:val="20"/>
        </w:rPr>
        <w:t xml:space="preserve">Deliverables </w:t>
      </w:r>
      <w:r w:rsidRPr="006D2B73">
        <w:rPr>
          <w:rFonts w:cs="Times New Roman"/>
          <w:b w:val="0"/>
          <w:caps w:val="0"/>
          <w:szCs w:val="20"/>
        </w:rPr>
        <w:t xml:space="preserve">are and shall remain the exclusive property of the </w:t>
      </w:r>
      <w:r w:rsidR="009D7FD2">
        <w:rPr>
          <w:rFonts w:cs="Times New Roman"/>
          <w:b w:val="0"/>
          <w:caps w:val="0"/>
          <w:szCs w:val="20"/>
        </w:rPr>
        <w:t>Owner</w:t>
      </w:r>
      <w:r w:rsidR="00CF7BF4" w:rsidRPr="006D2B73">
        <w:rPr>
          <w:rFonts w:cs="Times New Roman"/>
          <w:b w:val="0"/>
          <w:caps w:val="0"/>
          <w:szCs w:val="20"/>
        </w:rPr>
        <w:t xml:space="preserve">. </w:t>
      </w:r>
      <w:r w:rsidRPr="006D2B73">
        <w:rPr>
          <w:rFonts w:cs="Times New Roman"/>
          <w:b w:val="0"/>
          <w:caps w:val="0"/>
          <w:szCs w:val="20"/>
        </w:rPr>
        <w:t xml:space="preserve">The </w:t>
      </w:r>
      <w:r w:rsidR="00C51F51" w:rsidRPr="006D2B73">
        <w:rPr>
          <w:rFonts w:cs="Times New Roman"/>
          <w:b w:val="0"/>
          <w:caps w:val="0"/>
          <w:szCs w:val="20"/>
        </w:rPr>
        <w:t>Contractor</w:t>
      </w:r>
      <w:r w:rsidRPr="006D2B73">
        <w:rPr>
          <w:rFonts w:cs="Times New Roman"/>
          <w:b w:val="0"/>
          <w:caps w:val="0"/>
          <w:szCs w:val="20"/>
        </w:rPr>
        <w:t xml:space="preserve"> shall use its best efforts to ensure al</w:t>
      </w:r>
      <w:r w:rsidR="000F2FDD" w:rsidRPr="006D2B73">
        <w:rPr>
          <w:rFonts w:cs="Times New Roman"/>
          <w:b w:val="0"/>
          <w:caps w:val="0"/>
          <w:szCs w:val="20"/>
        </w:rPr>
        <w:t>l copies of the Deliverables</w:t>
      </w:r>
      <w:r w:rsidRPr="006D2B73">
        <w:rPr>
          <w:rFonts w:cs="Times New Roman"/>
          <w:b w:val="0"/>
          <w:caps w:val="0"/>
          <w:szCs w:val="20"/>
        </w:rPr>
        <w:t xml:space="preserve"> are delivered or returned to the </w:t>
      </w:r>
      <w:r w:rsidR="009D7FD2">
        <w:rPr>
          <w:rFonts w:cs="Times New Roman"/>
          <w:b w:val="0"/>
          <w:caps w:val="0"/>
          <w:szCs w:val="20"/>
        </w:rPr>
        <w:t>Owner</w:t>
      </w:r>
      <w:r w:rsidRPr="006D2B73">
        <w:rPr>
          <w:rFonts w:cs="Times New Roman"/>
          <w:b w:val="0"/>
          <w:caps w:val="0"/>
          <w:szCs w:val="20"/>
        </w:rPr>
        <w:t xml:space="preserve"> or suitably accounted for upon the </w:t>
      </w:r>
      <w:r w:rsidR="009D7FD2">
        <w:rPr>
          <w:rFonts w:cs="Times New Roman"/>
          <w:b w:val="0"/>
          <w:caps w:val="0"/>
          <w:szCs w:val="20"/>
        </w:rPr>
        <w:t>Owner</w:t>
      </w:r>
      <w:r w:rsidRPr="006D2B73">
        <w:rPr>
          <w:rFonts w:cs="Times New Roman"/>
          <w:b w:val="0"/>
          <w:caps w:val="0"/>
          <w:szCs w:val="20"/>
        </w:rPr>
        <w:t xml:space="preserve">'s request or upon final payment, whichever is earlier. The </w:t>
      </w:r>
      <w:r w:rsidR="00C51F51" w:rsidRPr="006D2B73">
        <w:rPr>
          <w:rFonts w:cs="Times New Roman"/>
          <w:b w:val="0"/>
          <w:caps w:val="0"/>
          <w:szCs w:val="20"/>
        </w:rPr>
        <w:t>Contractor</w:t>
      </w:r>
      <w:r w:rsidRPr="006D2B73">
        <w:rPr>
          <w:rFonts w:cs="Times New Roman"/>
          <w:b w:val="0"/>
          <w:caps w:val="0"/>
          <w:szCs w:val="20"/>
        </w:rPr>
        <w:t xml:space="preserve"> may retain</w:t>
      </w:r>
      <w:r w:rsidR="000F2FDD" w:rsidRPr="006D2B73">
        <w:rPr>
          <w:rFonts w:cs="Times New Roman"/>
          <w:b w:val="0"/>
          <w:caps w:val="0"/>
          <w:szCs w:val="20"/>
        </w:rPr>
        <w:t xml:space="preserve"> one copy of the Deliverable</w:t>
      </w:r>
      <w:r w:rsidRPr="006D2B73">
        <w:rPr>
          <w:rFonts w:cs="Times New Roman"/>
          <w:b w:val="0"/>
          <w:caps w:val="0"/>
          <w:szCs w:val="20"/>
        </w:rPr>
        <w:t>s for its records, but shall not use such copies for any purpose oth</w:t>
      </w:r>
      <w:r w:rsidR="007103C4" w:rsidRPr="006D2B73">
        <w:rPr>
          <w:rFonts w:cs="Times New Roman"/>
          <w:b w:val="0"/>
          <w:caps w:val="0"/>
          <w:szCs w:val="20"/>
        </w:rPr>
        <w:t>er than with respect to the Contract Services</w:t>
      </w:r>
      <w:r w:rsidRPr="006D2B73">
        <w:rPr>
          <w:rFonts w:cs="Times New Roman"/>
          <w:b w:val="0"/>
          <w:caps w:val="0"/>
          <w:szCs w:val="20"/>
        </w:rPr>
        <w:t xml:space="preserve"> without the </w:t>
      </w:r>
      <w:r w:rsidR="009D7FD2">
        <w:rPr>
          <w:rFonts w:cs="Times New Roman"/>
          <w:b w:val="0"/>
          <w:caps w:val="0"/>
          <w:szCs w:val="20"/>
        </w:rPr>
        <w:t>Owner</w:t>
      </w:r>
      <w:r w:rsidRPr="006D2B73">
        <w:rPr>
          <w:rFonts w:cs="Times New Roman"/>
          <w:b w:val="0"/>
          <w:caps w:val="0"/>
          <w:szCs w:val="20"/>
        </w:rPr>
        <w:t>'s prior written consent</w:t>
      </w:r>
      <w:r w:rsidR="00CF7BF4" w:rsidRPr="006D2B73">
        <w:rPr>
          <w:rFonts w:cs="Times New Roman"/>
          <w:b w:val="0"/>
          <w:caps w:val="0"/>
          <w:szCs w:val="20"/>
        </w:rPr>
        <w:t xml:space="preserve">. </w:t>
      </w:r>
      <w:r w:rsidRPr="006D2B73">
        <w:rPr>
          <w:rFonts w:cs="Times New Roman"/>
          <w:b w:val="0"/>
          <w:caps w:val="0"/>
          <w:szCs w:val="20"/>
        </w:rPr>
        <w:t xml:space="preserve">The Intellectual Property Rights, if any, relating to the Design Materials or the contents of or concepts embodied in the Design Materials shall remain with and belong to the </w:t>
      </w:r>
      <w:r w:rsidR="00C51F51" w:rsidRPr="006D2B73">
        <w:rPr>
          <w:rFonts w:cs="Times New Roman"/>
          <w:b w:val="0"/>
          <w:caps w:val="0"/>
          <w:szCs w:val="20"/>
        </w:rPr>
        <w:t>Contractor</w:t>
      </w:r>
      <w:r w:rsidR="009A0824" w:rsidRPr="006D2B73">
        <w:rPr>
          <w:rFonts w:cs="Times New Roman"/>
          <w:b w:val="0"/>
          <w:caps w:val="0"/>
          <w:szCs w:val="20"/>
        </w:rPr>
        <w:t xml:space="preserve"> or its S</w:t>
      </w:r>
      <w:r w:rsidRPr="006D2B73">
        <w:rPr>
          <w:rFonts w:cs="Times New Roman"/>
          <w:b w:val="0"/>
          <w:caps w:val="0"/>
          <w:szCs w:val="20"/>
        </w:rPr>
        <w:t>ubcontractors, as the case may be.</w:t>
      </w:r>
    </w:p>
    <w:p w14:paraId="4B5D8FD3" w14:textId="77777777" w:rsidR="00623860" w:rsidRPr="006D2B73" w:rsidRDefault="00623860" w:rsidP="0046525B">
      <w:pPr>
        <w:jc w:val="left"/>
      </w:pPr>
    </w:p>
    <w:p w14:paraId="5F636CB0" w14:textId="77777777" w:rsidR="00E14974" w:rsidRPr="006D2B73" w:rsidRDefault="00E14974" w:rsidP="0046525B">
      <w:pPr>
        <w:jc w:val="left"/>
        <w:rPr>
          <w:caps/>
        </w:rPr>
      </w:pPr>
      <w:r w:rsidRPr="006D2B73">
        <w:t>1</w:t>
      </w:r>
      <w:r w:rsidR="00FE3D9B" w:rsidRPr="006D2B73">
        <w:t>2</w:t>
      </w:r>
      <w:r w:rsidR="00F517B8" w:rsidRPr="006D2B73">
        <w:t xml:space="preserve">.2 </w:t>
      </w:r>
      <w:r w:rsidR="00E348BB" w:rsidRPr="006D2B73">
        <w:rPr>
          <w:u w:val="single"/>
        </w:rPr>
        <w:t>License for the Use of Design Materials</w:t>
      </w:r>
      <w:r w:rsidR="00912B05" w:rsidRPr="006D2B73">
        <w:rPr>
          <w:u w:val="single"/>
        </w:rPr>
        <w:t>:</w:t>
      </w:r>
      <w:r w:rsidR="00CF7BF4" w:rsidRPr="006D2B73">
        <w:t xml:space="preserve"> </w:t>
      </w:r>
      <w:r w:rsidR="00CE2E87" w:rsidRPr="006D2B73">
        <w:t xml:space="preserve">The </w:t>
      </w:r>
      <w:r w:rsidR="00C51F51" w:rsidRPr="006D2B73">
        <w:t>Contractor</w:t>
      </w:r>
      <w:r w:rsidRPr="006D2B73">
        <w:t xml:space="preserve"> hereby grants</w:t>
      </w:r>
      <w:r w:rsidR="00CE2E87" w:rsidRPr="006D2B73">
        <w:t xml:space="preserve"> to the </w:t>
      </w:r>
      <w:r w:rsidR="009D7FD2">
        <w:t>Owner</w:t>
      </w:r>
      <w:r w:rsidRPr="006D2B73">
        <w:t xml:space="preserve"> </w:t>
      </w:r>
      <w:r w:rsidR="00623860" w:rsidRPr="006D2B73">
        <w:t>a perpetual</w:t>
      </w:r>
      <w:r w:rsidRPr="006D2B73">
        <w:t xml:space="preserve">, </w:t>
      </w:r>
      <w:r w:rsidR="00623860" w:rsidRPr="006D2B73">
        <w:t>non-exclusive</w:t>
      </w:r>
      <w:r w:rsidRPr="006D2B73">
        <w:t>, irrevocable</w:t>
      </w:r>
      <w:r w:rsidR="00623860" w:rsidRPr="006D2B73">
        <w:t xml:space="preserve"> </w:t>
      </w:r>
      <w:r w:rsidRPr="006D2B73">
        <w:t>license</w:t>
      </w:r>
      <w:r w:rsidR="00CE2E87" w:rsidRPr="006D2B73">
        <w:rPr>
          <w:b/>
          <w:caps/>
        </w:rPr>
        <w:t xml:space="preserve"> </w:t>
      </w:r>
      <w:r w:rsidR="00623860" w:rsidRPr="006D2B73">
        <w:t xml:space="preserve">to use and authorize others to use, at any time and in any manner the </w:t>
      </w:r>
      <w:r w:rsidR="00C51F51" w:rsidRPr="006D2B73">
        <w:t>Contractor</w:t>
      </w:r>
      <w:r w:rsidR="00623860" w:rsidRPr="006D2B73">
        <w:t>’s Design Materials</w:t>
      </w:r>
      <w:r w:rsidR="002D3E82" w:rsidRPr="006D2B73">
        <w:t xml:space="preserve"> </w:t>
      </w:r>
      <w:r w:rsidR="00CE2E87" w:rsidRPr="006D2B73">
        <w:t xml:space="preserve">for </w:t>
      </w:r>
      <w:r w:rsidR="002D3E82" w:rsidRPr="006D2B73">
        <w:t xml:space="preserve">purposes including, but not limited to, constructing, using, maintaining, </w:t>
      </w:r>
      <w:r w:rsidR="00A85766" w:rsidRPr="006D2B73">
        <w:t>repairing,</w:t>
      </w:r>
      <w:r w:rsidR="00A85766" w:rsidRPr="006D2B73">
        <w:rPr>
          <w:b/>
          <w:caps/>
        </w:rPr>
        <w:t xml:space="preserve"> </w:t>
      </w:r>
      <w:r w:rsidR="002D3E82" w:rsidRPr="006D2B73">
        <w:t xml:space="preserve">altering and adding to the </w:t>
      </w:r>
      <w:r w:rsidR="004C4B61" w:rsidRPr="006D2B73">
        <w:t xml:space="preserve">building </w:t>
      </w:r>
      <w:r w:rsidR="002D3E82" w:rsidRPr="006D2B73">
        <w:t xml:space="preserve">systems </w:t>
      </w:r>
      <w:r w:rsidR="004C4B61" w:rsidRPr="006D2B73">
        <w:t>within the Project that</w:t>
      </w:r>
      <w:r w:rsidR="002D3E82" w:rsidRPr="006D2B73">
        <w:t xml:space="preserve"> are the subject of the Design Materials</w:t>
      </w:r>
      <w:r w:rsidR="00A85766" w:rsidRPr="006D2B73">
        <w:t>.</w:t>
      </w:r>
      <w:r w:rsidR="002D3E82" w:rsidRPr="006D2B73">
        <w:t xml:space="preserve"> </w:t>
      </w:r>
      <w:r w:rsidR="00A85766" w:rsidRPr="006D2B73">
        <w:t xml:space="preserve">The </w:t>
      </w:r>
      <w:r w:rsidR="009D7FD2">
        <w:t>Owner</w:t>
      </w:r>
      <w:r w:rsidR="00A85766" w:rsidRPr="006D2B73">
        <w:t xml:space="preserve"> shall not use such Design Materials for the construction of any other Project</w:t>
      </w:r>
      <w:r w:rsidR="002D3E82" w:rsidRPr="006D2B73">
        <w:t>.</w:t>
      </w:r>
      <w:r w:rsidRPr="006D2B73">
        <w:t xml:space="preserve"> </w:t>
      </w:r>
      <w:r w:rsidR="002D3E82" w:rsidRPr="006D2B73">
        <w:t xml:space="preserve">The </w:t>
      </w:r>
      <w:r w:rsidR="00C51F51" w:rsidRPr="006D2B73">
        <w:t>Contractor</w:t>
      </w:r>
      <w:r w:rsidR="002D3E82" w:rsidRPr="006D2B73">
        <w:t xml:space="preserve"> shall obtain and provide to the </w:t>
      </w:r>
      <w:r w:rsidR="009D7FD2">
        <w:t>Owner</w:t>
      </w:r>
      <w:r w:rsidR="002D3E82" w:rsidRPr="006D2B73">
        <w:t xml:space="preserve"> licenses from the </w:t>
      </w:r>
      <w:r w:rsidR="00C51F51" w:rsidRPr="006D2B73">
        <w:t>Contractor</w:t>
      </w:r>
      <w:r w:rsidR="002D3E82" w:rsidRPr="006D2B73">
        <w:t xml:space="preserve">’s Subcontractors that have terms identical to those that obligate the </w:t>
      </w:r>
      <w:r w:rsidR="00C51F51" w:rsidRPr="006D2B73">
        <w:t>Contractor</w:t>
      </w:r>
      <w:r w:rsidR="002D3E82" w:rsidRPr="006D2B73">
        <w:t xml:space="preserve"> to the </w:t>
      </w:r>
      <w:r w:rsidR="009D7FD2">
        <w:t>Owner</w:t>
      </w:r>
      <w:r w:rsidR="002D3E82" w:rsidRPr="006D2B73">
        <w:t xml:space="preserve"> as expressed above in this </w:t>
      </w:r>
      <w:r w:rsidR="002D3E82" w:rsidRPr="006D2B73">
        <w:rPr>
          <w:b/>
          <w:caps/>
        </w:rPr>
        <w:t>S</w:t>
      </w:r>
      <w:r w:rsidR="002D3E82" w:rsidRPr="006D2B73">
        <w:t>ection</w:t>
      </w:r>
      <w:r w:rsidR="002D3E82" w:rsidRPr="006D2B73">
        <w:rPr>
          <w:b/>
          <w:caps/>
        </w:rPr>
        <w:t xml:space="preserve"> </w:t>
      </w:r>
      <w:r w:rsidR="002D3E82" w:rsidRPr="006D2B73">
        <w:rPr>
          <w:caps/>
        </w:rPr>
        <w:t>12.2.</w:t>
      </w:r>
    </w:p>
    <w:p w14:paraId="044D9061" w14:textId="77777777" w:rsidR="00E5063A" w:rsidRPr="006D2B73" w:rsidRDefault="00E5063A" w:rsidP="0046525B">
      <w:pPr>
        <w:jc w:val="left"/>
      </w:pPr>
    </w:p>
    <w:p w14:paraId="2EA8970E" w14:textId="77777777" w:rsidR="00E14974" w:rsidRPr="006D2B73" w:rsidRDefault="00E14974" w:rsidP="0046525B">
      <w:pPr>
        <w:tabs>
          <w:tab w:val="left" w:pos="450"/>
          <w:tab w:val="left" w:pos="1080"/>
        </w:tabs>
        <w:jc w:val="left"/>
      </w:pPr>
      <w:r w:rsidRPr="006D2B73">
        <w:t>1</w:t>
      </w:r>
      <w:r w:rsidR="00FE3D9B" w:rsidRPr="006D2B73">
        <w:t>2</w:t>
      </w:r>
      <w:r w:rsidRPr="006D2B73">
        <w:t>.</w:t>
      </w:r>
      <w:r w:rsidR="00E00C12" w:rsidRPr="006D2B73">
        <w:t>3</w:t>
      </w:r>
      <w:r w:rsidR="00F517B8" w:rsidRPr="006D2B73">
        <w:t xml:space="preserve"> </w:t>
      </w:r>
      <w:r w:rsidR="000F2FDD" w:rsidRPr="006D2B73">
        <w:rPr>
          <w:u w:val="single"/>
        </w:rPr>
        <w:t>Delivery of Deliverables</w:t>
      </w:r>
      <w:r w:rsidR="00E348BB" w:rsidRPr="006D2B73">
        <w:rPr>
          <w:u w:val="single"/>
        </w:rPr>
        <w:t xml:space="preserve"> and As-built Drawings</w:t>
      </w:r>
      <w:r w:rsidR="00912B05" w:rsidRPr="006D2B73">
        <w:rPr>
          <w:u w:val="single"/>
        </w:rPr>
        <w:t>:</w:t>
      </w:r>
      <w:r w:rsidR="00CF7BF4" w:rsidRPr="006D2B73">
        <w:t xml:space="preserve"> </w:t>
      </w:r>
      <w:r w:rsidRPr="006D2B73">
        <w:t>Upon the</w:t>
      </w:r>
      <w:r w:rsidR="00D2675B" w:rsidRPr="006D2B73">
        <w:t xml:space="preserve"> earlier of the</w:t>
      </w:r>
      <w:r w:rsidR="005060FA" w:rsidRPr="006D2B73">
        <w:t xml:space="preserve"> date of Interim Completion</w:t>
      </w:r>
      <w:r w:rsidRPr="006D2B73">
        <w:t xml:space="preserve"> </w:t>
      </w:r>
      <w:r w:rsidR="007103C4" w:rsidRPr="006D2B73">
        <w:t xml:space="preserve">for a particular </w:t>
      </w:r>
      <w:r w:rsidR="00967CF9" w:rsidRPr="006D2B73">
        <w:t>Conservation Measure</w:t>
      </w:r>
      <w:r w:rsidR="007103C4" w:rsidRPr="006D2B73">
        <w:t xml:space="preserve"> </w:t>
      </w:r>
      <w:r w:rsidRPr="006D2B73">
        <w:t xml:space="preserve">or the date of termination of this </w:t>
      </w:r>
      <w:r w:rsidR="002D60D0" w:rsidRPr="006D2B73">
        <w:t>Contract</w:t>
      </w:r>
      <w:r w:rsidRPr="006D2B73">
        <w:t xml:space="preserve">, the </w:t>
      </w:r>
      <w:r w:rsidR="00C51F51" w:rsidRPr="006D2B73">
        <w:t>Contractor</w:t>
      </w:r>
      <w:r w:rsidRPr="006D2B73">
        <w:t xml:space="preserve"> shall deliver to the </w:t>
      </w:r>
      <w:r w:rsidR="009D7FD2">
        <w:t>Owner</w:t>
      </w:r>
      <w:r w:rsidR="000F2FDD" w:rsidRPr="006D2B73">
        <w:t xml:space="preserve"> any Deliverables</w:t>
      </w:r>
      <w:r w:rsidRPr="006D2B73">
        <w:t xml:space="preserve"> not previously submitted to the </w:t>
      </w:r>
      <w:r w:rsidR="009D7FD2">
        <w:t>Owner</w:t>
      </w:r>
      <w:r w:rsidRPr="006D2B73">
        <w:t xml:space="preserve"> for that </w:t>
      </w:r>
      <w:r w:rsidR="00967CF9" w:rsidRPr="006D2B73">
        <w:t>Conservation Measure</w:t>
      </w:r>
      <w:r w:rsidR="00CF7BF4" w:rsidRPr="006D2B73">
        <w:t xml:space="preserve">. </w:t>
      </w:r>
      <w:r w:rsidRPr="006D2B73">
        <w:t xml:space="preserve">Upon the date of Final Acceptance </w:t>
      </w:r>
      <w:r w:rsidR="00993DCD" w:rsidRPr="006D2B73">
        <w:t>of the entire Project</w:t>
      </w:r>
      <w:r w:rsidRPr="006D2B73">
        <w:t xml:space="preserve">, the </w:t>
      </w:r>
      <w:r w:rsidR="00C51F51" w:rsidRPr="006D2B73">
        <w:t>Contractor</w:t>
      </w:r>
      <w:r w:rsidRPr="006D2B73">
        <w:t xml:space="preserve"> must provide “as-built” drawings of all existing and modified conditions associated with the Project, conforming to typical engineering standards</w:t>
      </w:r>
      <w:r w:rsidR="00CF7BF4" w:rsidRPr="006D2B73">
        <w:t xml:space="preserve">. </w:t>
      </w:r>
      <w:r w:rsidRPr="006D2B73">
        <w:t xml:space="preserve">The </w:t>
      </w:r>
      <w:r w:rsidR="00C51F51" w:rsidRPr="006D2B73">
        <w:t>Contractor</w:t>
      </w:r>
      <w:r w:rsidR="002D3E82" w:rsidRPr="006D2B73">
        <w:t xml:space="preserve"> shall also submit </w:t>
      </w:r>
      <w:r w:rsidRPr="006D2B73">
        <w:t xml:space="preserve">as-built drawings </w:t>
      </w:r>
      <w:r w:rsidR="002D3E82" w:rsidRPr="006D2B73">
        <w:t xml:space="preserve">to the </w:t>
      </w:r>
      <w:r w:rsidR="009D7FD2">
        <w:t>Owner</w:t>
      </w:r>
      <w:r w:rsidRPr="006D2B73">
        <w:t xml:space="preserve"> in an electronic format compatible with</w:t>
      </w:r>
      <w:r w:rsidR="0063000E" w:rsidRPr="006D2B73">
        <w:t xml:space="preserve"> the </w:t>
      </w:r>
      <w:r w:rsidR="001900A8" w:rsidRPr="006D2B73">
        <w:t xml:space="preserve">AutoCAD or other similar </w:t>
      </w:r>
      <w:r w:rsidRPr="006D2B73">
        <w:t xml:space="preserve">system in use by the </w:t>
      </w:r>
      <w:r w:rsidR="009D7FD2">
        <w:t>Owner</w:t>
      </w:r>
      <w:r w:rsidRPr="006D2B73">
        <w:t xml:space="preserve">.  </w:t>
      </w:r>
    </w:p>
    <w:p w14:paraId="14B7C84F" w14:textId="77777777" w:rsidR="00E14974" w:rsidRPr="006D2B73" w:rsidRDefault="00E14974" w:rsidP="0046525B">
      <w:pPr>
        <w:pStyle w:val="Heading3"/>
        <w:widowControl w:val="0"/>
        <w:jc w:val="left"/>
        <w:rPr>
          <w:rFonts w:cs="Times New Roman"/>
          <w:szCs w:val="20"/>
        </w:rPr>
      </w:pPr>
      <w:bookmarkStart w:id="42" w:name="_Toc492866779"/>
      <w:bookmarkStart w:id="43" w:name="_Toc492867144"/>
      <w:bookmarkStart w:id="44" w:name="_Toc492867396"/>
    </w:p>
    <w:p w14:paraId="698C3877" w14:textId="77777777" w:rsidR="004D2F34" w:rsidRPr="006D2B73" w:rsidRDefault="004D2F34" w:rsidP="0046525B">
      <w:pPr>
        <w:pStyle w:val="Heading3"/>
        <w:widowControl w:val="0"/>
        <w:jc w:val="left"/>
        <w:rPr>
          <w:rFonts w:cs="Times New Roman"/>
          <w:szCs w:val="20"/>
        </w:rPr>
      </w:pPr>
      <w:r w:rsidRPr="006D2B73">
        <w:rPr>
          <w:rFonts w:cs="Times New Roman"/>
          <w:szCs w:val="20"/>
        </w:rPr>
        <w:t>Article 1</w:t>
      </w:r>
      <w:r w:rsidR="00FE3D9B" w:rsidRPr="006D2B73">
        <w:rPr>
          <w:rFonts w:cs="Times New Roman"/>
          <w:szCs w:val="20"/>
        </w:rPr>
        <w:t>3</w:t>
      </w:r>
      <w:r w:rsidRPr="006D2B73">
        <w:rPr>
          <w:rFonts w:cs="Times New Roman"/>
          <w:szCs w:val="20"/>
        </w:rPr>
        <w:t xml:space="preserve"> – </w:t>
      </w:r>
      <w:r w:rsidR="00504244" w:rsidRPr="006D2B73">
        <w:rPr>
          <w:rFonts w:cs="Times New Roman"/>
          <w:szCs w:val="20"/>
        </w:rPr>
        <w:t xml:space="preserve">DEFAULT AND </w:t>
      </w:r>
      <w:r w:rsidRPr="006D2B73">
        <w:rPr>
          <w:rFonts w:cs="Times New Roman"/>
          <w:szCs w:val="20"/>
        </w:rPr>
        <w:t>Termination</w:t>
      </w:r>
      <w:bookmarkEnd w:id="42"/>
      <w:bookmarkEnd w:id="43"/>
      <w:bookmarkEnd w:id="44"/>
    </w:p>
    <w:p w14:paraId="435F2F28" w14:textId="77777777" w:rsidR="004D2F34" w:rsidRPr="006D2B73" w:rsidRDefault="004D2F34" w:rsidP="0046525B">
      <w:pPr>
        <w:jc w:val="left"/>
      </w:pPr>
    </w:p>
    <w:p w14:paraId="35A0EA06" w14:textId="77777777" w:rsidR="00E348BB" w:rsidRPr="006D2B73" w:rsidRDefault="00FE3D9B" w:rsidP="0046525B">
      <w:pPr>
        <w:jc w:val="left"/>
      </w:pPr>
      <w:r w:rsidRPr="006D2B73">
        <w:t>13</w:t>
      </w:r>
      <w:r w:rsidR="00F517B8" w:rsidRPr="006D2B73">
        <w:t xml:space="preserve">.1 </w:t>
      </w:r>
      <w:r w:rsidR="009D7FD2">
        <w:rPr>
          <w:u w:val="single"/>
        </w:rPr>
        <w:t>Owner</w:t>
      </w:r>
      <w:r w:rsidR="00E348BB" w:rsidRPr="006D2B73">
        <w:rPr>
          <w:u w:val="single"/>
        </w:rPr>
        <w:t>'s Right to Cure Default</w:t>
      </w:r>
      <w:r w:rsidR="00912B05" w:rsidRPr="006D2B73">
        <w:rPr>
          <w:u w:val="single"/>
        </w:rPr>
        <w:t>:</w:t>
      </w:r>
      <w:r w:rsidR="00CF7BF4" w:rsidRPr="006D2B73">
        <w:t xml:space="preserve"> </w:t>
      </w:r>
      <w:r w:rsidR="00504244" w:rsidRPr="006D2B73">
        <w:t xml:space="preserve">If </w:t>
      </w:r>
      <w:r w:rsidR="001F52EC" w:rsidRPr="006D2B73">
        <w:t xml:space="preserve">the </w:t>
      </w:r>
      <w:r w:rsidR="00C51F51" w:rsidRPr="006D2B73">
        <w:t>Contractor</w:t>
      </w:r>
      <w:r w:rsidR="00504244" w:rsidRPr="006D2B73">
        <w:t xml:space="preserve"> defaults</w:t>
      </w:r>
      <w:r w:rsidR="00016843" w:rsidRPr="006D2B73">
        <w:t>,</w:t>
      </w:r>
      <w:r w:rsidR="00504244" w:rsidRPr="006D2B73">
        <w:t xml:space="preserve"> persistently fails o</w:t>
      </w:r>
      <w:r w:rsidR="007103C4" w:rsidRPr="006D2B73">
        <w:t>r neglects to carry out the Contract Services</w:t>
      </w:r>
      <w:r w:rsidR="00504244" w:rsidRPr="006D2B73">
        <w:t xml:space="preserve"> in accordance with the Contract Documents</w:t>
      </w:r>
      <w:r w:rsidR="00016843" w:rsidRPr="006D2B73">
        <w:t>,</w:t>
      </w:r>
      <w:r w:rsidR="00504244" w:rsidRPr="006D2B73">
        <w:t xml:space="preserve"> or fails to perform a prov</w:t>
      </w:r>
      <w:r w:rsidR="00993DCD" w:rsidRPr="006D2B73">
        <w:t xml:space="preserve">ision of the Contract, </w:t>
      </w:r>
      <w:r w:rsidR="001F52EC" w:rsidRPr="006D2B73">
        <w:t xml:space="preserve">the </w:t>
      </w:r>
      <w:r w:rsidR="009D7FD2">
        <w:t>Owner</w:t>
      </w:r>
      <w:r w:rsidR="00504244" w:rsidRPr="006D2B73">
        <w:t xml:space="preserve"> shall provide written no</w:t>
      </w:r>
      <w:r w:rsidR="0063000E" w:rsidRPr="006D2B73">
        <w:t>tice of such default, failure</w:t>
      </w:r>
      <w:r w:rsidR="00016843" w:rsidRPr="006D2B73">
        <w:t>,</w:t>
      </w:r>
      <w:r w:rsidR="0063000E" w:rsidRPr="006D2B73">
        <w:t xml:space="preserve"> or</w:t>
      </w:r>
      <w:r w:rsidR="00504244" w:rsidRPr="006D2B73">
        <w:t xml:space="preserve"> neglect to </w:t>
      </w:r>
      <w:r w:rsidR="001F52EC" w:rsidRPr="006D2B73">
        <w:t xml:space="preserve">the </w:t>
      </w:r>
      <w:r w:rsidR="00C51F51" w:rsidRPr="006D2B73">
        <w:t>Contractor</w:t>
      </w:r>
      <w:r w:rsidR="00CF7BF4" w:rsidRPr="006D2B73">
        <w:t xml:space="preserve">. </w:t>
      </w:r>
      <w:r w:rsidR="00504244" w:rsidRPr="006D2B73">
        <w:t xml:space="preserve">If </w:t>
      </w:r>
      <w:r w:rsidR="001F52EC" w:rsidRPr="006D2B73">
        <w:t xml:space="preserve">the </w:t>
      </w:r>
      <w:r w:rsidR="00C51F51" w:rsidRPr="006D2B73">
        <w:t>Contractor</w:t>
      </w:r>
      <w:r w:rsidR="00504244" w:rsidRPr="006D2B73">
        <w:t xml:space="preserve"> </w:t>
      </w:r>
      <w:r w:rsidR="00016843" w:rsidRPr="006D2B73">
        <w:t>fails to</w:t>
      </w:r>
      <w:r w:rsidR="00504244" w:rsidRPr="006D2B73">
        <w:t xml:space="preserve"> cure such default, failure</w:t>
      </w:r>
      <w:r w:rsidR="00016843" w:rsidRPr="006D2B73">
        <w:t>,</w:t>
      </w:r>
      <w:r w:rsidR="00504244" w:rsidRPr="006D2B73">
        <w:t xml:space="preserve"> or neglect within thirty (30) days from receipt of </w:t>
      </w:r>
      <w:r w:rsidR="001F52EC" w:rsidRPr="006D2B73">
        <w:t xml:space="preserve">the </w:t>
      </w:r>
      <w:r w:rsidR="009D7FD2">
        <w:t>Owner</w:t>
      </w:r>
      <w:r w:rsidR="00504244" w:rsidRPr="006D2B73">
        <w:t xml:space="preserve">'s notice, </w:t>
      </w:r>
      <w:r w:rsidR="001F52EC" w:rsidRPr="006D2B73">
        <w:t xml:space="preserve">the </w:t>
      </w:r>
      <w:r w:rsidR="009D7FD2">
        <w:t>Owner</w:t>
      </w:r>
      <w:r w:rsidR="00504244" w:rsidRPr="006D2B73">
        <w:t xml:space="preserve"> may</w:t>
      </w:r>
      <w:r w:rsidR="00016843" w:rsidRPr="006D2B73">
        <w:t xml:space="preserve">. without prejudice to any other right or remedy the </w:t>
      </w:r>
      <w:r w:rsidR="009D7FD2">
        <w:t>Owner</w:t>
      </w:r>
      <w:r w:rsidR="00016843" w:rsidRPr="006D2B73">
        <w:t xml:space="preserve"> may have,</w:t>
      </w:r>
      <w:r w:rsidR="00504244" w:rsidRPr="006D2B73">
        <w:t xml:space="preserve"> make good such deficiencies and may deduct the cost thereof, including compensation for the </w:t>
      </w:r>
      <w:r w:rsidR="009D7FD2">
        <w:t>Owner</w:t>
      </w:r>
      <w:r w:rsidR="00504244" w:rsidRPr="006D2B73">
        <w:t xml:space="preserve">'s services and expenses made necessary thereby, from the payment then or thereafter due </w:t>
      </w:r>
      <w:r w:rsidR="001F52EC" w:rsidRPr="006D2B73">
        <w:t xml:space="preserve">the </w:t>
      </w:r>
      <w:r w:rsidR="00C51F51" w:rsidRPr="006D2B73">
        <w:t>Contractor</w:t>
      </w:r>
      <w:r w:rsidR="00CF7BF4" w:rsidRPr="006D2B73">
        <w:t xml:space="preserve">. </w:t>
      </w:r>
      <w:r w:rsidR="00504244" w:rsidRPr="006D2B73">
        <w:t>Additionally, in the case of an “emergency” (defined herein as any default, neglect or defec</w:t>
      </w:r>
      <w:r w:rsidR="007103C4" w:rsidRPr="006D2B73">
        <w:t>t in or with</w:t>
      </w:r>
      <w:r w:rsidR="009A18E6" w:rsidRPr="006D2B73">
        <w:t xml:space="preserve"> respect to the Contract Service</w:t>
      </w:r>
      <w:r w:rsidR="007103C4" w:rsidRPr="006D2B73">
        <w:t>s</w:t>
      </w:r>
      <w:r w:rsidR="00504244" w:rsidRPr="006D2B73">
        <w:t xml:space="preserve"> endangering life, the </w:t>
      </w:r>
      <w:r w:rsidR="009D7FD2">
        <w:t>Owner</w:t>
      </w:r>
      <w:r w:rsidR="00504244" w:rsidRPr="006D2B73">
        <w:t xml:space="preserve">'s </w:t>
      </w:r>
      <w:r w:rsidR="009A18E6" w:rsidRPr="006D2B73">
        <w:t xml:space="preserve">or a tenant's </w:t>
      </w:r>
      <w:r w:rsidR="00504244" w:rsidRPr="006D2B73">
        <w:t xml:space="preserve">ability to occupy all or any portion of the </w:t>
      </w:r>
      <w:r w:rsidR="001F52EC" w:rsidRPr="006D2B73">
        <w:t>Site</w:t>
      </w:r>
      <w:r w:rsidR="00504244" w:rsidRPr="006D2B73">
        <w:t xml:space="preserve">, and/or property damage in excess of $10,000), </w:t>
      </w:r>
      <w:r w:rsidR="001F52EC" w:rsidRPr="006D2B73">
        <w:t xml:space="preserve">the </w:t>
      </w:r>
      <w:r w:rsidR="009D7FD2">
        <w:t>Owner</w:t>
      </w:r>
      <w:r w:rsidR="00504244" w:rsidRPr="006D2B73">
        <w:t xml:space="preserve"> </w:t>
      </w:r>
      <w:r w:rsidR="00504244" w:rsidRPr="006D2B73">
        <w:lastRenderedPageBreak/>
        <w:t xml:space="preserve">shall provide </w:t>
      </w:r>
      <w:r w:rsidR="001F52EC" w:rsidRPr="006D2B73">
        <w:t xml:space="preserve">the </w:t>
      </w:r>
      <w:r w:rsidR="00C51F51" w:rsidRPr="006D2B73">
        <w:t>Contractor</w:t>
      </w:r>
      <w:r w:rsidR="00504244" w:rsidRPr="006D2B73">
        <w:t xml:space="preserve"> with written notice of such default, failure or neglect constituting such emergency, but </w:t>
      </w:r>
      <w:r w:rsidR="001F52EC" w:rsidRPr="006D2B73">
        <w:t xml:space="preserve">the </w:t>
      </w:r>
      <w:r w:rsidR="009D7FD2">
        <w:t>Owner</w:t>
      </w:r>
      <w:r w:rsidR="00504244" w:rsidRPr="006D2B73">
        <w:t xml:space="preserve"> may immediately commence and continue correction of such emergency, without waiting for the expiration of the above-described notice and cure period. In any case where </w:t>
      </w:r>
      <w:r w:rsidR="001F52EC" w:rsidRPr="006D2B73">
        <w:t xml:space="preserve">the </w:t>
      </w:r>
      <w:r w:rsidR="009D7FD2">
        <w:t>Owner</w:t>
      </w:r>
      <w:r w:rsidR="00504244" w:rsidRPr="006D2B73">
        <w:t xml:space="preserve"> makes good any deficiencies as provided herein, an appropriate Change Order shall be issued deducting from payments then or th</w:t>
      </w:r>
      <w:r w:rsidR="00993DCD" w:rsidRPr="006D2B73">
        <w:t xml:space="preserve">ereafter due the </w:t>
      </w:r>
      <w:r w:rsidR="00C51F51" w:rsidRPr="006D2B73">
        <w:t>Contractor</w:t>
      </w:r>
      <w:r w:rsidR="00993DCD" w:rsidRPr="006D2B73">
        <w:t xml:space="preserve"> all reasonable and necessary costs incurred by the </w:t>
      </w:r>
      <w:r w:rsidR="009D7FD2">
        <w:t>Owner</w:t>
      </w:r>
      <w:r w:rsidR="00993DCD" w:rsidRPr="006D2B73">
        <w:t xml:space="preserve"> for the correction of </w:t>
      </w:r>
      <w:r w:rsidR="00504244" w:rsidRPr="006D2B73">
        <w:t>such deficiencies</w:t>
      </w:r>
      <w:r w:rsidR="00CF7BF4" w:rsidRPr="006D2B73">
        <w:t xml:space="preserve">. </w:t>
      </w:r>
      <w:r w:rsidR="00504244" w:rsidRPr="006D2B73">
        <w:t xml:space="preserve">If payments then or thereafter due the </w:t>
      </w:r>
      <w:r w:rsidR="00C51F51" w:rsidRPr="006D2B73">
        <w:t>Contractor</w:t>
      </w:r>
      <w:r w:rsidR="00504244" w:rsidRPr="006D2B73">
        <w:t xml:space="preserve"> are not sufficient to cover such amounts, the </w:t>
      </w:r>
      <w:r w:rsidR="00C51F51" w:rsidRPr="006D2B73">
        <w:t>Contractor</w:t>
      </w:r>
      <w:r w:rsidR="00504244" w:rsidRPr="006D2B73">
        <w:t xml:space="preserve"> shall pay the difference to the </w:t>
      </w:r>
      <w:r w:rsidR="009D7FD2">
        <w:t>Owner</w:t>
      </w:r>
      <w:r w:rsidR="00993DCD" w:rsidRPr="006D2B73">
        <w:t xml:space="preserve"> upon demand</w:t>
      </w:r>
      <w:r w:rsidR="00504244" w:rsidRPr="006D2B73">
        <w:t xml:space="preserve">.  </w:t>
      </w:r>
    </w:p>
    <w:p w14:paraId="793EAF82" w14:textId="77777777" w:rsidR="00E348BB" w:rsidRPr="006D2B73" w:rsidRDefault="00E348BB" w:rsidP="0046525B">
      <w:pPr>
        <w:jc w:val="left"/>
      </w:pPr>
    </w:p>
    <w:p w14:paraId="74E00B6E" w14:textId="77777777" w:rsidR="00504244" w:rsidRPr="006D2B73" w:rsidRDefault="00FE3D9B" w:rsidP="0046525B">
      <w:pPr>
        <w:jc w:val="left"/>
      </w:pPr>
      <w:r w:rsidRPr="006D2B73">
        <w:t>13</w:t>
      </w:r>
      <w:r w:rsidR="00F517B8" w:rsidRPr="006D2B73">
        <w:t xml:space="preserve">.2 </w:t>
      </w:r>
      <w:r w:rsidR="00E348BB" w:rsidRPr="006D2B73">
        <w:rPr>
          <w:u w:val="single"/>
        </w:rPr>
        <w:t>Termination Upon Default</w:t>
      </w:r>
      <w:r w:rsidR="00912B05" w:rsidRPr="006D2B73">
        <w:rPr>
          <w:u w:val="single"/>
        </w:rPr>
        <w:t>:</w:t>
      </w:r>
      <w:r w:rsidR="00CF7BF4" w:rsidRPr="006D2B73">
        <w:t xml:space="preserve"> </w:t>
      </w:r>
      <w:r w:rsidR="00504244" w:rsidRPr="006D2B73">
        <w:t xml:space="preserve">Alternatively, at the </w:t>
      </w:r>
      <w:r w:rsidR="009D7FD2">
        <w:t>Owner</w:t>
      </w:r>
      <w:r w:rsidR="00504244" w:rsidRPr="006D2B73">
        <w:t xml:space="preserve">'s option, if </w:t>
      </w:r>
      <w:r w:rsidR="001F52EC" w:rsidRPr="006D2B73">
        <w:t xml:space="preserve">the </w:t>
      </w:r>
      <w:r w:rsidR="00C51F51" w:rsidRPr="006D2B73">
        <w:t>Contractor</w:t>
      </w:r>
      <w:r w:rsidR="00504244" w:rsidRPr="006D2B73">
        <w:t xml:space="preserve"> has not cured such default or failure within thirty (30) days from receipt of </w:t>
      </w:r>
      <w:r w:rsidR="001F52EC" w:rsidRPr="006D2B73">
        <w:t xml:space="preserve">the </w:t>
      </w:r>
      <w:r w:rsidR="009D7FD2">
        <w:t>Owner</w:t>
      </w:r>
      <w:r w:rsidR="00504244" w:rsidRPr="006D2B73">
        <w:t xml:space="preserve">'s notice, </w:t>
      </w:r>
      <w:r w:rsidR="009D7FD2">
        <w:t>Owner</w:t>
      </w:r>
      <w:r w:rsidR="00504244" w:rsidRPr="006D2B73">
        <w:t xml:space="preserve"> may terminate the Contract and take possession of the area at the</w:t>
      </w:r>
      <w:r w:rsidR="007103C4" w:rsidRPr="006D2B73">
        <w:t xml:space="preserve"> </w:t>
      </w:r>
      <w:r w:rsidR="001F52EC" w:rsidRPr="006D2B73">
        <w:t>Site</w:t>
      </w:r>
      <w:r w:rsidR="007103C4" w:rsidRPr="006D2B73">
        <w:t xml:space="preserve"> affected by the Work </w:t>
      </w:r>
      <w:r w:rsidR="00504244" w:rsidRPr="006D2B73">
        <w:t xml:space="preserve">and remove all materials, equipment, tools and construction equipment and machinery thereon owned by </w:t>
      </w:r>
      <w:r w:rsidR="001F52EC" w:rsidRPr="006D2B73">
        <w:t xml:space="preserve">the </w:t>
      </w:r>
      <w:r w:rsidR="00C51F51" w:rsidRPr="006D2B73">
        <w:t>Contractor</w:t>
      </w:r>
      <w:r w:rsidR="00504244" w:rsidRPr="006D2B73">
        <w:t xml:space="preserve"> (or require </w:t>
      </w:r>
      <w:r w:rsidR="001F52EC" w:rsidRPr="006D2B73">
        <w:t xml:space="preserve">the </w:t>
      </w:r>
      <w:r w:rsidR="00C51F51" w:rsidRPr="006D2B73">
        <w:t>Contractor</w:t>
      </w:r>
      <w:r w:rsidR="00504244" w:rsidRPr="006D2B73">
        <w:t xml:space="preserve"> to immediately remove all such materials, equipment, tools and construction equipment and machinery from the </w:t>
      </w:r>
      <w:r w:rsidR="001F52EC" w:rsidRPr="006D2B73">
        <w:t>Site</w:t>
      </w:r>
      <w:r w:rsidR="00504244" w:rsidRPr="006D2B73">
        <w:t xml:space="preserve">) and </w:t>
      </w:r>
      <w:r w:rsidR="001F52EC" w:rsidRPr="006D2B73">
        <w:t xml:space="preserve">the </w:t>
      </w:r>
      <w:r w:rsidR="009D7FD2">
        <w:t>Owner</w:t>
      </w:r>
      <w:r w:rsidR="00504244" w:rsidRPr="006D2B73">
        <w:t xml:space="preserve"> may finish (or cause anothe</w:t>
      </w:r>
      <w:r w:rsidR="007103C4" w:rsidRPr="006D2B73">
        <w:t xml:space="preserve">r contractor to finish) the Work </w:t>
      </w:r>
      <w:r w:rsidR="00504244" w:rsidRPr="006D2B73">
        <w:t xml:space="preserve">by whatever method </w:t>
      </w:r>
      <w:r w:rsidR="001F52EC" w:rsidRPr="006D2B73">
        <w:t xml:space="preserve">the </w:t>
      </w:r>
      <w:r w:rsidR="009D7FD2">
        <w:t>Owner</w:t>
      </w:r>
      <w:r w:rsidR="00504244" w:rsidRPr="006D2B73">
        <w:t xml:space="preserve"> may deem expedient. After termination by </w:t>
      </w:r>
      <w:r w:rsidR="001F52EC" w:rsidRPr="006D2B73">
        <w:t xml:space="preserve">the </w:t>
      </w:r>
      <w:r w:rsidR="009D7FD2">
        <w:t>Owner</w:t>
      </w:r>
      <w:r w:rsidR="007103C4" w:rsidRPr="006D2B73">
        <w:t xml:space="preserve"> pursuant to this Section 13</w:t>
      </w:r>
      <w:r w:rsidR="00E348BB" w:rsidRPr="006D2B73">
        <w:t>.2</w:t>
      </w:r>
      <w:r w:rsidR="00504244" w:rsidRPr="006D2B73">
        <w:t xml:space="preserve">, </w:t>
      </w:r>
      <w:r w:rsidR="001F52EC" w:rsidRPr="006D2B73">
        <w:t xml:space="preserve">the </w:t>
      </w:r>
      <w:r w:rsidR="00C51F51" w:rsidRPr="006D2B73">
        <w:t>Contractor</w:t>
      </w:r>
      <w:r w:rsidR="00504244" w:rsidRPr="006D2B73">
        <w:t xml:space="preserve"> shall not be entitled to any further payment under this Contract, except to the extent of any amount by which </w:t>
      </w:r>
      <w:r w:rsidR="007103C4" w:rsidRPr="006D2B73">
        <w:t xml:space="preserve">the </w:t>
      </w:r>
      <w:r w:rsidR="00993DCD" w:rsidRPr="006D2B73">
        <w:t xml:space="preserve">value of the </w:t>
      </w:r>
      <w:r w:rsidR="007103C4" w:rsidRPr="006D2B73">
        <w:t xml:space="preserve">Work </w:t>
      </w:r>
      <w:r w:rsidR="00504244" w:rsidRPr="006D2B73">
        <w:t xml:space="preserve">completed prior to such termination and not previously paid for by </w:t>
      </w:r>
      <w:r w:rsidR="00293202" w:rsidRPr="006D2B73">
        <w:t xml:space="preserve">the </w:t>
      </w:r>
      <w:r w:rsidR="009D7FD2">
        <w:t>Owner</w:t>
      </w:r>
      <w:r w:rsidR="00504244" w:rsidRPr="006D2B73">
        <w:t xml:space="preserve"> exceeds the amount due by </w:t>
      </w:r>
      <w:r w:rsidR="00293202" w:rsidRPr="006D2B73">
        <w:t xml:space="preserve">the </w:t>
      </w:r>
      <w:r w:rsidR="00C51F51" w:rsidRPr="006D2B73">
        <w:t>Contractor</w:t>
      </w:r>
      <w:r w:rsidR="00504244" w:rsidRPr="006D2B73">
        <w:t xml:space="preserve"> to </w:t>
      </w:r>
      <w:r w:rsidR="00293202" w:rsidRPr="006D2B73">
        <w:t xml:space="preserve">the </w:t>
      </w:r>
      <w:r w:rsidR="009D7FD2">
        <w:t>Owner</w:t>
      </w:r>
      <w:r w:rsidR="00504244" w:rsidRPr="006D2B73">
        <w:t xml:space="preserve"> under this </w:t>
      </w:r>
      <w:r w:rsidR="007103C4" w:rsidRPr="006D2B73">
        <w:t xml:space="preserve">Section </w:t>
      </w:r>
      <w:r w:rsidR="00504244" w:rsidRPr="006D2B73">
        <w:t xml:space="preserve">(including all damages </w:t>
      </w:r>
      <w:r w:rsidR="001F52EC" w:rsidRPr="006D2B73">
        <w:t xml:space="preserve">that the </w:t>
      </w:r>
      <w:r w:rsidR="009D7FD2">
        <w:t>Owner</w:t>
      </w:r>
      <w:r w:rsidR="00504244" w:rsidRPr="006D2B73">
        <w:t xml:space="preserve"> would be entitled to recover at law from </w:t>
      </w:r>
      <w:r w:rsidR="00293202" w:rsidRPr="006D2B73">
        <w:t xml:space="preserve">the </w:t>
      </w:r>
      <w:r w:rsidR="00C51F51" w:rsidRPr="006D2B73">
        <w:t>Contractor</w:t>
      </w:r>
      <w:r w:rsidR="00504244" w:rsidRPr="006D2B73">
        <w:t xml:space="preserve"> by reason of </w:t>
      </w:r>
      <w:r w:rsidR="00293202" w:rsidRPr="006D2B73">
        <w:t xml:space="preserve">the </w:t>
      </w:r>
      <w:r w:rsidR="00C51F51" w:rsidRPr="006D2B73">
        <w:t>Contractor</w:t>
      </w:r>
      <w:r w:rsidR="00504244" w:rsidRPr="006D2B73">
        <w:t xml:space="preserve">’s breach), and even then </w:t>
      </w:r>
      <w:r w:rsidR="007103C4" w:rsidRPr="006D2B73">
        <w:t xml:space="preserve">only at such time as the Work is </w:t>
      </w:r>
      <w:r w:rsidR="00504244" w:rsidRPr="006D2B73">
        <w:t xml:space="preserve">finally completed by </w:t>
      </w:r>
      <w:r w:rsidR="00293202" w:rsidRPr="006D2B73">
        <w:t xml:space="preserve">the </w:t>
      </w:r>
      <w:r w:rsidR="009D7FD2">
        <w:t>Owner</w:t>
      </w:r>
      <w:r w:rsidR="00504244" w:rsidRPr="006D2B73">
        <w:t xml:space="preserve">. If the unpaid balance of the Contract Sum exceeds the cost of finishing the Work, including compensation for any consultant’s or architect's services and expenses made necessary thereby (including, without limitation, </w:t>
      </w:r>
      <w:r w:rsidR="00293202" w:rsidRPr="006D2B73">
        <w:t xml:space="preserve">the </w:t>
      </w:r>
      <w:r w:rsidR="009D7FD2">
        <w:t>Owner</w:t>
      </w:r>
      <w:r w:rsidR="00504244" w:rsidRPr="006D2B73">
        <w:t xml:space="preserve">'s reasonable attorney's fees and costs), such excess shall be paid to </w:t>
      </w:r>
      <w:r w:rsidR="00293202" w:rsidRPr="006D2B73">
        <w:t xml:space="preserve">the </w:t>
      </w:r>
      <w:r w:rsidR="00C51F51" w:rsidRPr="006D2B73">
        <w:t>Contractor</w:t>
      </w:r>
      <w:r w:rsidR="00504244" w:rsidRPr="006D2B73">
        <w:t xml:space="preserve"> following completion of the Work by </w:t>
      </w:r>
      <w:r w:rsidR="00293202" w:rsidRPr="006D2B73">
        <w:t xml:space="preserve">the </w:t>
      </w:r>
      <w:r w:rsidR="009D7FD2">
        <w:t>Owner</w:t>
      </w:r>
      <w:r w:rsidR="00504244" w:rsidRPr="006D2B73">
        <w:t xml:space="preserve">, but if such cost exceeds such unpaid balance, </w:t>
      </w:r>
      <w:r w:rsidR="00293202" w:rsidRPr="006D2B73">
        <w:t xml:space="preserve">the </w:t>
      </w:r>
      <w:r w:rsidR="00C51F51" w:rsidRPr="006D2B73">
        <w:t>Contractor</w:t>
      </w:r>
      <w:r w:rsidR="00504244" w:rsidRPr="006D2B73">
        <w:t xml:space="preserve"> shall pay the difference to </w:t>
      </w:r>
      <w:r w:rsidR="00293202" w:rsidRPr="006D2B73">
        <w:t xml:space="preserve">the </w:t>
      </w:r>
      <w:r w:rsidR="009D7FD2">
        <w:t>Owner</w:t>
      </w:r>
      <w:r w:rsidR="00CF7BF4" w:rsidRPr="006D2B73">
        <w:t xml:space="preserve">. </w:t>
      </w:r>
      <w:r w:rsidR="00293202" w:rsidRPr="006D2B73">
        <w:t xml:space="preserve">The </w:t>
      </w:r>
      <w:r w:rsidR="009D7FD2">
        <w:t>Owner</w:t>
      </w:r>
      <w:r w:rsidR="00504244" w:rsidRPr="006D2B73">
        <w:t xml:space="preserve"> shall not be responsible to </w:t>
      </w:r>
      <w:r w:rsidR="00293202" w:rsidRPr="006D2B73">
        <w:t xml:space="preserve">the </w:t>
      </w:r>
      <w:r w:rsidR="00C51F51" w:rsidRPr="006D2B73">
        <w:t>Contractor</w:t>
      </w:r>
      <w:r w:rsidR="00504244" w:rsidRPr="006D2B73">
        <w:t xml:space="preserve"> for any loss of anticipated profits on Work not performed on account of a </w:t>
      </w:r>
      <w:r w:rsidR="007103C4" w:rsidRPr="006D2B73">
        <w:t>termination under this Section</w:t>
      </w:r>
      <w:r w:rsidR="00504244" w:rsidRPr="006D2B73">
        <w:t>.</w:t>
      </w:r>
    </w:p>
    <w:p w14:paraId="522368E1" w14:textId="77777777" w:rsidR="00504244" w:rsidRPr="006D2B73" w:rsidRDefault="00504244" w:rsidP="0046525B">
      <w:pPr>
        <w:jc w:val="left"/>
      </w:pPr>
    </w:p>
    <w:p w14:paraId="337B6B90" w14:textId="77777777" w:rsidR="0081733E" w:rsidRPr="006D2B73" w:rsidRDefault="00FE3D9B" w:rsidP="0046525B">
      <w:pPr>
        <w:tabs>
          <w:tab w:val="left" w:pos="-1440"/>
        </w:tabs>
        <w:jc w:val="left"/>
        <w:rPr>
          <w:b/>
        </w:rPr>
      </w:pPr>
      <w:r w:rsidRPr="006D2B73">
        <w:t>13</w:t>
      </w:r>
      <w:r w:rsidR="0081733E" w:rsidRPr="006D2B73">
        <w:t>.3</w:t>
      </w:r>
      <w:r w:rsidR="00F517B8" w:rsidRPr="006D2B73">
        <w:t xml:space="preserve"> </w:t>
      </w:r>
      <w:r w:rsidR="0081733E" w:rsidRPr="006D2B73">
        <w:rPr>
          <w:u w:val="single"/>
        </w:rPr>
        <w:t>Termination For Convenience</w:t>
      </w:r>
      <w:r w:rsidR="00912B05" w:rsidRPr="006D2B73">
        <w:rPr>
          <w:u w:val="single"/>
        </w:rPr>
        <w:t>:</w:t>
      </w:r>
      <w:r w:rsidR="00CF7BF4" w:rsidRPr="006D2B73">
        <w:t xml:space="preserve"> </w:t>
      </w:r>
      <w:r w:rsidR="0081733E" w:rsidRPr="006D2B73">
        <w:t xml:space="preserve">The </w:t>
      </w:r>
      <w:r w:rsidR="009D7FD2">
        <w:t>Owner</w:t>
      </w:r>
      <w:r w:rsidR="0081733E" w:rsidRPr="006D2B73">
        <w:t xml:space="preserve"> reserves the right, for its convenience, to </w:t>
      </w:r>
      <w:r w:rsidR="007103C4" w:rsidRPr="006D2B73">
        <w:t>terminate all or any portion of the</w:t>
      </w:r>
      <w:r w:rsidR="0081733E" w:rsidRPr="006D2B73">
        <w:t xml:space="preserve"> </w:t>
      </w:r>
      <w:r w:rsidR="007103C4" w:rsidRPr="006D2B73">
        <w:t xml:space="preserve">Contract Services </w:t>
      </w:r>
      <w:r w:rsidR="0081733E" w:rsidRPr="006D2B73">
        <w:t xml:space="preserve">or to terminate this Contract by ten (10) days written notice stating the effective date of the termination. In that case, </w:t>
      </w:r>
      <w:r w:rsidR="00293202" w:rsidRPr="006D2B73">
        <w:t xml:space="preserve">the </w:t>
      </w:r>
      <w:r w:rsidR="00C51F51" w:rsidRPr="006D2B73">
        <w:t>Contractor</w:t>
      </w:r>
      <w:r w:rsidR="0081733E" w:rsidRPr="006D2B73">
        <w:t xml:space="preserve"> and its Subcontractors shall (except for services necessary for the</w:t>
      </w:r>
      <w:r w:rsidR="007103C4" w:rsidRPr="006D2B73">
        <w:t xml:space="preserve"> orderly termination of the Contract Services</w:t>
      </w:r>
      <w:r w:rsidR="0081733E" w:rsidRPr="006D2B73">
        <w:t xml:space="preserve">): </w:t>
      </w:r>
    </w:p>
    <w:p w14:paraId="20DA3567" w14:textId="77777777" w:rsidR="0081733E" w:rsidRPr="006D2B73" w:rsidRDefault="0081733E" w:rsidP="0046525B">
      <w:pPr>
        <w:jc w:val="left"/>
      </w:pPr>
    </w:p>
    <w:p w14:paraId="6E3F6BD5" w14:textId="77777777" w:rsidR="0081733E" w:rsidRPr="006D2B73" w:rsidRDefault="007103C4" w:rsidP="0046525B">
      <w:pPr>
        <w:ind w:firstLine="720"/>
        <w:jc w:val="left"/>
      </w:pPr>
      <w:r w:rsidRPr="006D2B73">
        <w:t>a.</w:t>
      </w:r>
      <w:r w:rsidR="00F517B8" w:rsidRPr="006D2B73">
        <w:t xml:space="preserve"> </w:t>
      </w:r>
      <w:r w:rsidRPr="006D2B73">
        <w:t xml:space="preserve">stop all Contract Services </w:t>
      </w:r>
      <w:r w:rsidR="0081733E" w:rsidRPr="006D2B73">
        <w:t xml:space="preserve">so terminated; </w:t>
      </w:r>
    </w:p>
    <w:p w14:paraId="1218CC28" w14:textId="77777777" w:rsidR="0081733E" w:rsidRPr="006D2B73" w:rsidRDefault="0081733E" w:rsidP="0046525B">
      <w:pPr>
        <w:jc w:val="left"/>
      </w:pPr>
    </w:p>
    <w:p w14:paraId="5C5CE515" w14:textId="77777777" w:rsidR="0081733E" w:rsidRPr="006D2B73" w:rsidRDefault="0081733E" w:rsidP="00732EDB">
      <w:pPr>
        <w:tabs>
          <w:tab w:val="left" w:pos="-1440"/>
        </w:tabs>
        <w:ind w:left="720"/>
        <w:jc w:val="left"/>
      </w:pPr>
      <w:r w:rsidRPr="006D2B73">
        <w:t>b.</w:t>
      </w:r>
      <w:r w:rsidR="00F517B8" w:rsidRPr="006D2B73">
        <w:t xml:space="preserve"> </w:t>
      </w:r>
      <w:r w:rsidRPr="006D2B73">
        <w:t>place no further order or subcontracts for materials, services, equipment</w:t>
      </w:r>
      <w:r w:rsidR="00293202" w:rsidRPr="006D2B73">
        <w:t>,</w:t>
      </w:r>
      <w:r w:rsidRPr="006D2B73">
        <w:t xml:space="preserve"> or</w:t>
      </w:r>
      <w:r w:rsidR="007103C4" w:rsidRPr="006D2B73">
        <w:t xml:space="preserve"> supplies on the terminated Contract Services</w:t>
      </w:r>
      <w:r w:rsidRPr="006D2B73">
        <w:t xml:space="preserve">; </w:t>
      </w:r>
    </w:p>
    <w:p w14:paraId="72CD4C90" w14:textId="77777777" w:rsidR="0081733E" w:rsidRPr="006D2B73" w:rsidRDefault="0081733E" w:rsidP="0046525B">
      <w:pPr>
        <w:jc w:val="left"/>
      </w:pPr>
    </w:p>
    <w:p w14:paraId="48FF2CC5" w14:textId="77777777" w:rsidR="005060FA" w:rsidRPr="006D2B73" w:rsidRDefault="0081733E" w:rsidP="00732EDB">
      <w:pPr>
        <w:tabs>
          <w:tab w:val="left" w:pos="-1440"/>
        </w:tabs>
        <w:ind w:left="720"/>
        <w:jc w:val="left"/>
      </w:pPr>
      <w:r w:rsidRPr="006D2B73">
        <w:t>c.</w:t>
      </w:r>
      <w:r w:rsidR="00F517B8" w:rsidRPr="006D2B73">
        <w:t xml:space="preserve"> </w:t>
      </w:r>
      <w:r w:rsidRPr="006D2B73">
        <w:t xml:space="preserve">assign to the </w:t>
      </w:r>
      <w:r w:rsidR="009D7FD2">
        <w:t>Owner</w:t>
      </w:r>
      <w:r w:rsidRPr="006D2B73">
        <w:t xml:space="preserve"> (in the manner and to the extent directed) all of the rights of the subcontracts relating to the </w:t>
      </w:r>
      <w:r w:rsidR="007103C4" w:rsidRPr="006D2B73">
        <w:t>terminated Contract Services</w:t>
      </w:r>
      <w:r w:rsidRPr="006D2B73">
        <w:t xml:space="preserve">; </w:t>
      </w:r>
    </w:p>
    <w:p w14:paraId="0065502C" w14:textId="77777777" w:rsidR="005060FA" w:rsidRPr="006D2B73" w:rsidRDefault="005060FA" w:rsidP="0046525B">
      <w:pPr>
        <w:tabs>
          <w:tab w:val="left" w:pos="-1440"/>
        </w:tabs>
        <w:ind w:left="1440" w:hanging="720"/>
        <w:jc w:val="left"/>
      </w:pPr>
    </w:p>
    <w:p w14:paraId="49C149DA" w14:textId="77777777" w:rsidR="0081733E" w:rsidRPr="006D2B73" w:rsidRDefault="0081733E" w:rsidP="00732EDB">
      <w:pPr>
        <w:tabs>
          <w:tab w:val="left" w:pos="-1440"/>
        </w:tabs>
        <w:ind w:left="720"/>
        <w:jc w:val="left"/>
      </w:pPr>
      <w:r w:rsidRPr="006D2B73">
        <w:t>d.</w:t>
      </w:r>
      <w:r w:rsidR="00F517B8" w:rsidRPr="006D2B73">
        <w:t xml:space="preserve"> </w:t>
      </w:r>
      <w:r w:rsidRPr="006D2B73">
        <w:t xml:space="preserve">take any action necessary to protect property of the </w:t>
      </w:r>
      <w:r w:rsidR="009D7FD2">
        <w:t>Owner</w:t>
      </w:r>
      <w:r w:rsidRPr="006D2B73">
        <w:t xml:space="preserve"> and property in </w:t>
      </w:r>
      <w:r w:rsidR="00293202" w:rsidRPr="006D2B73">
        <w:t xml:space="preserve">the </w:t>
      </w:r>
      <w:r w:rsidR="00C51F51" w:rsidRPr="006D2B73">
        <w:t>Contractor</w:t>
      </w:r>
      <w:r w:rsidR="007103C4" w:rsidRPr="006D2B73">
        <w:t xml:space="preserve">'s possession in which the </w:t>
      </w:r>
      <w:r w:rsidR="009D7FD2">
        <w:t>Owner</w:t>
      </w:r>
      <w:r w:rsidRPr="006D2B73">
        <w:t xml:space="preserve"> has, or may acquire, an interest; and </w:t>
      </w:r>
    </w:p>
    <w:p w14:paraId="173B0DEF" w14:textId="77777777" w:rsidR="0081733E" w:rsidRPr="006D2B73" w:rsidRDefault="0081733E" w:rsidP="0046525B">
      <w:pPr>
        <w:jc w:val="left"/>
      </w:pPr>
    </w:p>
    <w:p w14:paraId="4F92549A" w14:textId="77777777" w:rsidR="00A41289" w:rsidRPr="006D2B73" w:rsidRDefault="0081733E" w:rsidP="0046525B">
      <w:pPr>
        <w:tabs>
          <w:tab w:val="left" w:pos="-1440"/>
        </w:tabs>
        <w:ind w:left="1440" w:hanging="720"/>
        <w:jc w:val="left"/>
      </w:pPr>
      <w:r w:rsidRPr="006D2B73">
        <w:t>e.</w:t>
      </w:r>
      <w:r w:rsidR="00F517B8" w:rsidRPr="006D2B73">
        <w:t xml:space="preserve"> </w:t>
      </w:r>
      <w:r w:rsidRPr="006D2B73">
        <w:t>take any other action toward termin</w:t>
      </w:r>
      <w:r w:rsidR="00A41289" w:rsidRPr="006D2B73">
        <w:t xml:space="preserve">ation of the </w:t>
      </w:r>
      <w:r w:rsidR="007103C4" w:rsidRPr="006D2B73">
        <w:t xml:space="preserve">Contract Services </w:t>
      </w:r>
      <w:r w:rsidR="00A41289" w:rsidRPr="006D2B73">
        <w:t xml:space="preserve">that the </w:t>
      </w:r>
      <w:r w:rsidR="009D7FD2">
        <w:t>Owner</w:t>
      </w:r>
      <w:r w:rsidRPr="006D2B73">
        <w:t xml:space="preserve"> may direct. </w:t>
      </w:r>
    </w:p>
    <w:p w14:paraId="3BC47C6D" w14:textId="77777777" w:rsidR="00A41289" w:rsidRPr="006D2B73" w:rsidRDefault="00A41289" w:rsidP="0046525B">
      <w:pPr>
        <w:tabs>
          <w:tab w:val="left" w:pos="-1440"/>
        </w:tabs>
        <w:ind w:left="720"/>
        <w:jc w:val="left"/>
      </w:pPr>
    </w:p>
    <w:p w14:paraId="7BE62B53" w14:textId="77777777" w:rsidR="0081733E" w:rsidRPr="006D2B73" w:rsidRDefault="00A41289" w:rsidP="0046525B">
      <w:pPr>
        <w:tabs>
          <w:tab w:val="left" w:pos="-1440"/>
        </w:tabs>
        <w:jc w:val="left"/>
      </w:pPr>
      <w:r w:rsidRPr="006D2B73">
        <w:t xml:space="preserve">Thereafter, the </w:t>
      </w:r>
      <w:r w:rsidR="009D7FD2">
        <w:t>Owner</w:t>
      </w:r>
      <w:r w:rsidRPr="006D2B73">
        <w:t xml:space="preserve"> shall pay </w:t>
      </w:r>
      <w:r w:rsidR="00293202" w:rsidRPr="006D2B73">
        <w:t xml:space="preserve">the </w:t>
      </w:r>
      <w:r w:rsidR="00C51F51" w:rsidRPr="006D2B73">
        <w:t>Contractor</w:t>
      </w:r>
      <w:r w:rsidR="007103C4" w:rsidRPr="006D2B73">
        <w:t xml:space="preserve"> for the terminated Contract Services</w:t>
      </w:r>
      <w:r w:rsidR="0081733E" w:rsidRPr="006D2B73">
        <w:t>, subject to the limitations set forth herein, the propo</w:t>
      </w:r>
      <w:r w:rsidRPr="006D2B73">
        <w:t>rtion of the Contract Sum</w:t>
      </w:r>
      <w:r w:rsidR="0081733E" w:rsidRPr="006D2B73">
        <w:t xml:space="preserve"> </w:t>
      </w:r>
      <w:r w:rsidR="007103C4" w:rsidRPr="006D2B73">
        <w:t xml:space="preserve">or payment for Performance Tracking Services </w:t>
      </w:r>
      <w:r w:rsidR="0081733E" w:rsidRPr="006D2B73">
        <w:t xml:space="preserve">that the terminated </w:t>
      </w:r>
      <w:r w:rsidR="007103C4" w:rsidRPr="006D2B73">
        <w:t xml:space="preserve">Contract Services </w:t>
      </w:r>
      <w:r w:rsidR="0081733E" w:rsidRPr="006D2B73">
        <w:t>actually performed (including</w:t>
      </w:r>
      <w:r w:rsidRPr="006D2B73">
        <w:t xml:space="preserve"> materials delivered to the </w:t>
      </w:r>
      <w:r w:rsidR="00293202" w:rsidRPr="006D2B73">
        <w:t>Site</w:t>
      </w:r>
      <w:r w:rsidR="0081733E" w:rsidRPr="006D2B73">
        <w:t xml:space="preserve">) at the date of termination bears to the </w:t>
      </w:r>
      <w:r w:rsidR="007103C4" w:rsidRPr="006D2B73">
        <w:t xml:space="preserve">Contract Services </w:t>
      </w:r>
      <w:r w:rsidR="0081733E" w:rsidRPr="006D2B73">
        <w:t>required to be performed for such portion of the</w:t>
      </w:r>
      <w:r w:rsidR="007103C4" w:rsidRPr="006D2B73">
        <w:t xml:space="preserve"> Contract Services</w:t>
      </w:r>
      <w:r w:rsidR="00CF7BF4" w:rsidRPr="006D2B73">
        <w:t xml:space="preserve">. </w:t>
      </w:r>
      <w:r w:rsidR="0081733E" w:rsidRPr="006D2B73">
        <w:t>No</w:t>
      </w:r>
      <w:r w:rsidR="007103C4" w:rsidRPr="006D2B73">
        <w:t xml:space="preserve"> payments shall be made for Contract Services</w:t>
      </w:r>
      <w:r w:rsidR="0081733E" w:rsidRPr="006D2B73">
        <w:t xml:space="preserve"> not actually performed, and no payment shall be made or due for lost </w:t>
      </w:r>
      <w:r w:rsidR="007103C4" w:rsidRPr="006D2B73">
        <w:t>profits for portions of the Contract Services</w:t>
      </w:r>
      <w:r w:rsidR="0081733E" w:rsidRPr="006D2B73">
        <w:t xml:space="preserve"> not actually performed. </w:t>
      </w:r>
    </w:p>
    <w:p w14:paraId="4819052A" w14:textId="77777777" w:rsidR="0081733E" w:rsidRPr="006D2B73" w:rsidRDefault="0081733E" w:rsidP="0046525B">
      <w:pPr>
        <w:pStyle w:val="Footer"/>
        <w:tabs>
          <w:tab w:val="clear" w:pos="4320"/>
          <w:tab w:val="clear" w:pos="8640"/>
        </w:tabs>
        <w:jc w:val="left"/>
      </w:pPr>
    </w:p>
    <w:p w14:paraId="02E7F966" w14:textId="77777777" w:rsidR="004D2F34" w:rsidRPr="006D2B73" w:rsidRDefault="00FE3D9B" w:rsidP="0046525B">
      <w:pPr>
        <w:pStyle w:val="Footer"/>
        <w:tabs>
          <w:tab w:val="clear" w:pos="4320"/>
          <w:tab w:val="clear" w:pos="8640"/>
        </w:tabs>
        <w:jc w:val="left"/>
      </w:pPr>
      <w:r w:rsidRPr="006D2B73">
        <w:t>13</w:t>
      </w:r>
      <w:r w:rsidR="0081733E" w:rsidRPr="006D2B73">
        <w:t>.4</w:t>
      </w:r>
      <w:r w:rsidR="00F517B8" w:rsidRPr="006D2B73">
        <w:t xml:space="preserve"> </w:t>
      </w:r>
      <w:r w:rsidR="00C51F51" w:rsidRPr="006D2B73">
        <w:rPr>
          <w:u w:val="single"/>
        </w:rPr>
        <w:t>Contractor</w:t>
      </w:r>
      <w:r w:rsidR="00E348BB" w:rsidRPr="006D2B73">
        <w:rPr>
          <w:u w:val="single"/>
        </w:rPr>
        <w:t xml:space="preserve"> Termination</w:t>
      </w:r>
      <w:r w:rsidR="00912B05" w:rsidRPr="006D2B73">
        <w:t>:</w:t>
      </w:r>
      <w:r w:rsidR="00CF7BF4" w:rsidRPr="006D2B73">
        <w:t xml:space="preserve"> </w:t>
      </w:r>
      <w:r w:rsidR="005060FA" w:rsidRPr="006D2B73">
        <w:t xml:space="preserve">Subject to the </w:t>
      </w:r>
      <w:r w:rsidR="009D7FD2">
        <w:t>Owner</w:t>
      </w:r>
      <w:r w:rsidR="005060FA" w:rsidRPr="006D2B73">
        <w:t>'s right to withhold payments pursuant to Section 10.2</w:t>
      </w:r>
      <w:r w:rsidR="00910DC5" w:rsidRPr="006D2B73">
        <w:t>,</w:t>
      </w:r>
      <w:r w:rsidR="004D2F34" w:rsidRPr="006D2B73">
        <w:t xml:space="preserve"> </w:t>
      </w:r>
      <w:r w:rsidR="008B6B7E" w:rsidRPr="006D2B73">
        <w:t xml:space="preserve">if </w:t>
      </w:r>
      <w:r w:rsidR="004D2F34" w:rsidRPr="006D2B73">
        <w:t xml:space="preserve">the </w:t>
      </w:r>
      <w:r w:rsidR="009D7FD2">
        <w:t>Owner</w:t>
      </w:r>
      <w:r w:rsidR="004D2F34" w:rsidRPr="006D2B73">
        <w:t xml:space="preserve"> fails to make payments to </w:t>
      </w:r>
      <w:r w:rsidR="00293202" w:rsidRPr="006D2B73">
        <w:t xml:space="preserve">the </w:t>
      </w:r>
      <w:r w:rsidR="00C51F51" w:rsidRPr="006D2B73">
        <w:t>Contractor</w:t>
      </w:r>
      <w:r w:rsidR="00910DC5" w:rsidRPr="006D2B73">
        <w:t xml:space="preserve"> as set forth in</w:t>
      </w:r>
      <w:r w:rsidR="007103C4" w:rsidRPr="006D2B73">
        <w:t xml:space="preserve"> Article 10</w:t>
      </w:r>
      <w:r w:rsidR="00E348BB" w:rsidRPr="006D2B73">
        <w:t xml:space="preserve"> and</w:t>
      </w:r>
      <w:r w:rsidR="003E1F38" w:rsidRPr="006D2B73">
        <w:t xml:space="preserve"> </w:t>
      </w:r>
      <w:r w:rsidR="003E1F38" w:rsidRPr="006D2B73">
        <w:rPr>
          <w:u w:val="single"/>
        </w:rPr>
        <w:t xml:space="preserve">Schedule </w:t>
      </w:r>
      <w:r w:rsidR="00A311E2" w:rsidRPr="006D2B73">
        <w:rPr>
          <w:u w:val="single"/>
        </w:rPr>
        <w:t>E</w:t>
      </w:r>
      <w:r w:rsidR="00910DC5" w:rsidRPr="006D2B73">
        <w:t xml:space="preserve">: </w:t>
      </w:r>
      <w:r w:rsidR="00910DC5" w:rsidRPr="006D2B73">
        <w:rPr>
          <w:u w:val="single"/>
        </w:rPr>
        <w:t>Payment Schedule</w:t>
      </w:r>
      <w:r w:rsidR="004D2F34" w:rsidRPr="006D2B73">
        <w:t xml:space="preserve">, </w:t>
      </w:r>
      <w:r w:rsidR="00293202" w:rsidRPr="006D2B73">
        <w:t xml:space="preserve">the </w:t>
      </w:r>
      <w:r w:rsidR="00C51F51" w:rsidRPr="006D2B73">
        <w:t>Contractor</w:t>
      </w:r>
      <w:r w:rsidR="007103C4" w:rsidRPr="006D2B73">
        <w:t xml:space="preserve"> may, upon thirty (30)</w:t>
      </w:r>
      <w:r w:rsidR="004D2F34" w:rsidRPr="006D2B73">
        <w:t xml:space="preserve"> days' </w:t>
      </w:r>
      <w:r w:rsidR="007103C4" w:rsidRPr="006D2B73">
        <w:t xml:space="preserve">prior </w:t>
      </w:r>
      <w:r w:rsidR="004D2F34" w:rsidRPr="006D2B73">
        <w:t xml:space="preserve">written notice to the </w:t>
      </w:r>
      <w:r w:rsidR="009D7FD2">
        <w:t>Owner</w:t>
      </w:r>
      <w:r w:rsidR="004D2F34" w:rsidRPr="006D2B73">
        <w:t xml:space="preserve">, terminate the Contract and recover from the </w:t>
      </w:r>
      <w:r w:rsidR="009D7FD2">
        <w:t>Owner</w:t>
      </w:r>
      <w:r w:rsidR="00360B0B" w:rsidRPr="006D2B73">
        <w:t xml:space="preserve"> payment for all Contract Services</w:t>
      </w:r>
      <w:r w:rsidR="004D2F34" w:rsidRPr="006D2B73">
        <w:t xml:space="preserve"> executed and for proven loss with respect to materials, equipment, tools, and machinery, including reasonable overhead, profit and damages applicable to the Project</w:t>
      </w:r>
      <w:r w:rsidR="00780D4B" w:rsidRPr="006D2B73">
        <w:t xml:space="preserve"> for the </w:t>
      </w:r>
      <w:r w:rsidR="00360B0B" w:rsidRPr="006D2B73">
        <w:t xml:space="preserve">Contract Services </w:t>
      </w:r>
      <w:r w:rsidR="00780D4B" w:rsidRPr="006D2B73">
        <w:t>performed through the date thereof</w:t>
      </w:r>
      <w:r w:rsidR="004D2F34" w:rsidRPr="006D2B73">
        <w:t>.</w:t>
      </w:r>
      <w:r w:rsidR="00E348BB" w:rsidRPr="006D2B73">
        <w:t xml:space="preserve">   </w:t>
      </w:r>
    </w:p>
    <w:p w14:paraId="18576911" w14:textId="77777777" w:rsidR="004D2F34" w:rsidRPr="006D2B73" w:rsidRDefault="004D2F34" w:rsidP="0046525B">
      <w:pPr>
        <w:pStyle w:val="Footer"/>
        <w:tabs>
          <w:tab w:val="clear" w:pos="4320"/>
          <w:tab w:val="clear" w:pos="8640"/>
          <w:tab w:val="num" w:pos="720"/>
        </w:tabs>
        <w:jc w:val="left"/>
      </w:pPr>
    </w:p>
    <w:p w14:paraId="6C666EB1" w14:textId="77777777" w:rsidR="00DE6A3F" w:rsidRPr="006D2B73" w:rsidRDefault="00DE6A3F" w:rsidP="0046525B">
      <w:pPr>
        <w:pStyle w:val="Footer"/>
        <w:tabs>
          <w:tab w:val="clear" w:pos="4320"/>
          <w:tab w:val="clear" w:pos="8640"/>
          <w:tab w:val="num" w:pos="720"/>
        </w:tabs>
        <w:jc w:val="left"/>
      </w:pPr>
      <w:r w:rsidRPr="006D2B73">
        <w:t xml:space="preserve">13.5 </w:t>
      </w:r>
      <w:r w:rsidRPr="005A2563">
        <w:rPr>
          <w:u w:val="single"/>
        </w:rPr>
        <w:t>Funds Not Available</w:t>
      </w:r>
      <w:r w:rsidRPr="006D2B73">
        <w:t xml:space="preserve">: The State's obligation under this contract is contingent upon the availability of funds from which payment for contract purposes can be made. </w:t>
      </w:r>
      <w:r w:rsidR="00895DFC" w:rsidRPr="006D2B73">
        <w:t>Pursuant to SC Code Ann § 11-35-2030(3), w</w:t>
      </w:r>
      <w:r w:rsidRPr="006D2B73">
        <w:t xml:space="preserve">hen funds are not appropriated or otherwise made available to support continuation of performance in a subsequent fiscal period, the contract </w:t>
      </w:r>
      <w:r w:rsidR="00895DFC" w:rsidRPr="006D2B73">
        <w:t>must</w:t>
      </w:r>
      <w:r w:rsidRPr="006D2B73">
        <w:t xml:space="preserve"> be canceled. </w:t>
      </w:r>
      <w:r w:rsidR="00895DFC" w:rsidRPr="006D2B73">
        <w:t>Any such cancellation shall be considered a termination for the convenience.</w:t>
      </w:r>
    </w:p>
    <w:p w14:paraId="30B17204" w14:textId="77777777" w:rsidR="00DE6A3F" w:rsidRPr="006D2B73" w:rsidRDefault="00DE6A3F" w:rsidP="0046525B">
      <w:pPr>
        <w:pStyle w:val="Footer"/>
        <w:tabs>
          <w:tab w:val="clear" w:pos="4320"/>
          <w:tab w:val="clear" w:pos="8640"/>
          <w:tab w:val="num" w:pos="720"/>
        </w:tabs>
        <w:jc w:val="left"/>
      </w:pPr>
    </w:p>
    <w:p w14:paraId="226FC4B8" w14:textId="77777777" w:rsidR="008C215B" w:rsidRPr="006D2B73" w:rsidRDefault="00FE3D9B" w:rsidP="0046525B">
      <w:pPr>
        <w:jc w:val="left"/>
      </w:pPr>
      <w:r w:rsidRPr="006D2B73">
        <w:rPr>
          <w:b/>
          <w:bCs/>
        </w:rPr>
        <w:t>ARTICLE 14</w:t>
      </w:r>
      <w:r w:rsidR="008C215B" w:rsidRPr="006D2B73">
        <w:rPr>
          <w:b/>
          <w:bCs/>
        </w:rPr>
        <w:t xml:space="preserve"> - ASSIGNMENT</w:t>
      </w:r>
    </w:p>
    <w:p w14:paraId="34DA8256" w14:textId="77777777" w:rsidR="00EB138E" w:rsidRPr="006D2B73" w:rsidRDefault="00EB138E" w:rsidP="0046525B">
      <w:pPr>
        <w:jc w:val="left"/>
      </w:pPr>
    </w:p>
    <w:p w14:paraId="3DC6FFA0" w14:textId="59F8B811" w:rsidR="00895DFC" w:rsidRDefault="00FE3D9B" w:rsidP="00895DFC">
      <w:pPr>
        <w:tabs>
          <w:tab w:val="left" w:pos="-1440"/>
        </w:tabs>
        <w:jc w:val="left"/>
      </w:pPr>
      <w:r w:rsidRPr="006D2B73">
        <w:lastRenderedPageBreak/>
        <w:t>14</w:t>
      </w:r>
      <w:r w:rsidR="008C215B" w:rsidRPr="006D2B73">
        <w:t>.1</w:t>
      </w:r>
      <w:r w:rsidR="00F517B8" w:rsidRPr="006D2B73">
        <w:t xml:space="preserve"> </w:t>
      </w:r>
      <w:r w:rsidR="00EB138E" w:rsidRPr="006D2B73">
        <w:t xml:space="preserve">The </w:t>
      </w:r>
      <w:r w:rsidR="009D7FD2">
        <w:t>Owner</w:t>
      </w:r>
      <w:r w:rsidR="00EB138E" w:rsidRPr="006D2B73">
        <w:t xml:space="preserve"> and </w:t>
      </w:r>
      <w:r w:rsidR="00C51F51" w:rsidRPr="006D2B73">
        <w:t>Contractor</w:t>
      </w:r>
      <w:r w:rsidR="00EB138E" w:rsidRPr="006D2B73">
        <w:t xml:space="preserve"> respectively bind themselves, their partners, successors, assigns</w:t>
      </w:r>
      <w:r w:rsidR="00340234" w:rsidRPr="006D2B73">
        <w:t>,</w:t>
      </w:r>
      <w:r w:rsidR="00EB138E" w:rsidRPr="006D2B73">
        <w:t xml:space="preserve"> and legal representatives to covenants, agreements and obliga</w:t>
      </w:r>
      <w:r w:rsidR="00340234" w:rsidRPr="006D2B73">
        <w:t>tions contained in this Contract</w:t>
      </w:r>
      <w:r w:rsidR="00EB138E" w:rsidRPr="006D2B73">
        <w:t>. Neither party to the Contract shall assign the Contract as a whole, or in part, without written consent of the other and then only in accordance with and as permitted by Regulation 19-445.2180 of the South Carolina Code of Regulations, as amended. If either party attempts to make such an assignment without such consent, that party shall nevertheless remain legally responsible for all obligations under the Contract.</w:t>
      </w:r>
      <w:r w:rsidR="00895DFC" w:rsidRPr="006D2B73">
        <w:t xml:space="preserve"> </w:t>
      </w:r>
      <w:bookmarkStart w:id="45" w:name="_Toc492866780"/>
      <w:bookmarkStart w:id="46" w:name="_Toc492867145"/>
      <w:bookmarkStart w:id="47" w:name="_Toc492867397"/>
    </w:p>
    <w:p w14:paraId="1649638F" w14:textId="77777777" w:rsidR="00C66FF0" w:rsidRPr="006D2B73" w:rsidRDefault="00C66FF0" w:rsidP="00895DFC">
      <w:pPr>
        <w:tabs>
          <w:tab w:val="left" w:pos="-1440"/>
        </w:tabs>
        <w:jc w:val="left"/>
      </w:pPr>
    </w:p>
    <w:p w14:paraId="187D34E7" w14:textId="77777777" w:rsidR="004D2F34" w:rsidRPr="006D2B73" w:rsidRDefault="004D2F34" w:rsidP="00895DFC">
      <w:pPr>
        <w:tabs>
          <w:tab w:val="left" w:pos="-1440"/>
        </w:tabs>
        <w:jc w:val="left"/>
        <w:rPr>
          <w:b/>
          <w:caps/>
        </w:rPr>
      </w:pPr>
      <w:r w:rsidRPr="006D2B73">
        <w:rPr>
          <w:b/>
          <w:caps/>
        </w:rPr>
        <w:t>Article 1</w:t>
      </w:r>
      <w:r w:rsidR="00FE3D9B" w:rsidRPr="006D2B73">
        <w:rPr>
          <w:b/>
          <w:caps/>
        </w:rPr>
        <w:t>5</w:t>
      </w:r>
      <w:r w:rsidRPr="006D2B73">
        <w:rPr>
          <w:b/>
          <w:caps/>
        </w:rPr>
        <w:t xml:space="preserve"> – Other Conditions or Provisions</w:t>
      </w:r>
      <w:bookmarkEnd w:id="45"/>
      <w:bookmarkEnd w:id="46"/>
      <w:bookmarkEnd w:id="47"/>
    </w:p>
    <w:p w14:paraId="16632E21" w14:textId="77777777" w:rsidR="004D2F34" w:rsidRPr="006D2B73" w:rsidRDefault="004D2F34" w:rsidP="0046525B">
      <w:pPr>
        <w:jc w:val="left"/>
      </w:pPr>
    </w:p>
    <w:p w14:paraId="75ED61E8" w14:textId="77777777" w:rsidR="004C273F" w:rsidRPr="006D2B73" w:rsidRDefault="00FE3D9B" w:rsidP="0046525B">
      <w:pPr>
        <w:tabs>
          <w:tab w:val="left" w:pos="720"/>
          <w:tab w:val="left" w:pos="1260"/>
          <w:tab w:val="left" w:pos="2340"/>
        </w:tabs>
        <w:jc w:val="left"/>
      </w:pPr>
      <w:r w:rsidRPr="006D2B73">
        <w:t>15</w:t>
      </w:r>
      <w:r w:rsidR="004C273F" w:rsidRPr="006D2B73">
        <w:t>.1</w:t>
      </w:r>
      <w:r w:rsidR="00F517B8" w:rsidRPr="006D2B73">
        <w:t xml:space="preserve"> </w:t>
      </w:r>
      <w:r w:rsidR="004C273F" w:rsidRPr="006D2B73">
        <w:rPr>
          <w:u w:val="single"/>
        </w:rPr>
        <w:t>Representations and Warranties</w:t>
      </w:r>
      <w:r w:rsidR="00F517B8" w:rsidRPr="006D2B73">
        <w:rPr>
          <w:u w:val="single"/>
        </w:rPr>
        <w:t>:</w:t>
      </w:r>
      <w:r w:rsidR="00CF7BF4" w:rsidRPr="006D2B73">
        <w:t xml:space="preserve"> </w:t>
      </w:r>
      <w:r w:rsidR="004C273F" w:rsidRPr="006D2B73">
        <w:t>Each Party warrants and represents to the other that:</w:t>
      </w:r>
    </w:p>
    <w:p w14:paraId="2ED1EAC8" w14:textId="77777777" w:rsidR="004C273F" w:rsidRPr="006D2B73" w:rsidRDefault="004C273F" w:rsidP="0046525B">
      <w:pPr>
        <w:tabs>
          <w:tab w:val="left" w:pos="720"/>
          <w:tab w:val="left" w:pos="1260"/>
          <w:tab w:val="left" w:pos="2340"/>
        </w:tabs>
        <w:jc w:val="left"/>
      </w:pPr>
    </w:p>
    <w:p w14:paraId="4628CAE8" w14:textId="77777777" w:rsidR="004C273F" w:rsidRPr="006D2B73" w:rsidRDefault="004C273F" w:rsidP="00F517B8">
      <w:pPr>
        <w:tabs>
          <w:tab w:val="left" w:pos="720"/>
          <w:tab w:val="left" w:pos="1260"/>
          <w:tab w:val="left" w:pos="2340"/>
        </w:tabs>
        <w:ind w:left="720"/>
        <w:jc w:val="left"/>
      </w:pPr>
      <w:r w:rsidRPr="006D2B73">
        <w:t>(a)</w:t>
      </w:r>
      <w:r w:rsidR="00F517B8" w:rsidRPr="006D2B73">
        <w:t xml:space="preserve"> </w:t>
      </w:r>
      <w:r w:rsidRPr="006D2B73">
        <w:t>It has all requisite power, authority, licenses, permits, and franchises, corporate or otherwise, to execute and deliver this Contract and perform its obligations hereunder;</w:t>
      </w:r>
    </w:p>
    <w:p w14:paraId="25FCEE5D" w14:textId="77777777" w:rsidR="004C273F" w:rsidRPr="006D2B73" w:rsidRDefault="004C273F" w:rsidP="0046525B">
      <w:pPr>
        <w:tabs>
          <w:tab w:val="left" w:pos="720"/>
          <w:tab w:val="left" w:pos="1260"/>
          <w:tab w:val="left" w:pos="2340"/>
        </w:tabs>
        <w:jc w:val="left"/>
      </w:pPr>
    </w:p>
    <w:p w14:paraId="73513595" w14:textId="77777777" w:rsidR="004C273F" w:rsidRPr="006D2B73" w:rsidRDefault="004C273F" w:rsidP="00F517B8">
      <w:pPr>
        <w:tabs>
          <w:tab w:val="left" w:pos="720"/>
          <w:tab w:val="left" w:pos="1260"/>
          <w:tab w:val="left" w:pos="2340"/>
        </w:tabs>
        <w:ind w:left="720"/>
        <w:jc w:val="left"/>
      </w:pPr>
      <w:r w:rsidRPr="006D2B73">
        <w:t>(b)</w:t>
      </w:r>
      <w:r w:rsidR="00F517B8" w:rsidRPr="006D2B73">
        <w:t xml:space="preserve"> </w:t>
      </w:r>
      <w:r w:rsidRPr="006D2B73">
        <w:t>Its execution, delivery, and performance of this Contract have been duly authorized by, or are in accordance with, its governing documents, and this Contract has been duly executed and delivered for it by the signatories so authorized, and it constitutes its legal, valid, and binding obligation;</w:t>
      </w:r>
    </w:p>
    <w:p w14:paraId="0D818021" w14:textId="77777777" w:rsidR="004C273F" w:rsidRPr="006D2B73" w:rsidRDefault="004C273F" w:rsidP="0046525B">
      <w:pPr>
        <w:tabs>
          <w:tab w:val="left" w:pos="720"/>
          <w:tab w:val="left" w:pos="1260"/>
          <w:tab w:val="left" w:pos="2340"/>
        </w:tabs>
        <w:jc w:val="left"/>
      </w:pPr>
    </w:p>
    <w:p w14:paraId="3C1D3427" w14:textId="77777777" w:rsidR="004C273F" w:rsidRPr="006D2B73" w:rsidRDefault="004C273F" w:rsidP="00F517B8">
      <w:pPr>
        <w:tabs>
          <w:tab w:val="left" w:pos="720"/>
          <w:tab w:val="left" w:pos="1260"/>
          <w:tab w:val="left" w:pos="2340"/>
        </w:tabs>
        <w:ind w:left="720"/>
        <w:jc w:val="left"/>
      </w:pPr>
      <w:r w:rsidRPr="006D2B73">
        <w:t>(c)</w:t>
      </w:r>
      <w:r w:rsidR="00F517B8" w:rsidRPr="006D2B73">
        <w:t xml:space="preserve"> </w:t>
      </w:r>
      <w:r w:rsidRPr="006D2B73">
        <w:t>Its execution, delivery, and performance of this Contract will not result in a breach or violation of, or constitute a default under, any agreement, lease or instrument to which it is a party</w:t>
      </w:r>
      <w:r w:rsidR="00A855C7" w:rsidRPr="006D2B73">
        <w:t>,</w:t>
      </w:r>
      <w:r w:rsidRPr="006D2B73">
        <w:t xml:space="preserve"> or by which it or its properties may be bound or affected; and</w:t>
      </w:r>
    </w:p>
    <w:p w14:paraId="47667E8E" w14:textId="77777777" w:rsidR="004C273F" w:rsidRPr="006D2B73" w:rsidRDefault="004C273F" w:rsidP="0046525B">
      <w:pPr>
        <w:tabs>
          <w:tab w:val="left" w:pos="720"/>
          <w:tab w:val="left" w:pos="1260"/>
          <w:tab w:val="left" w:pos="2340"/>
        </w:tabs>
        <w:jc w:val="left"/>
      </w:pPr>
    </w:p>
    <w:p w14:paraId="4211E4E1" w14:textId="77777777" w:rsidR="004C273F" w:rsidRPr="006D2B73" w:rsidRDefault="004C273F" w:rsidP="00F517B8">
      <w:pPr>
        <w:tabs>
          <w:tab w:val="left" w:pos="720"/>
          <w:tab w:val="left" w:pos="1260"/>
          <w:tab w:val="left" w:pos="2340"/>
        </w:tabs>
        <w:ind w:left="720"/>
        <w:jc w:val="left"/>
      </w:pPr>
      <w:r w:rsidRPr="006D2B73">
        <w:t>(d)</w:t>
      </w:r>
      <w:r w:rsidR="00F517B8" w:rsidRPr="006D2B73">
        <w:t xml:space="preserve"> </w:t>
      </w:r>
      <w:r w:rsidRPr="006D2B73">
        <w:t>It has not received any notice, nor to the best of its knowledge is there pending or threatened any notice, of any violation of any applicable laws, ordinances, regulations, rules, decrees, awards, permits</w:t>
      </w:r>
      <w:r w:rsidR="00A855C7" w:rsidRPr="006D2B73">
        <w:t>,</w:t>
      </w:r>
      <w:r w:rsidRPr="006D2B73">
        <w:t xml:space="preserve"> or orders </w:t>
      </w:r>
      <w:r w:rsidR="00A855C7" w:rsidRPr="006D2B73">
        <w:t>that</w:t>
      </w:r>
      <w:r w:rsidRPr="006D2B73">
        <w:t xml:space="preserve"> would materially and adversely affect its ability to perform hereunder.</w:t>
      </w:r>
    </w:p>
    <w:p w14:paraId="438656AB" w14:textId="77777777" w:rsidR="004C273F" w:rsidRPr="006D2B73" w:rsidRDefault="004C273F" w:rsidP="0046525B">
      <w:pPr>
        <w:jc w:val="left"/>
      </w:pPr>
    </w:p>
    <w:p w14:paraId="13B7AA2D" w14:textId="77777777" w:rsidR="00A358A2" w:rsidRPr="006D2B73" w:rsidRDefault="00A358A2" w:rsidP="0046525B">
      <w:pPr>
        <w:tabs>
          <w:tab w:val="left" w:pos="-1440"/>
        </w:tabs>
        <w:jc w:val="left"/>
      </w:pPr>
      <w:r w:rsidRPr="006D2B73">
        <w:t>15.2</w:t>
      </w:r>
      <w:r w:rsidR="00F517B8" w:rsidRPr="006D2B73">
        <w:t xml:space="preserve"> </w:t>
      </w:r>
      <w:r w:rsidRPr="006D2B73">
        <w:rPr>
          <w:u w:val="single"/>
        </w:rPr>
        <w:t>Cooperation</w:t>
      </w:r>
      <w:r w:rsidR="00F517B8" w:rsidRPr="006D2B73">
        <w:rPr>
          <w:u w:val="single"/>
        </w:rPr>
        <w:t>:</w:t>
      </w:r>
      <w:r w:rsidR="00CF7BF4" w:rsidRPr="006D2B73">
        <w:t xml:space="preserve"> </w:t>
      </w:r>
      <w:r w:rsidRPr="006D2B73">
        <w:t>Each Party will cooperate with and assist the other Party, its advisors, consultants, attorneys, employees, agents, and representatives, at all times during the Contract Time so as to complete the Contract Services in an efficient, timely, and economical manner</w:t>
      </w:r>
      <w:r w:rsidR="00CF7BF4" w:rsidRPr="006D2B73">
        <w:t xml:space="preserve">. </w:t>
      </w:r>
      <w:r w:rsidRPr="006D2B73">
        <w:t xml:space="preserve">Such cooperation and assistance by the </w:t>
      </w:r>
      <w:r w:rsidR="00C51F51" w:rsidRPr="006D2B73">
        <w:t>Contractor</w:t>
      </w:r>
      <w:r w:rsidRPr="006D2B73">
        <w:t xml:space="preserve"> shall include, without limitation, any cooperation or assistance required in connection with the </w:t>
      </w:r>
      <w:r w:rsidR="009D7FD2">
        <w:t>Owner</w:t>
      </w:r>
      <w:r w:rsidRPr="006D2B73">
        <w:t>'s efforts to obtain financing for the Project.</w:t>
      </w:r>
    </w:p>
    <w:p w14:paraId="080841D7" w14:textId="77777777" w:rsidR="00A358A2" w:rsidRPr="006D2B73" w:rsidRDefault="00A358A2" w:rsidP="0046525B">
      <w:pPr>
        <w:tabs>
          <w:tab w:val="left" w:pos="-1440"/>
        </w:tabs>
        <w:jc w:val="left"/>
      </w:pPr>
    </w:p>
    <w:p w14:paraId="3FD27F24" w14:textId="77777777" w:rsidR="00A358A2" w:rsidRPr="006D2B73" w:rsidRDefault="00A358A2" w:rsidP="0046525B">
      <w:pPr>
        <w:pStyle w:val="DefaultText"/>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r w:rsidRPr="006D2B73">
        <w:rPr>
          <w:sz w:val="20"/>
        </w:rPr>
        <w:t xml:space="preserve">15.3 </w:t>
      </w:r>
      <w:r w:rsidRPr="006D2B73">
        <w:rPr>
          <w:sz w:val="20"/>
          <w:u w:val="single"/>
        </w:rPr>
        <w:t>Confidential Information</w:t>
      </w:r>
      <w:r w:rsidRPr="006D2B73">
        <w:rPr>
          <w:sz w:val="20"/>
        </w:rPr>
        <w:t xml:space="preserve">  </w:t>
      </w:r>
    </w:p>
    <w:p w14:paraId="09645E19" w14:textId="77777777" w:rsidR="00A358A2" w:rsidRPr="006D2B73" w:rsidRDefault="00A358A2" w:rsidP="0046525B">
      <w:pPr>
        <w:pStyle w:val="DefaultText"/>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0"/>
        </w:rPr>
      </w:pPr>
      <w:r w:rsidRPr="006D2B73">
        <w:rPr>
          <w:sz w:val="20"/>
        </w:rPr>
        <w:t xml:space="preserve">15.3.1 </w:t>
      </w:r>
      <w:r w:rsidRPr="006D2B73">
        <w:rPr>
          <w:color w:val="000000"/>
          <w:sz w:val="20"/>
        </w:rPr>
        <w:t xml:space="preserve">The term </w:t>
      </w:r>
      <w:r w:rsidRPr="006D2B73">
        <w:rPr>
          <w:bCs/>
          <w:iCs/>
          <w:color w:val="000000"/>
          <w:sz w:val="20"/>
        </w:rPr>
        <w:t>"Confidential Information"</w:t>
      </w:r>
      <w:r w:rsidRPr="006D2B73">
        <w:rPr>
          <w:color w:val="000000"/>
          <w:sz w:val="20"/>
        </w:rPr>
        <w:t xml:space="preserve"> means any documentation or information </w:t>
      </w:r>
      <w:r w:rsidR="006C5E94" w:rsidRPr="006D2B73">
        <w:rPr>
          <w:color w:val="000000"/>
          <w:sz w:val="20"/>
        </w:rPr>
        <w:t xml:space="preserve">defined as </w:t>
      </w:r>
      <w:r w:rsidR="001052A7" w:rsidRPr="006D2B73">
        <w:rPr>
          <w:sz w:val="20"/>
        </w:rPr>
        <w:t xml:space="preserve">either (a) a trade secret as defined in </w:t>
      </w:r>
      <w:r w:rsidR="00C66FF0">
        <w:rPr>
          <w:sz w:val="20"/>
        </w:rPr>
        <w:t xml:space="preserve">SC Code Annotated </w:t>
      </w:r>
      <w:r w:rsidR="001052A7" w:rsidRPr="006D2B73">
        <w:rPr>
          <w:sz w:val="20"/>
        </w:rPr>
        <w:t xml:space="preserve">Section 30-4-40(a)(1), or (b) privileged &amp; confidential, as that phrase is used in Section 11-35-410. </w:t>
      </w:r>
    </w:p>
    <w:p w14:paraId="6A7AACA3" w14:textId="77777777" w:rsidR="00A358A2" w:rsidRPr="006D2B73" w:rsidRDefault="00A358A2" w:rsidP="0046525B">
      <w:pPr>
        <w:pStyle w:val="DefaultText"/>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20"/>
        <w:rPr>
          <w:color w:val="000000"/>
          <w:sz w:val="20"/>
        </w:rPr>
      </w:pPr>
    </w:p>
    <w:p w14:paraId="7F3DD4F5" w14:textId="77777777" w:rsidR="00EB138E" w:rsidRDefault="001052A7" w:rsidP="0046525B">
      <w:r w:rsidRPr="006D2B73">
        <w:t>15.3.2</w:t>
      </w:r>
      <w:r w:rsidR="00F517B8" w:rsidRPr="006D2B73">
        <w:t xml:space="preserve"> </w:t>
      </w:r>
      <w:r w:rsidR="00EB138E" w:rsidRPr="006D2B73">
        <w:t xml:space="preserve">For every document </w:t>
      </w:r>
      <w:r w:rsidR="00C51F51" w:rsidRPr="006D2B73">
        <w:t>Contractor</w:t>
      </w:r>
      <w:r w:rsidR="00EB138E" w:rsidRPr="006D2B73">
        <w:t xml:space="preserve"> submits to </w:t>
      </w:r>
      <w:r w:rsidR="009D7FD2">
        <w:t>Owner</w:t>
      </w:r>
      <w:r w:rsidR="00EB138E" w:rsidRPr="006D2B73">
        <w:t xml:space="preserve">, </w:t>
      </w:r>
      <w:r w:rsidR="00C51F51" w:rsidRPr="006D2B73">
        <w:t>Contractor</w:t>
      </w:r>
      <w:r w:rsidR="00EB138E" w:rsidRPr="006D2B73">
        <w:t xml:space="preserve"> must separately mark with the word "CONFIDENTIAL" every page, or portion thereof, that </w:t>
      </w:r>
      <w:r w:rsidR="00C51F51" w:rsidRPr="006D2B73">
        <w:t>Contractor</w:t>
      </w:r>
      <w:r w:rsidR="00EB138E" w:rsidRPr="006D2B73">
        <w:t xml:space="preserve"> contends contains information that is exempt from public disclosure because it is either (a) a trade secret as defined in Section 30-4-40(a)(1), or (b) privileged &amp; confidential, as that phrase is used in Section 11-35-410. For every document </w:t>
      </w:r>
      <w:r w:rsidR="00C51F51" w:rsidRPr="006D2B73">
        <w:t>Contractor</w:t>
      </w:r>
      <w:r w:rsidR="00EB138E" w:rsidRPr="006D2B73">
        <w:t xml:space="preserve"> submits</w:t>
      </w:r>
      <w:r w:rsidR="006C5E94" w:rsidRPr="006D2B73">
        <w:t xml:space="preserve"> to </w:t>
      </w:r>
      <w:r w:rsidR="009D7FD2">
        <w:t>Owner</w:t>
      </w:r>
      <w:r w:rsidR="00EB138E" w:rsidRPr="006D2B73">
        <w:t xml:space="preserve">, </w:t>
      </w:r>
      <w:r w:rsidR="00C51F51" w:rsidRPr="006D2B73">
        <w:t>Contractor</w:t>
      </w:r>
      <w:r w:rsidR="00EB138E" w:rsidRPr="006D2B73">
        <w:t xml:space="preserve"> must separately mark with the words "TRADE SECRET" every page, or portion thereof, that </w:t>
      </w:r>
      <w:r w:rsidR="00C51F51" w:rsidRPr="006D2B73">
        <w:t>Contractor</w:t>
      </w:r>
      <w:r w:rsidR="00EB138E" w:rsidRPr="006D2B73">
        <w:t xml:space="preserve"> contends contains a trade secret as that term is defined by Section 39-8-20 of the Trade Secrets Act. </w:t>
      </w:r>
      <w:r w:rsidR="006C5E94" w:rsidRPr="006D2B73">
        <w:t xml:space="preserve">For every document </w:t>
      </w:r>
      <w:r w:rsidR="00C51F51" w:rsidRPr="006D2B73">
        <w:t>Contractor</w:t>
      </w:r>
      <w:r w:rsidR="006C5E94" w:rsidRPr="006D2B73">
        <w:t xml:space="preserve"> submits to </w:t>
      </w:r>
      <w:r w:rsidR="009D7FD2">
        <w:t>Owner</w:t>
      </w:r>
      <w:r w:rsidR="006C5E94" w:rsidRPr="006D2B73">
        <w:t xml:space="preserve">, </w:t>
      </w:r>
      <w:r w:rsidR="00C51F51" w:rsidRPr="006D2B73">
        <w:t>Contractor</w:t>
      </w:r>
      <w:r w:rsidR="006C5E94" w:rsidRPr="006D2B73">
        <w:t xml:space="preserve"> </w:t>
      </w:r>
      <w:r w:rsidR="00EB138E" w:rsidRPr="006D2B73">
        <w:t xml:space="preserve">must separately mark with the word "PROTECTED" every page, or portion thereof, that </w:t>
      </w:r>
      <w:r w:rsidR="00C51F51" w:rsidRPr="006D2B73">
        <w:t>Contractor</w:t>
      </w:r>
      <w:r w:rsidR="00EB138E" w:rsidRPr="006D2B73">
        <w:t xml:space="preserve"> contends is protected by Section 11-35-1810. All markings must be conspicuous; use color, bold, underlining, or some other method in order to conspicuously distinguish the mark from the other text. If only portions of a page are subject to some protection, do not mark the entire page. </w:t>
      </w:r>
      <w:r w:rsidR="00C51F51" w:rsidRPr="006D2B73">
        <w:t>Contractor</w:t>
      </w:r>
      <w:r w:rsidR="00EB138E" w:rsidRPr="006D2B73">
        <w:t xml:space="preserve"> (1) agrees to the public disclosure of every page of every document </w:t>
      </w:r>
      <w:r w:rsidR="006C5E94" w:rsidRPr="006D2B73">
        <w:t xml:space="preserve">submitted to the </w:t>
      </w:r>
      <w:r w:rsidR="009D7FD2">
        <w:t>Owner</w:t>
      </w:r>
      <w:r w:rsidR="00EB138E" w:rsidRPr="006D2B73">
        <w:t xml:space="preserve">, unless the page is conspicuously marked "TRADE SECRET" or "CONFIDENTIAL" or "PROTECTED" </w:t>
      </w:r>
      <w:r w:rsidR="006C5E94" w:rsidRPr="006D2B73">
        <w:t xml:space="preserve">and </w:t>
      </w:r>
      <w:r w:rsidR="00EB138E" w:rsidRPr="006D2B73">
        <w:t xml:space="preserve">(2) agrees that any information not marked, as required by </w:t>
      </w:r>
      <w:r w:rsidR="006C5E94" w:rsidRPr="006D2B73">
        <w:t>this Section 15.3.2</w:t>
      </w:r>
      <w:r w:rsidR="00EB138E" w:rsidRPr="006D2B73">
        <w:t>, as a "Trade Secret" is not a trade secret as defined by the Trade Secrets Act</w:t>
      </w:r>
      <w:r w:rsidR="006C5E94" w:rsidRPr="006D2B73">
        <w:t>.</w:t>
      </w:r>
      <w:r w:rsidR="00EB138E" w:rsidRPr="006D2B73">
        <w:t xml:space="preserve"> In determining whether to release documents, the State will detrimentally rely on Offeror’s marking of documents, as required by th</w:t>
      </w:r>
      <w:r w:rsidR="006C5E94" w:rsidRPr="006D2B73">
        <w:t>is Section 15.3.2</w:t>
      </w:r>
      <w:r w:rsidR="00EB138E" w:rsidRPr="006D2B73">
        <w:t xml:space="preserve">, as being either "Confidential" or "Trade Secret" or "PROTECTED". </w:t>
      </w:r>
      <w:r w:rsidR="00C51F51" w:rsidRPr="006D2B73">
        <w:t>Contractor</w:t>
      </w:r>
      <w:r w:rsidR="00EB138E" w:rsidRPr="006D2B73">
        <w:t xml:space="preserve"> agrees to defend, indemnify &amp; hold harmless the State of </w:t>
      </w:r>
      <w:smartTag w:uri="urn:schemas-microsoft-com:office:smarttags" w:element="State">
        <w:smartTag w:uri="urn:schemas-microsoft-com:office:smarttags" w:element="place">
          <w:r w:rsidR="00EB138E" w:rsidRPr="006D2B73">
            <w:t>South Carolina</w:t>
          </w:r>
        </w:smartTag>
      </w:smartTag>
      <w:r w:rsidR="00EB138E" w:rsidRPr="006D2B73">
        <w:t xml:space="preserve">, its officers &amp; employees, from every claim, demand, loss, expense, cost, damage or injury, including attorney’s fees, arising out of or resulting from the State withholding information that </w:t>
      </w:r>
      <w:r w:rsidR="00C51F51" w:rsidRPr="006D2B73">
        <w:t>Contractor</w:t>
      </w:r>
      <w:r w:rsidR="00EB138E" w:rsidRPr="006D2B73">
        <w:t xml:space="preserve"> </w:t>
      </w:r>
      <w:r w:rsidR="006C5E94" w:rsidRPr="006D2B73">
        <w:t xml:space="preserve">improperly </w:t>
      </w:r>
      <w:r w:rsidR="00EB138E" w:rsidRPr="006D2B73">
        <w:t>marked as "confidential" or "trade secret" or "PROTECTED".</w:t>
      </w:r>
    </w:p>
    <w:p w14:paraId="021FC2DA" w14:textId="77777777" w:rsidR="00F665CB" w:rsidRPr="006D2B73" w:rsidRDefault="00F665CB" w:rsidP="0046525B">
      <w:pPr>
        <w:rPr>
          <w:b/>
        </w:rPr>
      </w:pPr>
    </w:p>
    <w:p w14:paraId="1782E4D0" w14:textId="77777777" w:rsidR="00A358A2" w:rsidRPr="006D2B73" w:rsidRDefault="00A358A2" w:rsidP="0046525B">
      <w:pPr>
        <w:pStyle w:val="DefaultText"/>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r w:rsidRPr="006D2B73">
        <w:rPr>
          <w:color w:val="000000"/>
          <w:sz w:val="20"/>
        </w:rPr>
        <w:t>15.4</w:t>
      </w:r>
      <w:r w:rsidR="00F517B8" w:rsidRPr="006D2B73">
        <w:rPr>
          <w:color w:val="000000"/>
          <w:sz w:val="20"/>
        </w:rPr>
        <w:t xml:space="preserve"> </w:t>
      </w:r>
      <w:r w:rsidRPr="006D2B73">
        <w:rPr>
          <w:color w:val="000000"/>
          <w:sz w:val="20"/>
          <w:u w:val="single"/>
        </w:rPr>
        <w:t>Amendments</w:t>
      </w:r>
      <w:r w:rsidR="00F517B8" w:rsidRPr="006D2B73">
        <w:rPr>
          <w:color w:val="000000"/>
          <w:sz w:val="20"/>
          <w:u w:val="single"/>
        </w:rPr>
        <w:t>:</w:t>
      </w:r>
      <w:r w:rsidR="00CF7BF4" w:rsidRPr="006D2B73">
        <w:rPr>
          <w:color w:val="000000"/>
          <w:sz w:val="20"/>
        </w:rPr>
        <w:t xml:space="preserve"> </w:t>
      </w:r>
      <w:r w:rsidR="00E92B79" w:rsidRPr="006D2B73">
        <w:rPr>
          <w:sz w:val="20"/>
        </w:rPr>
        <w:t xml:space="preserve">No amendment to this Contract shall be effective until and unless reduced to writing and executed by the Parties.  </w:t>
      </w:r>
    </w:p>
    <w:p w14:paraId="1390BB36" w14:textId="77777777" w:rsidR="00A358A2" w:rsidRPr="006D2B73" w:rsidRDefault="00A358A2" w:rsidP="0046525B">
      <w:pPr>
        <w:jc w:val="left"/>
      </w:pPr>
    </w:p>
    <w:p w14:paraId="326AC136" w14:textId="77777777" w:rsidR="002725DF" w:rsidRPr="006D2B73" w:rsidRDefault="00BB10E8" w:rsidP="0046525B">
      <w:pPr>
        <w:jc w:val="left"/>
      </w:pPr>
      <w:r w:rsidRPr="006D2B73">
        <w:t xml:space="preserve">15.5 </w:t>
      </w:r>
      <w:r w:rsidR="00366D0E" w:rsidRPr="006D2B73">
        <w:rPr>
          <w:u w:val="single"/>
        </w:rPr>
        <w:t>Governing Law</w:t>
      </w:r>
      <w:r w:rsidR="00F517B8" w:rsidRPr="006D2B73">
        <w:rPr>
          <w:u w:val="single"/>
        </w:rPr>
        <w:t>:</w:t>
      </w:r>
      <w:r w:rsidR="00CF7BF4" w:rsidRPr="006D2B73">
        <w:t xml:space="preserve"> </w:t>
      </w:r>
      <w:r w:rsidR="002725DF" w:rsidRPr="006D2B73">
        <w:t>This Contract shall be governed by t</w:t>
      </w:r>
      <w:r w:rsidR="009F618B" w:rsidRPr="006D2B73">
        <w:t xml:space="preserve">he laws of </w:t>
      </w:r>
      <w:r w:rsidR="00EB5D56" w:rsidRPr="006D2B73">
        <w:t>South Carolina</w:t>
      </w:r>
      <w:r w:rsidR="002725DF" w:rsidRPr="006D2B73">
        <w:t>.</w:t>
      </w:r>
    </w:p>
    <w:p w14:paraId="4483101B" w14:textId="77777777" w:rsidR="002725DF" w:rsidRPr="006D2B73" w:rsidRDefault="002725DF" w:rsidP="0046525B">
      <w:pPr>
        <w:jc w:val="left"/>
      </w:pPr>
    </w:p>
    <w:p w14:paraId="730DAD54" w14:textId="77777777" w:rsidR="004D2F34" w:rsidRPr="006D2B73" w:rsidRDefault="004D2F34" w:rsidP="0046525B">
      <w:pPr>
        <w:jc w:val="left"/>
      </w:pPr>
      <w:r w:rsidRPr="006D2B73">
        <w:t>1</w:t>
      </w:r>
      <w:r w:rsidR="00BB10E8" w:rsidRPr="006D2B73">
        <w:t>5.6</w:t>
      </w:r>
      <w:r w:rsidR="00F517B8" w:rsidRPr="006D2B73">
        <w:t xml:space="preserve"> </w:t>
      </w:r>
      <w:r w:rsidR="0045369A" w:rsidRPr="006D2B73">
        <w:rPr>
          <w:u w:val="single"/>
        </w:rPr>
        <w:t>Severability</w:t>
      </w:r>
      <w:r w:rsidR="00F517B8" w:rsidRPr="006D2B73">
        <w:t>:</w:t>
      </w:r>
      <w:r w:rsidR="00CF7BF4" w:rsidRPr="006D2B73">
        <w:t xml:space="preserve"> </w:t>
      </w:r>
      <w:r w:rsidRPr="006D2B73">
        <w:t xml:space="preserve">If any provision of this </w:t>
      </w:r>
      <w:r w:rsidR="00F31F72" w:rsidRPr="006D2B73">
        <w:t>Contract</w:t>
      </w:r>
      <w:r w:rsidRPr="006D2B73">
        <w:t xml:space="preserve"> shall be held to be invalid, illegal, or unenforceable, the validity, legality and enforceability of the remaining provisions shall not be affected or impaired thereby.</w:t>
      </w:r>
    </w:p>
    <w:p w14:paraId="6EBF6154" w14:textId="77777777" w:rsidR="00C118B8" w:rsidRPr="006D2B73" w:rsidRDefault="00C118B8" w:rsidP="0046525B">
      <w:pPr>
        <w:jc w:val="left"/>
      </w:pPr>
    </w:p>
    <w:p w14:paraId="3F05D06C" w14:textId="77777777" w:rsidR="00C118B8" w:rsidRPr="006D2B73" w:rsidRDefault="00BB10E8" w:rsidP="0046525B">
      <w:pPr>
        <w:tabs>
          <w:tab w:val="left" w:pos="-1440"/>
        </w:tabs>
        <w:jc w:val="left"/>
      </w:pPr>
      <w:r w:rsidRPr="006D2B73">
        <w:lastRenderedPageBreak/>
        <w:t>15.7</w:t>
      </w:r>
      <w:r w:rsidR="00C118B8" w:rsidRPr="006D2B73">
        <w:t xml:space="preserve"> </w:t>
      </w:r>
      <w:r w:rsidR="00C118B8" w:rsidRPr="006D2B73">
        <w:rPr>
          <w:u w:val="single"/>
        </w:rPr>
        <w:t>No Waiver</w:t>
      </w:r>
      <w:r w:rsidR="00F517B8" w:rsidRPr="006D2B73">
        <w:rPr>
          <w:u w:val="single"/>
        </w:rPr>
        <w:t>:</w:t>
      </w:r>
      <w:r w:rsidR="00CF7BF4" w:rsidRPr="006D2B73">
        <w:t xml:space="preserve"> </w:t>
      </w:r>
      <w:r w:rsidR="00C118B8" w:rsidRPr="006D2B73">
        <w:t xml:space="preserve">No course of dealing or failure of the </w:t>
      </w:r>
      <w:r w:rsidR="009D7FD2">
        <w:t>Owner</w:t>
      </w:r>
      <w:r w:rsidR="00C118B8" w:rsidRPr="006D2B73">
        <w:t xml:space="preserve"> and/or the </w:t>
      </w:r>
      <w:r w:rsidR="00C51F51" w:rsidRPr="006D2B73">
        <w:t>Contractor</w:t>
      </w:r>
      <w:r w:rsidR="00C118B8" w:rsidRPr="006D2B73">
        <w:t xml:space="preserve"> to enforce strictly any term, right or condition of this Contract shall be construed as a waiver of such term, right or condition</w:t>
      </w:r>
      <w:r w:rsidR="00CF7BF4" w:rsidRPr="006D2B73">
        <w:t xml:space="preserve">. </w:t>
      </w:r>
      <w:r w:rsidR="00C118B8" w:rsidRPr="006D2B73">
        <w:t>No express waiver of any term, righ</w:t>
      </w:r>
      <w:r w:rsidR="00360B0B" w:rsidRPr="006D2B73">
        <w:t>t</w:t>
      </w:r>
      <w:r w:rsidR="00895DFC" w:rsidRPr="006D2B73">
        <w:t>,</w:t>
      </w:r>
      <w:r w:rsidR="00360B0B" w:rsidRPr="006D2B73">
        <w:t xml:space="preserve"> or condition of this Contract</w:t>
      </w:r>
      <w:r w:rsidR="00C118B8" w:rsidRPr="006D2B73">
        <w:t xml:space="preserve"> shall operate as a waiver of any other term, right</w:t>
      </w:r>
      <w:r w:rsidR="00895DFC" w:rsidRPr="006D2B73">
        <w:t>,</w:t>
      </w:r>
      <w:r w:rsidR="00C118B8" w:rsidRPr="006D2B73">
        <w:t xml:space="preserve"> or condition.</w:t>
      </w:r>
    </w:p>
    <w:p w14:paraId="5D199148" w14:textId="77777777" w:rsidR="00C118B8" w:rsidRPr="006D2B73" w:rsidRDefault="00C118B8" w:rsidP="0046525B">
      <w:pPr>
        <w:tabs>
          <w:tab w:val="left" w:pos="-1440"/>
        </w:tabs>
        <w:jc w:val="left"/>
      </w:pPr>
    </w:p>
    <w:p w14:paraId="38E74D06" w14:textId="77777777" w:rsidR="00C118B8" w:rsidRPr="006D2B73" w:rsidRDefault="00BB10E8" w:rsidP="0046525B">
      <w:pPr>
        <w:tabs>
          <w:tab w:val="left" w:pos="-1440"/>
        </w:tabs>
        <w:jc w:val="left"/>
      </w:pPr>
      <w:r w:rsidRPr="006D2B73">
        <w:t>15.8</w:t>
      </w:r>
      <w:r w:rsidR="00F517B8" w:rsidRPr="006D2B73">
        <w:t xml:space="preserve"> </w:t>
      </w:r>
      <w:r w:rsidR="00C118B8" w:rsidRPr="006D2B73">
        <w:rPr>
          <w:u w:val="single"/>
        </w:rPr>
        <w:t>Entire Agreement</w:t>
      </w:r>
      <w:r w:rsidR="00F517B8" w:rsidRPr="006D2B73">
        <w:rPr>
          <w:u w:val="single"/>
        </w:rPr>
        <w:t>:</w:t>
      </w:r>
      <w:r w:rsidR="00CF7BF4" w:rsidRPr="006D2B73">
        <w:t xml:space="preserve"> </w:t>
      </w:r>
      <w:r w:rsidR="00C118B8" w:rsidRPr="006D2B73">
        <w:t xml:space="preserve">This Contract represents the entire agreement between the </w:t>
      </w:r>
      <w:r w:rsidR="009D7FD2">
        <w:t>Owner</w:t>
      </w:r>
      <w:r w:rsidR="00C118B8" w:rsidRPr="006D2B73">
        <w:t xml:space="preserve"> and the </w:t>
      </w:r>
      <w:r w:rsidR="00C51F51" w:rsidRPr="006D2B73">
        <w:t>Contractor</w:t>
      </w:r>
      <w:r w:rsidR="00C118B8" w:rsidRPr="006D2B73">
        <w:t xml:space="preserve"> with respect to the subject matter hereof, and supersedes all prior negotiations, representations</w:t>
      </w:r>
      <w:r w:rsidR="00895DFC" w:rsidRPr="006D2B73">
        <w:t>,</w:t>
      </w:r>
      <w:r w:rsidR="00C118B8" w:rsidRPr="006D2B73">
        <w:t xml:space="preserve"> or agreements, whether written or oral.  </w:t>
      </w:r>
    </w:p>
    <w:p w14:paraId="1C82BF2A" w14:textId="77777777" w:rsidR="00C118B8" w:rsidRPr="006D2B73" w:rsidRDefault="00C118B8" w:rsidP="0046525B">
      <w:pPr>
        <w:tabs>
          <w:tab w:val="left" w:pos="-1440"/>
        </w:tabs>
        <w:jc w:val="left"/>
      </w:pPr>
    </w:p>
    <w:p w14:paraId="5EEC7BE2" w14:textId="77777777" w:rsidR="00C118B8" w:rsidRPr="006D2B73" w:rsidRDefault="00BB10E8" w:rsidP="0046525B">
      <w:pPr>
        <w:tabs>
          <w:tab w:val="left" w:pos="-1440"/>
        </w:tabs>
        <w:jc w:val="left"/>
      </w:pPr>
      <w:r w:rsidRPr="006D2B73">
        <w:t>15.9</w:t>
      </w:r>
      <w:r w:rsidR="00C118B8" w:rsidRPr="006D2B73">
        <w:t xml:space="preserve"> </w:t>
      </w:r>
      <w:r w:rsidR="00C118B8" w:rsidRPr="006D2B73">
        <w:rPr>
          <w:u w:val="single"/>
        </w:rPr>
        <w:t>Rights Cumulative</w:t>
      </w:r>
      <w:r w:rsidR="00F517B8" w:rsidRPr="006D2B73">
        <w:rPr>
          <w:u w:val="single"/>
        </w:rPr>
        <w:t>:</w:t>
      </w:r>
      <w:r w:rsidR="00CF7BF4" w:rsidRPr="006D2B73">
        <w:t xml:space="preserve"> </w:t>
      </w:r>
      <w:r w:rsidR="00C118B8" w:rsidRPr="006D2B73">
        <w:t xml:space="preserve">Except as otherwise provided in this Contract, (i) rights and remedies available to the </w:t>
      </w:r>
      <w:r w:rsidR="009D7FD2">
        <w:t>Owner</w:t>
      </w:r>
      <w:r w:rsidR="00C118B8" w:rsidRPr="006D2B73">
        <w:t xml:space="preserve"> and/or the </w:t>
      </w:r>
      <w:r w:rsidR="00C51F51" w:rsidRPr="006D2B73">
        <w:t>Contractor</w:t>
      </w:r>
      <w:r w:rsidR="00C118B8" w:rsidRPr="006D2B73">
        <w:t xml:space="preserve"> as set forth in this Contract shall be cumulative with and in addition to, and not in limitation of, any other rights</w:t>
      </w:r>
      <w:r w:rsidR="00360B0B" w:rsidRPr="006D2B73">
        <w:t xml:space="preserve"> or remedies available to the P</w:t>
      </w:r>
      <w:r w:rsidR="00C118B8" w:rsidRPr="006D2B73">
        <w:t xml:space="preserve">arties at law and/or in equity, and (ii) any specific right or remedy conferred upon or reserved to the </w:t>
      </w:r>
      <w:r w:rsidR="009D7FD2">
        <w:t>Owner</w:t>
      </w:r>
      <w:r w:rsidR="00C118B8" w:rsidRPr="006D2B73">
        <w:t xml:space="preserve"> and/or the </w:t>
      </w:r>
      <w:r w:rsidR="00C51F51" w:rsidRPr="006D2B73">
        <w:t>Contractor</w:t>
      </w:r>
      <w:r w:rsidR="00C118B8" w:rsidRPr="006D2B73">
        <w:t xml:space="preserve"> in any provision of this Contract shall not preclude the concurrent or consecutive exercise of a right or remedy provided for in any other provision hereof.</w:t>
      </w:r>
    </w:p>
    <w:p w14:paraId="31596DD6" w14:textId="77777777" w:rsidR="00D2675B" w:rsidRPr="006D2B73" w:rsidRDefault="00D2675B" w:rsidP="0046525B">
      <w:pPr>
        <w:tabs>
          <w:tab w:val="left" w:pos="-1440"/>
        </w:tabs>
        <w:jc w:val="left"/>
      </w:pPr>
    </w:p>
    <w:p w14:paraId="4ED77153" w14:textId="77777777" w:rsidR="00D2675B" w:rsidRPr="006D2B73" w:rsidRDefault="00BB10E8" w:rsidP="0046525B">
      <w:pPr>
        <w:jc w:val="left"/>
      </w:pPr>
      <w:r w:rsidRPr="006D2B73">
        <w:t>15.10</w:t>
      </w:r>
      <w:r w:rsidR="00F517B8" w:rsidRPr="006D2B73">
        <w:t xml:space="preserve"> </w:t>
      </w:r>
      <w:r w:rsidR="00D2675B" w:rsidRPr="006D2B73">
        <w:rPr>
          <w:u w:val="single"/>
        </w:rPr>
        <w:t>Further Assurances</w:t>
      </w:r>
      <w:r w:rsidR="00F517B8" w:rsidRPr="006D2B73">
        <w:rPr>
          <w:u w:val="single"/>
        </w:rPr>
        <w:t>:</w:t>
      </w:r>
      <w:r w:rsidR="00CF7BF4" w:rsidRPr="006D2B73">
        <w:t xml:space="preserve"> </w:t>
      </w:r>
      <w:r w:rsidR="009A0824" w:rsidRPr="006D2B73">
        <w:t>Each P</w:t>
      </w:r>
      <w:r w:rsidR="00D2675B" w:rsidRPr="006D2B73">
        <w:t>arty hereto shall, from time to tim</w:t>
      </w:r>
      <w:r w:rsidR="009A0824" w:rsidRPr="006D2B73">
        <w:t>e, at the request of the other P</w:t>
      </w:r>
      <w:r w:rsidR="00D2675B" w:rsidRPr="006D2B73">
        <w:t>arty and without further consideration, execute and deliver and cause to be executed and delivered such other instruments and take such o</w:t>
      </w:r>
      <w:r w:rsidR="009A0824" w:rsidRPr="006D2B73">
        <w:t>ther actions as the requesting P</w:t>
      </w:r>
      <w:r w:rsidR="00D2675B" w:rsidRPr="006D2B73">
        <w:t>arty may reasonab</w:t>
      </w:r>
      <w:r w:rsidR="00360B0B" w:rsidRPr="006D2B73">
        <w:t xml:space="preserve">ly request to undertake the Contract Services </w:t>
      </w:r>
      <w:r w:rsidR="00D2675B" w:rsidRPr="006D2B73">
        <w:t>and carry out the intent and purposes of this Contract.</w:t>
      </w:r>
    </w:p>
    <w:p w14:paraId="3A235B0A" w14:textId="77777777" w:rsidR="001B0865" w:rsidRPr="006D2B73" w:rsidRDefault="001B0865" w:rsidP="0046525B">
      <w:pPr>
        <w:jc w:val="left"/>
      </w:pPr>
    </w:p>
    <w:p w14:paraId="796858F5" w14:textId="77777777" w:rsidR="00BB10E8" w:rsidRPr="006D2B73" w:rsidRDefault="00BB10E8" w:rsidP="0046525B">
      <w:pPr>
        <w:pStyle w:val="hkBodJ"/>
        <w:widowControl w:val="0"/>
        <w:suppressAutoHyphens w:val="0"/>
        <w:spacing w:after="0"/>
        <w:ind w:firstLine="0"/>
        <w:jc w:val="left"/>
        <w:rPr>
          <w:rFonts w:ascii="Times New Roman" w:hAnsi="Times New Roman"/>
          <w:sz w:val="20"/>
        </w:rPr>
      </w:pPr>
      <w:r w:rsidRPr="006D2B73">
        <w:rPr>
          <w:rFonts w:ascii="Times New Roman" w:hAnsi="Times New Roman"/>
          <w:sz w:val="20"/>
        </w:rPr>
        <w:t>15.1</w:t>
      </w:r>
      <w:r w:rsidR="00895DFC" w:rsidRPr="006D2B73">
        <w:rPr>
          <w:rFonts w:ascii="Times New Roman" w:hAnsi="Times New Roman"/>
          <w:sz w:val="20"/>
        </w:rPr>
        <w:t>2</w:t>
      </w:r>
      <w:r w:rsidR="00F517B8" w:rsidRPr="006D2B73">
        <w:rPr>
          <w:rFonts w:ascii="Times New Roman" w:hAnsi="Times New Roman"/>
          <w:sz w:val="20"/>
        </w:rPr>
        <w:t xml:space="preserve"> </w:t>
      </w:r>
      <w:r w:rsidRPr="006D2B73">
        <w:rPr>
          <w:rFonts w:ascii="Times New Roman" w:hAnsi="Times New Roman"/>
          <w:sz w:val="20"/>
          <w:u w:val="single"/>
        </w:rPr>
        <w:t>Notices</w:t>
      </w:r>
      <w:r w:rsidR="00F517B8" w:rsidRPr="006D2B73">
        <w:rPr>
          <w:rFonts w:ascii="Times New Roman" w:hAnsi="Times New Roman"/>
          <w:sz w:val="20"/>
          <w:u w:val="single"/>
        </w:rPr>
        <w:t>:</w:t>
      </w:r>
      <w:r w:rsidR="00CF7BF4" w:rsidRPr="006D2B73">
        <w:rPr>
          <w:rFonts w:ascii="Times New Roman" w:hAnsi="Times New Roman"/>
          <w:sz w:val="20"/>
        </w:rPr>
        <w:t xml:space="preserve"> </w:t>
      </w:r>
      <w:r w:rsidRPr="006D2B73">
        <w:rPr>
          <w:rFonts w:ascii="Times New Roman" w:hAnsi="Times New Roman"/>
          <w:sz w:val="20"/>
        </w:rPr>
        <w:t>Any information or notices required to be given under this Contract shall be in writing and shall be delivered either by (i) certified mail, return receipt requested, in which case notice shall be deemed delivered three (3) business days after deposit, postage prepaid, in the U.S. mail; (ii) a reputable messenger service or a nationally recognized overnight courier, in which case notice shall be deemed delivered one (1) business day after deposit with such messenger or courier; or (iii) personal delivery with receipt acknowledged in writing, in which case notice shall be deemed delivered when received. All notices shall be addressed as follows:</w:t>
      </w:r>
    </w:p>
    <w:p w14:paraId="3329B667" w14:textId="77777777" w:rsidR="00F517B8" w:rsidRPr="006D2B73" w:rsidRDefault="00F517B8" w:rsidP="0046525B">
      <w:pPr>
        <w:pStyle w:val="hkBodJ"/>
        <w:widowControl w:val="0"/>
        <w:suppressAutoHyphens w:val="0"/>
        <w:spacing w:after="0"/>
        <w:ind w:firstLine="0"/>
        <w:jc w:val="left"/>
        <w:rPr>
          <w:rFonts w:ascii="Times New Roman" w:hAnsi="Times New Roman"/>
          <w:sz w:val="20"/>
        </w:rPr>
      </w:pPr>
    </w:p>
    <w:p w14:paraId="62474995" w14:textId="77777777" w:rsidR="00BB10E8" w:rsidRPr="006D2B73" w:rsidRDefault="00BB10E8" w:rsidP="00F517B8">
      <w:pPr>
        <w:ind w:left="720"/>
        <w:jc w:val="left"/>
        <w:rPr>
          <w:u w:val="single"/>
        </w:rPr>
      </w:pPr>
      <w:r w:rsidRPr="006D2B73">
        <w:t xml:space="preserve">If to </w:t>
      </w:r>
      <w:r w:rsidR="009D7FD2">
        <w:t>Owner</w:t>
      </w:r>
      <w:r w:rsidRPr="006D2B73">
        <w:t>:</w:t>
      </w:r>
      <w:r w:rsidR="00BF700E" w:rsidRPr="006D2B73">
        <w:t xml:space="preserve"> </w:t>
      </w:r>
      <w:r w:rsidR="00BF700E" w:rsidRPr="006D2B73">
        <w:rPr>
          <w:u w:val="single"/>
        </w:rPr>
        <w:fldChar w:fldCharType="begin">
          <w:ffData>
            <w:name w:val="Text21"/>
            <w:enabled/>
            <w:calcOnExit w:val="0"/>
            <w:textInput/>
          </w:ffData>
        </w:fldChar>
      </w:r>
      <w:bookmarkStart w:id="48" w:name="Text21"/>
      <w:r w:rsidR="00BF700E" w:rsidRPr="006D2B73">
        <w:rPr>
          <w:u w:val="single"/>
        </w:rPr>
        <w:instrText xml:space="preserve"> FORMTEXT </w:instrText>
      </w:r>
      <w:r w:rsidR="00BF700E" w:rsidRPr="006D2B73">
        <w:rPr>
          <w:u w:val="single"/>
        </w:rPr>
      </w:r>
      <w:r w:rsidR="00BF700E" w:rsidRPr="006D2B73">
        <w:rPr>
          <w:u w:val="single"/>
        </w:rPr>
        <w:fldChar w:fldCharType="separate"/>
      </w:r>
      <w:r w:rsidR="00BF700E" w:rsidRPr="006D2B73">
        <w:rPr>
          <w:noProof/>
          <w:u w:val="single"/>
        </w:rPr>
        <w:t> </w:t>
      </w:r>
      <w:r w:rsidR="00BF700E" w:rsidRPr="006D2B73">
        <w:rPr>
          <w:noProof/>
          <w:u w:val="single"/>
        </w:rPr>
        <w:t> </w:t>
      </w:r>
      <w:r w:rsidR="00BF700E" w:rsidRPr="006D2B73">
        <w:rPr>
          <w:noProof/>
          <w:u w:val="single"/>
        </w:rPr>
        <w:t> </w:t>
      </w:r>
      <w:r w:rsidR="00BF700E" w:rsidRPr="006D2B73">
        <w:rPr>
          <w:noProof/>
          <w:u w:val="single"/>
        </w:rPr>
        <w:t> </w:t>
      </w:r>
      <w:r w:rsidR="00BF700E" w:rsidRPr="006D2B73">
        <w:rPr>
          <w:noProof/>
          <w:u w:val="single"/>
        </w:rPr>
        <w:t> </w:t>
      </w:r>
      <w:r w:rsidR="00BF700E" w:rsidRPr="006D2B73">
        <w:rPr>
          <w:u w:val="single"/>
        </w:rPr>
        <w:fldChar w:fldCharType="end"/>
      </w:r>
      <w:bookmarkEnd w:id="48"/>
    </w:p>
    <w:p w14:paraId="63DED3DC" w14:textId="77777777" w:rsidR="00BB10E8" w:rsidRPr="006D2B73" w:rsidRDefault="00BB10E8" w:rsidP="0046525B">
      <w:pPr>
        <w:ind w:left="2160"/>
        <w:jc w:val="left"/>
      </w:pPr>
    </w:p>
    <w:p w14:paraId="76728CFD" w14:textId="77777777" w:rsidR="00BB10E8" w:rsidRPr="006D2B73" w:rsidRDefault="00BB10E8" w:rsidP="0046525B">
      <w:pPr>
        <w:ind w:firstLine="720"/>
        <w:jc w:val="left"/>
        <w:rPr>
          <w:u w:val="single"/>
        </w:rPr>
      </w:pPr>
      <w:r w:rsidRPr="006D2B73">
        <w:t xml:space="preserve">If to </w:t>
      </w:r>
      <w:r w:rsidR="00C51F51" w:rsidRPr="006D2B73">
        <w:t>Contractor</w:t>
      </w:r>
      <w:r w:rsidRPr="006D2B73">
        <w:t>:</w:t>
      </w:r>
      <w:r w:rsidR="00BF700E" w:rsidRPr="006D2B73">
        <w:t xml:space="preserve"> </w:t>
      </w:r>
      <w:r w:rsidR="00BF700E" w:rsidRPr="006D2B73">
        <w:rPr>
          <w:u w:val="single"/>
        </w:rPr>
        <w:fldChar w:fldCharType="begin">
          <w:ffData>
            <w:name w:val="Text22"/>
            <w:enabled/>
            <w:calcOnExit w:val="0"/>
            <w:textInput/>
          </w:ffData>
        </w:fldChar>
      </w:r>
      <w:bookmarkStart w:id="49" w:name="Text22"/>
      <w:r w:rsidR="00BF700E" w:rsidRPr="006D2B73">
        <w:rPr>
          <w:u w:val="single"/>
        </w:rPr>
        <w:instrText xml:space="preserve"> FORMTEXT </w:instrText>
      </w:r>
      <w:r w:rsidR="00BF700E" w:rsidRPr="006D2B73">
        <w:rPr>
          <w:u w:val="single"/>
        </w:rPr>
      </w:r>
      <w:r w:rsidR="00BF700E" w:rsidRPr="006D2B73">
        <w:rPr>
          <w:u w:val="single"/>
        </w:rPr>
        <w:fldChar w:fldCharType="separate"/>
      </w:r>
      <w:r w:rsidR="00BF700E" w:rsidRPr="006D2B73">
        <w:rPr>
          <w:noProof/>
          <w:u w:val="single"/>
        </w:rPr>
        <w:t> </w:t>
      </w:r>
      <w:r w:rsidR="00BF700E" w:rsidRPr="006D2B73">
        <w:rPr>
          <w:noProof/>
          <w:u w:val="single"/>
        </w:rPr>
        <w:t> </w:t>
      </w:r>
      <w:r w:rsidR="00BF700E" w:rsidRPr="006D2B73">
        <w:rPr>
          <w:noProof/>
          <w:u w:val="single"/>
        </w:rPr>
        <w:t> </w:t>
      </w:r>
      <w:r w:rsidR="00BF700E" w:rsidRPr="006D2B73">
        <w:rPr>
          <w:noProof/>
          <w:u w:val="single"/>
        </w:rPr>
        <w:t> </w:t>
      </w:r>
      <w:r w:rsidR="00BF700E" w:rsidRPr="006D2B73">
        <w:rPr>
          <w:noProof/>
          <w:u w:val="single"/>
        </w:rPr>
        <w:t> </w:t>
      </w:r>
      <w:r w:rsidR="00BF700E" w:rsidRPr="006D2B73">
        <w:rPr>
          <w:u w:val="single"/>
        </w:rPr>
        <w:fldChar w:fldCharType="end"/>
      </w:r>
      <w:bookmarkEnd w:id="49"/>
    </w:p>
    <w:p w14:paraId="2397BF99" w14:textId="77777777" w:rsidR="00BB10E8" w:rsidRPr="006D2B73" w:rsidRDefault="00BB10E8" w:rsidP="0046525B">
      <w:pPr>
        <w:pStyle w:val="hkBodJ"/>
        <w:widowControl w:val="0"/>
        <w:suppressAutoHyphens w:val="0"/>
        <w:spacing w:after="0"/>
        <w:ind w:firstLine="0"/>
        <w:jc w:val="left"/>
        <w:rPr>
          <w:rFonts w:ascii="Times New Roman" w:hAnsi="Times New Roman"/>
          <w:sz w:val="20"/>
        </w:rPr>
      </w:pPr>
    </w:p>
    <w:p w14:paraId="0F9E0376" w14:textId="77777777" w:rsidR="00BB10E8" w:rsidRPr="006D2B73" w:rsidRDefault="00BB10E8" w:rsidP="0046525B">
      <w:pPr>
        <w:pStyle w:val="hkBodJ"/>
        <w:widowControl w:val="0"/>
        <w:suppressAutoHyphens w:val="0"/>
        <w:spacing w:after="0"/>
        <w:ind w:firstLine="0"/>
        <w:jc w:val="left"/>
        <w:rPr>
          <w:rFonts w:ascii="Times New Roman" w:hAnsi="Times New Roman"/>
          <w:sz w:val="20"/>
        </w:rPr>
      </w:pPr>
      <w:r w:rsidRPr="006D2B73">
        <w:rPr>
          <w:rFonts w:ascii="Times New Roman" w:hAnsi="Times New Roman"/>
          <w:sz w:val="20"/>
        </w:rPr>
        <w:t>The foregoing addresses may be changed from time to time by notice to the other Party in the manner herein before provided for.</w:t>
      </w:r>
    </w:p>
    <w:p w14:paraId="3BF78628" w14:textId="77777777" w:rsidR="000864D5" w:rsidRPr="006D2B73" w:rsidRDefault="000864D5" w:rsidP="0046525B">
      <w:pPr>
        <w:pStyle w:val="AIAAgreementBodyText"/>
        <w:widowControl w:val="0"/>
        <w:rPr>
          <w:color w:val="000000"/>
        </w:rPr>
      </w:pPr>
    </w:p>
    <w:p w14:paraId="21E28087" w14:textId="77777777" w:rsidR="001052A7" w:rsidRPr="006D2B73" w:rsidRDefault="001052A7" w:rsidP="0046525B">
      <w:pPr>
        <w:pStyle w:val="AIAAgreementBodyText"/>
        <w:widowControl w:val="0"/>
      </w:pPr>
      <w:r w:rsidRPr="006D2B73">
        <w:t>15.14</w:t>
      </w:r>
      <w:r w:rsidR="00F517B8" w:rsidRPr="006D2B73">
        <w:t xml:space="preserve"> </w:t>
      </w:r>
      <w:r w:rsidRPr="006D2B73">
        <w:t xml:space="preserve">Interest: Payments due to the </w:t>
      </w:r>
      <w:r w:rsidR="00C51F51" w:rsidRPr="006D2B73">
        <w:t>Contractor</w:t>
      </w:r>
      <w:r w:rsidRPr="006D2B73">
        <w:t xml:space="preserve"> and unpaid under the Contract Documents shall bear interest only if and to the extent allowed by Title 29, Chapter 6, Article 1 of the South Carolina Code of Laws</w:t>
      </w:r>
      <w:r w:rsidR="00895DFC" w:rsidRPr="006D2B73">
        <w:t>.</w:t>
      </w:r>
      <w:r w:rsidRPr="006D2B73">
        <w:t xml:space="preserve"> Amounts due to the </w:t>
      </w:r>
      <w:r w:rsidR="009D7FD2">
        <w:t>Owner</w:t>
      </w:r>
      <w:r w:rsidRPr="006D2B73">
        <w:t xml:space="preserve"> shall bear interest at the rate of one percent a month or a pro rata fraction thereof on the unpaid balance as may be due.</w:t>
      </w:r>
    </w:p>
    <w:p w14:paraId="09698646" w14:textId="77777777" w:rsidR="001052A7" w:rsidRPr="006D2B73" w:rsidRDefault="001052A7" w:rsidP="0046525B">
      <w:pPr>
        <w:pStyle w:val="AIAAgreementBodyText"/>
        <w:widowControl w:val="0"/>
        <w:rPr>
          <w:color w:val="000000"/>
        </w:rPr>
      </w:pPr>
    </w:p>
    <w:p w14:paraId="3050ECFE" w14:textId="77777777" w:rsidR="001052A7" w:rsidRPr="006D2B73" w:rsidRDefault="00F517B8" w:rsidP="0046525B">
      <w:r w:rsidRPr="006D2B73">
        <w:t>15.15</w:t>
      </w:r>
      <w:r w:rsidR="001052A7" w:rsidRPr="006D2B73">
        <w:rPr>
          <w:b/>
        </w:rPr>
        <w:t xml:space="preserve"> </w:t>
      </w:r>
      <w:r w:rsidR="001052A7" w:rsidRPr="006D2B73">
        <w:rPr>
          <w:u w:val="single"/>
        </w:rPr>
        <w:t>Economic Conflict of Interest</w:t>
      </w:r>
      <w:r w:rsidR="001052A7" w:rsidRPr="006D2B73">
        <w:t xml:space="preserve">: A contractor shall not have or exercise any official responsibility regarding a public contract in which the contractor, or a business with which he is associated, has an economic interest. A person working for contractor shall not have or exercise any official responsibility regarding a public contract in which the person, an individual with whom he is associated, or his family members have an economic interest. </w:t>
      </w:r>
      <w:r w:rsidR="001052A7" w:rsidRPr="006D2B73">
        <w:rPr>
          <w:u w:val="single"/>
        </w:rPr>
        <w:t xml:space="preserve">If contractor is asked by any person to violate, or does violate, either of these restrictions, contractor shall immediately communicate such information to the procurement officer. </w:t>
      </w:r>
      <w:r w:rsidR="001052A7" w:rsidRPr="006D2B73">
        <w:t>The state may rescind, and recover any amount expended as a result of, any action taken or contract entered in violation of this provision. The terms " business with which he is associated," "economic interest," "family member," "immediate family," "individual with whom he is associated," "official responsibility" and "person" have the meanings provided in Section 8-13-100.</w:t>
      </w:r>
    </w:p>
    <w:p w14:paraId="2BA0A3A4" w14:textId="77777777" w:rsidR="001052A7" w:rsidRPr="006D2B73" w:rsidRDefault="001052A7" w:rsidP="0046525B"/>
    <w:p w14:paraId="4CB29C79" w14:textId="77777777" w:rsidR="001052A7" w:rsidRPr="006D2B73" w:rsidRDefault="00F517B8" w:rsidP="0046525B">
      <w:r w:rsidRPr="006D2B73">
        <w:t>15.16</w:t>
      </w:r>
      <w:r w:rsidR="001052A7" w:rsidRPr="006D2B73">
        <w:rPr>
          <w:b/>
        </w:rPr>
        <w:t xml:space="preserve"> </w:t>
      </w:r>
      <w:r w:rsidR="001052A7" w:rsidRPr="006D2B73">
        <w:rPr>
          <w:u w:val="single"/>
        </w:rPr>
        <w:t>I</w:t>
      </w:r>
      <w:r w:rsidRPr="006D2B73">
        <w:rPr>
          <w:u w:val="single"/>
        </w:rPr>
        <w:t>llegal</w:t>
      </w:r>
      <w:r w:rsidR="001052A7" w:rsidRPr="006D2B73">
        <w:rPr>
          <w:u w:val="single"/>
        </w:rPr>
        <w:t xml:space="preserve"> I</w:t>
      </w:r>
      <w:r w:rsidRPr="006D2B73">
        <w:rPr>
          <w:u w:val="single"/>
        </w:rPr>
        <w:t>mmigration</w:t>
      </w:r>
      <w:r w:rsidR="001052A7" w:rsidRPr="006D2B73">
        <w:t xml:space="preserve">: </w:t>
      </w:r>
      <w:r w:rsidR="00C51F51" w:rsidRPr="006D2B73">
        <w:t>Contractor</w:t>
      </w:r>
      <w:r w:rsidR="001052A7" w:rsidRPr="006D2B73">
        <w:t xml:space="preserve"> certifies and agrees that it will comply with the applicable requirements of Title 8, Chapter 14 of the South Carolina Code of Laws and agrees to provide to the State upon request any documentation required to establish either: (a) that Title 8, Chapter 14 is inapplicable both to </w:t>
      </w:r>
      <w:r w:rsidR="00C51F51" w:rsidRPr="006D2B73">
        <w:t>Contractor</w:t>
      </w:r>
      <w:r w:rsidR="001052A7" w:rsidRPr="006D2B73">
        <w:t xml:space="preserve"> and its subcontractors or sub-subcontractors; or (b) that </w:t>
      </w:r>
      <w:r w:rsidR="00C51F51" w:rsidRPr="006D2B73">
        <w:t>Contractor</w:t>
      </w:r>
      <w:r w:rsidR="001052A7" w:rsidRPr="006D2B73">
        <w:t xml:space="preserve"> and its subcontractors or sub-subcontractors are in compliance with Title 8, Chapter 14. Pursuant to Section 8-14-60, "A person who knowingly makes or files any false, fictitious, or fraudulent document, statement, or report pursuant to this chapter is guilty of a felony, and, upon conviction, must be fined within the discretion of the court or imprisoned for not more than five years, or both." </w:t>
      </w:r>
      <w:r w:rsidR="00C51F51" w:rsidRPr="006D2B73">
        <w:t>Contractor</w:t>
      </w:r>
      <w:r w:rsidR="001052A7" w:rsidRPr="006D2B73">
        <w:t xml:space="preserve"> agrees to include in any contracts with its subcontractors language requiring its subcontractors to (a) comply with the applicable requirements of Title 8, Chapter 14, and (b) include in their contracts with the sub-subcontractors language requiring the sub-subcontractors to comply with the applicable requirements of Title 8, Chapter 14. (An overview is available at </w:t>
      </w:r>
      <w:hyperlink r:id="rId7" w:history="1">
        <w:r w:rsidR="001052A7" w:rsidRPr="006D2B73">
          <w:rPr>
            <w:rStyle w:val="Hyperlink"/>
          </w:rPr>
          <w:t>www.procurement.sc.gov</w:t>
        </w:r>
      </w:hyperlink>
      <w:r w:rsidR="001052A7" w:rsidRPr="006D2B73">
        <w:t>)</w:t>
      </w:r>
    </w:p>
    <w:p w14:paraId="7B29BC40" w14:textId="77777777" w:rsidR="001052A7" w:rsidRPr="006D2B73" w:rsidRDefault="001052A7" w:rsidP="0046525B">
      <w:pPr>
        <w:pStyle w:val="AIASubheading"/>
        <w:keepNext w:val="0"/>
        <w:keepLines w:val="0"/>
        <w:widowControl w:val="0"/>
        <w:rPr>
          <w:rFonts w:ascii="Times New Roman" w:hAnsi="Times New Roman" w:cs="Times New Roman"/>
        </w:rPr>
      </w:pPr>
    </w:p>
    <w:p w14:paraId="0B27CB7B" w14:textId="77777777" w:rsidR="001052A7" w:rsidRPr="006D2B73" w:rsidRDefault="00F517B8" w:rsidP="0046525B">
      <w:pPr>
        <w:pStyle w:val="AIASubheading"/>
        <w:keepNext w:val="0"/>
        <w:keepLines w:val="0"/>
        <w:widowControl w:val="0"/>
        <w:rPr>
          <w:rFonts w:ascii="Times New Roman" w:hAnsi="Times New Roman" w:cs="Times New Roman"/>
        </w:rPr>
      </w:pPr>
      <w:r w:rsidRPr="006D2B73">
        <w:rPr>
          <w:rFonts w:ascii="Times New Roman" w:hAnsi="Times New Roman" w:cs="Times New Roman"/>
          <w:b w:val="0"/>
        </w:rPr>
        <w:t>15.17</w:t>
      </w:r>
      <w:r w:rsidR="001052A7" w:rsidRPr="006D2B73">
        <w:rPr>
          <w:rFonts w:ascii="Times New Roman" w:hAnsi="Times New Roman" w:cs="Times New Roman"/>
        </w:rPr>
        <w:t xml:space="preserve"> </w:t>
      </w:r>
      <w:r w:rsidR="001052A7" w:rsidRPr="006D2B73">
        <w:rPr>
          <w:rFonts w:ascii="Times New Roman" w:hAnsi="Times New Roman" w:cs="Times New Roman"/>
          <w:b w:val="0"/>
          <w:u w:val="single"/>
        </w:rPr>
        <w:t>D</w:t>
      </w:r>
      <w:r w:rsidRPr="006D2B73">
        <w:rPr>
          <w:rFonts w:ascii="Times New Roman" w:hAnsi="Times New Roman" w:cs="Times New Roman"/>
          <w:b w:val="0"/>
          <w:u w:val="single"/>
        </w:rPr>
        <w:t>rug</w:t>
      </w:r>
      <w:r w:rsidR="00CF4985" w:rsidRPr="006D2B73">
        <w:rPr>
          <w:rFonts w:ascii="Times New Roman" w:hAnsi="Times New Roman" w:cs="Times New Roman"/>
          <w:b w:val="0"/>
          <w:u w:val="single"/>
        </w:rPr>
        <w:t>-</w:t>
      </w:r>
      <w:r w:rsidR="001052A7" w:rsidRPr="006D2B73">
        <w:rPr>
          <w:rFonts w:ascii="Times New Roman" w:hAnsi="Times New Roman" w:cs="Times New Roman"/>
          <w:b w:val="0"/>
          <w:u w:val="single"/>
        </w:rPr>
        <w:t>F</w:t>
      </w:r>
      <w:r w:rsidRPr="006D2B73">
        <w:rPr>
          <w:rFonts w:ascii="Times New Roman" w:hAnsi="Times New Roman" w:cs="Times New Roman"/>
          <w:b w:val="0"/>
          <w:u w:val="single"/>
        </w:rPr>
        <w:t>ree</w:t>
      </w:r>
      <w:r w:rsidR="001052A7" w:rsidRPr="006D2B73">
        <w:rPr>
          <w:rFonts w:ascii="Times New Roman" w:hAnsi="Times New Roman" w:cs="Times New Roman"/>
          <w:b w:val="0"/>
          <w:u w:val="single"/>
        </w:rPr>
        <w:t xml:space="preserve"> W</w:t>
      </w:r>
      <w:r w:rsidRPr="006D2B73">
        <w:rPr>
          <w:rFonts w:ascii="Times New Roman" w:hAnsi="Times New Roman" w:cs="Times New Roman"/>
          <w:b w:val="0"/>
          <w:u w:val="single"/>
        </w:rPr>
        <w:t>orkplace</w:t>
      </w:r>
      <w:r w:rsidR="001052A7" w:rsidRPr="006D2B73">
        <w:rPr>
          <w:rFonts w:ascii="Times New Roman" w:hAnsi="Times New Roman" w:cs="Times New Roman"/>
          <w:b w:val="0"/>
        </w:rPr>
        <w:t xml:space="preserve">: The </w:t>
      </w:r>
      <w:r w:rsidR="00C51F51" w:rsidRPr="006D2B73">
        <w:rPr>
          <w:rFonts w:ascii="Times New Roman" w:hAnsi="Times New Roman" w:cs="Times New Roman"/>
          <w:b w:val="0"/>
        </w:rPr>
        <w:t>Contractor</w:t>
      </w:r>
      <w:r w:rsidR="001052A7" w:rsidRPr="006D2B73">
        <w:rPr>
          <w:rFonts w:ascii="Times New Roman" w:hAnsi="Times New Roman" w:cs="Times New Roman"/>
          <w:b w:val="0"/>
        </w:rPr>
        <w:t xml:space="preserve"> certifies to the </w:t>
      </w:r>
      <w:r w:rsidR="009D7FD2">
        <w:rPr>
          <w:rFonts w:ascii="Times New Roman" w:hAnsi="Times New Roman" w:cs="Times New Roman"/>
          <w:b w:val="0"/>
        </w:rPr>
        <w:t>Owner</w:t>
      </w:r>
      <w:r w:rsidR="001052A7" w:rsidRPr="006D2B73">
        <w:rPr>
          <w:rFonts w:ascii="Times New Roman" w:hAnsi="Times New Roman" w:cs="Times New Roman"/>
          <w:b w:val="0"/>
        </w:rPr>
        <w:t xml:space="preserve"> that </w:t>
      </w:r>
      <w:r w:rsidR="00C51F51" w:rsidRPr="006D2B73">
        <w:rPr>
          <w:rFonts w:ascii="Times New Roman" w:hAnsi="Times New Roman" w:cs="Times New Roman"/>
          <w:b w:val="0"/>
        </w:rPr>
        <w:t>Contractor</w:t>
      </w:r>
      <w:r w:rsidR="001052A7" w:rsidRPr="006D2B73">
        <w:rPr>
          <w:rFonts w:ascii="Times New Roman" w:hAnsi="Times New Roman" w:cs="Times New Roman"/>
          <w:b w:val="0"/>
        </w:rPr>
        <w:t xml:space="preserve"> will provide a Drug-Free Workplace, as required by Title 44, Chapter 107 of the South Carolina Code of Laws, as amended</w:t>
      </w:r>
      <w:r w:rsidR="001052A7" w:rsidRPr="006D2B73">
        <w:rPr>
          <w:rFonts w:ascii="Times New Roman" w:hAnsi="Times New Roman" w:cs="Times New Roman"/>
        </w:rPr>
        <w:t>.</w:t>
      </w:r>
    </w:p>
    <w:p w14:paraId="10B5D446" w14:textId="77777777" w:rsidR="001052A7" w:rsidRPr="006D2B73" w:rsidRDefault="001052A7" w:rsidP="0046525B">
      <w:pPr>
        <w:rPr>
          <w:color w:val="000000"/>
        </w:rPr>
      </w:pPr>
    </w:p>
    <w:p w14:paraId="2A9D49D0" w14:textId="77777777" w:rsidR="001052A7" w:rsidRPr="006D2B73" w:rsidRDefault="00F517B8" w:rsidP="0046525B">
      <w:r w:rsidRPr="006D2B73">
        <w:rPr>
          <w:color w:val="000000"/>
        </w:rPr>
        <w:t>15.18</w:t>
      </w:r>
      <w:r w:rsidR="001052A7" w:rsidRPr="006D2B73">
        <w:rPr>
          <w:b/>
          <w:color w:val="000000"/>
        </w:rPr>
        <w:t xml:space="preserve"> </w:t>
      </w:r>
      <w:r w:rsidR="001052A7" w:rsidRPr="006D2B73">
        <w:rPr>
          <w:color w:val="000000"/>
          <w:u w:val="single"/>
        </w:rPr>
        <w:t>F</w:t>
      </w:r>
      <w:r w:rsidR="00CF4985" w:rsidRPr="006D2B73">
        <w:rPr>
          <w:color w:val="000000"/>
          <w:u w:val="single"/>
        </w:rPr>
        <w:t>alse</w:t>
      </w:r>
      <w:r w:rsidR="001052A7" w:rsidRPr="006D2B73">
        <w:rPr>
          <w:color w:val="000000"/>
          <w:u w:val="single"/>
        </w:rPr>
        <w:t xml:space="preserve"> C</w:t>
      </w:r>
      <w:r w:rsidR="00CF4985" w:rsidRPr="006D2B73">
        <w:rPr>
          <w:color w:val="000000"/>
          <w:u w:val="single"/>
        </w:rPr>
        <w:t>laims</w:t>
      </w:r>
      <w:r w:rsidR="001052A7" w:rsidRPr="006D2B73">
        <w:rPr>
          <w:color w:val="000000"/>
        </w:rPr>
        <w:t xml:space="preserve">: </w:t>
      </w:r>
      <w:r w:rsidR="001052A7" w:rsidRPr="006D2B73">
        <w:t xml:space="preserve">According to the S.C. Code of Laws § 16-13-240, "a person who by false pretense or representation obtains the signature of a person to a written instrument or obtains from another person any chattel, money, valuable security, or other </w:t>
      </w:r>
      <w:r w:rsidR="001052A7" w:rsidRPr="006D2B73">
        <w:lastRenderedPageBreak/>
        <w:t>property, real or personal, with intent to cheat and defraud a person of that property is guilty" of a crime.</w:t>
      </w:r>
    </w:p>
    <w:p w14:paraId="6F2575DE" w14:textId="77777777" w:rsidR="001052A7" w:rsidRPr="006D2B73" w:rsidRDefault="001052A7" w:rsidP="0046525B"/>
    <w:p w14:paraId="0B27C687" w14:textId="77777777" w:rsidR="001052A7" w:rsidRPr="006D2B73" w:rsidRDefault="00F517B8" w:rsidP="0046525B">
      <w:r w:rsidRPr="006D2B73">
        <w:t>15.19</w:t>
      </w:r>
      <w:r w:rsidR="001052A7" w:rsidRPr="006D2B73">
        <w:rPr>
          <w:b/>
        </w:rPr>
        <w:t xml:space="preserve"> </w:t>
      </w:r>
      <w:r w:rsidR="001052A7" w:rsidRPr="006D2B73">
        <w:rPr>
          <w:u w:val="single"/>
        </w:rPr>
        <w:t>N</w:t>
      </w:r>
      <w:r w:rsidR="00CF4985" w:rsidRPr="006D2B73">
        <w:rPr>
          <w:u w:val="single"/>
        </w:rPr>
        <w:t>on</w:t>
      </w:r>
      <w:r w:rsidR="001052A7" w:rsidRPr="006D2B73">
        <w:rPr>
          <w:u w:val="single"/>
        </w:rPr>
        <w:t>-I</w:t>
      </w:r>
      <w:r w:rsidR="00CF4985" w:rsidRPr="006D2B73">
        <w:rPr>
          <w:u w:val="single"/>
        </w:rPr>
        <w:t>ndemnification</w:t>
      </w:r>
      <w:r w:rsidR="001052A7" w:rsidRPr="006D2B73">
        <w:t>: Any term or condition is void to the extent it requires the State to indemnify anyone. It is unlawful for a person charged with disbursements of state funds appropriated by the General Assembly to exceed the amounts and purposes stated in the appropriations. (§ 11-9-20) It is unlawful for an authorized public officer to enter into a contract for a purpose in which the sum is in excess of the amount appropriated for that purpose. It is unlawful for an authorized public officer to divert or appropriate the funds arising from any tax levied and collected for any one fiscal year to the payment of an indebtedness contracted or incurred for a previous year. (§ 11-1-40)</w:t>
      </w:r>
    </w:p>
    <w:p w14:paraId="0FF7ECB5" w14:textId="77777777" w:rsidR="001052A7" w:rsidRPr="006D2B73" w:rsidRDefault="001052A7" w:rsidP="0046525B"/>
    <w:p w14:paraId="3540900E" w14:textId="4C4C5377" w:rsidR="006D2B73" w:rsidRDefault="006D2B73" w:rsidP="00F517B8">
      <w:r w:rsidRPr="006D2B73">
        <w:t>15.2</w:t>
      </w:r>
      <w:r w:rsidR="00BE6E8E">
        <w:t>0</w:t>
      </w:r>
      <w:r w:rsidRPr="006D2B73">
        <w:t xml:space="preserve"> </w:t>
      </w:r>
      <w:r w:rsidR="00A16E27" w:rsidRPr="00A16E27">
        <w:rPr>
          <w:i/>
          <w:u w:val="single"/>
        </w:rPr>
        <w:t>Reserved</w:t>
      </w:r>
    </w:p>
    <w:p w14:paraId="08E33AB0" w14:textId="77777777" w:rsidR="00796BFA" w:rsidRDefault="00796BFA" w:rsidP="00F517B8"/>
    <w:p w14:paraId="104F1E00" w14:textId="77777777" w:rsidR="00796BFA" w:rsidRDefault="00796BFA" w:rsidP="00796BFA">
      <w:pPr>
        <w:pStyle w:val="AIAAgreementBodyText"/>
      </w:pPr>
      <w:r>
        <w:t>15.2</w:t>
      </w:r>
      <w:r w:rsidR="00BE6E8E">
        <w:t>2</w:t>
      </w:r>
      <w:r>
        <w:t xml:space="preserve"> </w:t>
      </w:r>
      <w:r>
        <w:rPr>
          <w:u w:val="single"/>
        </w:rPr>
        <w:t>Interpretation of Building Codes:</w:t>
      </w:r>
      <w:r>
        <w:t xml:space="preserve"> </w:t>
      </w:r>
      <w:r w:rsidRPr="00524E82">
        <w:t xml:space="preserve">As required by Title 10, Chapter 1, Section 180 of the South Caroline Code of Laws, as amended, OSE shall determine the enforcement and interpretation of all building codes and referenced standards on state buildings. The Contractor shall refer any questions, comments, or directives from local officials to the </w:t>
      </w:r>
      <w:r w:rsidR="009D7FD2">
        <w:t>Owner</w:t>
      </w:r>
      <w:r w:rsidRPr="00524E82">
        <w:t xml:space="preserve"> and OSE for resolution</w:t>
      </w:r>
      <w:r>
        <w:t>.</w:t>
      </w:r>
    </w:p>
    <w:p w14:paraId="463E91FC" w14:textId="77777777" w:rsidR="00655345" w:rsidRDefault="00655345" w:rsidP="00796BFA">
      <w:pPr>
        <w:pStyle w:val="AIAAgreementBodyText"/>
      </w:pPr>
    </w:p>
    <w:p w14:paraId="69733BEC" w14:textId="77777777" w:rsidR="00655345" w:rsidRDefault="00655345" w:rsidP="00796BFA">
      <w:pPr>
        <w:pStyle w:val="AIAAgreementBodyText"/>
      </w:pPr>
      <w:r w:rsidRPr="00106565">
        <w:t xml:space="preserve">15.23 </w:t>
      </w:r>
      <w:r w:rsidRPr="00106565">
        <w:rPr>
          <w:u w:val="single"/>
        </w:rPr>
        <w:t>Intellectual Property Indemnity</w:t>
      </w:r>
      <w:r w:rsidRPr="00106565">
        <w:t>: Without limitation and notwithstanding any other provision in this agreement, Contractor shall, upon receipt of notification, defend and indemnify the Indemnitees against all actions, proceedings or claims of any nature (and for all damages, settlement payments, attorneys' fees, costs, expenses, losses or liabilities attributable thereto) by any third party asserting or involving Intellectual Property (IP) rights related to the Instruments of Service. Contractor's obligations under this paragraph do not apply to a claim to the extent (i) that the claim is caused by Contractor's compliance with a detailed, exact statement of particulars (such as a statement prescribing materials, dimensions, and quality of work) furnished by the State unless Contractor knew its compliance with the State's specifications would infringe an IP right, or (ii) that the claim is caused by Contractor's compliance with a detailed, exact statement of particulars furnished by the State if the State knowingly relied on a third party's IP right to develop the specifications provided to Contractor and failed to identify such product to Contractor. State must reasonably cooperate with Contractor's defense of such claims or suits and, subject to Title 1, Chapter 7 of the South Carolina Code of Laws, may allow Contractor sole control of the defense, so long as the defense is diligently and capably prosecuted. State may participate in the defense of any action. Contractor's obligations under this clause shall survive the termination, cancellation, rejection, or expiration of this Agreement. "IP rights" means any rights protected by the laws governing patents, copyrights, trademarks, trade secrets, or any other proprietary rights. As used in this paragraph, "Indemnitees" means the State (including its instrumentalities, agencies, departments, boards, and political subdivisions), the contractor, the subcontractors at all tiers, and the officers, agents and employees of all the forgoing.</w:t>
      </w:r>
    </w:p>
    <w:p w14:paraId="04CEC29A" w14:textId="77777777" w:rsidR="00EB22F0" w:rsidRDefault="00EB22F0" w:rsidP="00796BFA">
      <w:pPr>
        <w:pStyle w:val="AIAAgreementBodyText"/>
      </w:pPr>
    </w:p>
    <w:p w14:paraId="0B0C36B6" w14:textId="77777777" w:rsidR="00D43DE9" w:rsidRPr="00D43DE9" w:rsidRDefault="00D43DE9" w:rsidP="00D43DE9">
      <w:pPr>
        <w:pStyle w:val="AIAAgreementBodyText"/>
      </w:pPr>
      <w:r w:rsidRPr="00D43DE9">
        <w:t xml:space="preserve">15.24 </w:t>
      </w:r>
      <w:r w:rsidR="00186DC9">
        <w:rPr>
          <w:i/>
          <w:u w:val="single"/>
        </w:rPr>
        <w:t>Reserved</w:t>
      </w:r>
    </w:p>
    <w:p w14:paraId="6E9B9066" w14:textId="77777777" w:rsidR="00D43DE9" w:rsidRPr="00D43DE9" w:rsidRDefault="00D43DE9" w:rsidP="00D43DE9">
      <w:pPr>
        <w:pStyle w:val="AIAAgreementBodyText"/>
      </w:pPr>
    </w:p>
    <w:p w14:paraId="60FF804E" w14:textId="77777777" w:rsidR="00D43DE9" w:rsidRPr="00D43DE9" w:rsidRDefault="00D43DE9" w:rsidP="00D43DE9">
      <w:pPr>
        <w:pStyle w:val="AIAAgreementBodyText"/>
      </w:pPr>
      <w:r w:rsidRPr="00D43DE9">
        <w:t xml:space="preserve">15.25  </w:t>
      </w:r>
      <w:r w:rsidRPr="00D43DE9">
        <w:rPr>
          <w:u w:val="single"/>
        </w:rPr>
        <w:t>OPEN TRADE (JUN 2015)</w:t>
      </w:r>
      <w:r w:rsidRPr="00D43DE9">
        <w:t>: During the contract term, including any renewals or extensions, Contractor will not engage in the boycott of a person or an entity based in or doing business with a jurisdiction with whom South Carolina can enjoy open trade, as defined in SC Code Section 11-35-5300. [07-7A053-1]</w:t>
      </w:r>
    </w:p>
    <w:p w14:paraId="44EA15DD" w14:textId="77777777" w:rsidR="00EB22F0" w:rsidRPr="006D2B73" w:rsidRDefault="00EB22F0" w:rsidP="00796BFA">
      <w:pPr>
        <w:pStyle w:val="AIAAgreementBodyText"/>
      </w:pPr>
    </w:p>
    <w:sectPr w:rsidR="00EB22F0" w:rsidRPr="006D2B73" w:rsidSect="00082577">
      <w:headerReference w:type="default" r:id="rId8"/>
      <w:footerReference w:type="even" r:id="rId9"/>
      <w:footerReference w:type="default" r:id="rId10"/>
      <w:pgSz w:w="12240" w:h="15840" w:code="1"/>
      <w:pgMar w:top="864" w:right="864" w:bottom="576" w:left="1152" w:header="576"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73211" w14:textId="77777777" w:rsidR="008A6978" w:rsidRDefault="008A6978">
      <w:r>
        <w:separator/>
      </w:r>
    </w:p>
  </w:endnote>
  <w:endnote w:type="continuationSeparator" w:id="0">
    <w:p w14:paraId="4354462D" w14:textId="77777777" w:rsidR="008A6978" w:rsidRDefault="008A6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utch SW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C37B7" w14:textId="77777777" w:rsidR="008A6978" w:rsidRDefault="008A69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6D25ADF" w14:textId="77777777" w:rsidR="008A6978" w:rsidRDefault="008A69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C6CF9" w14:textId="77777777" w:rsidR="008A6978" w:rsidRPr="00082577" w:rsidRDefault="00082577" w:rsidP="00082577">
    <w:pPr>
      <w:pStyle w:val="Footer"/>
      <w:tabs>
        <w:tab w:val="clear" w:pos="8640"/>
        <w:tab w:val="right" w:pos="10170"/>
      </w:tabs>
      <w:ind w:right="-36"/>
      <w:jc w:val="left"/>
      <w:rPr>
        <w:b/>
        <w:bCs/>
        <w:sz w:val="16"/>
        <w:szCs w:val="16"/>
      </w:rPr>
    </w:pPr>
    <w:r>
      <w:rPr>
        <w:rStyle w:val="PageNumber"/>
        <w:b/>
        <w:bCs/>
        <w:sz w:val="16"/>
        <w:szCs w:val="16"/>
      </w:rPr>
      <w:tab/>
    </w:r>
    <w:r w:rsidR="008A6978" w:rsidRPr="00082577">
      <w:rPr>
        <w:rStyle w:val="PageNumber"/>
        <w:b/>
        <w:bCs/>
        <w:sz w:val="16"/>
        <w:szCs w:val="16"/>
      </w:rPr>
      <w:fldChar w:fldCharType="begin"/>
    </w:r>
    <w:r w:rsidR="008A6978" w:rsidRPr="00082577">
      <w:rPr>
        <w:rStyle w:val="PageNumber"/>
        <w:b/>
        <w:bCs/>
        <w:sz w:val="16"/>
        <w:szCs w:val="16"/>
      </w:rPr>
      <w:instrText xml:space="preserve"> PAGE </w:instrText>
    </w:r>
    <w:r w:rsidR="008A6978" w:rsidRPr="00082577">
      <w:rPr>
        <w:rStyle w:val="PageNumber"/>
        <w:b/>
        <w:bCs/>
        <w:sz w:val="16"/>
        <w:szCs w:val="16"/>
      </w:rPr>
      <w:fldChar w:fldCharType="separate"/>
    </w:r>
    <w:r w:rsidR="008A6978" w:rsidRPr="00082577">
      <w:rPr>
        <w:rStyle w:val="PageNumber"/>
        <w:b/>
        <w:bCs/>
        <w:noProof/>
        <w:sz w:val="16"/>
        <w:szCs w:val="16"/>
      </w:rPr>
      <w:t>1</w:t>
    </w:r>
    <w:r w:rsidR="008A6978" w:rsidRPr="00082577">
      <w:rPr>
        <w:rStyle w:val="PageNumber"/>
        <w:b/>
        <w:bCs/>
        <w:sz w:val="16"/>
        <w:szCs w:val="16"/>
      </w:rPr>
      <w:fldChar w:fldCharType="end"/>
    </w:r>
    <w:r w:rsidR="008A6978" w:rsidRPr="00082577">
      <w:rPr>
        <w:rStyle w:val="PageNumber"/>
        <w:b/>
        <w:bCs/>
        <w:sz w:val="16"/>
        <w:szCs w:val="16"/>
      </w:rPr>
      <w:t xml:space="preserve"> of </w:t>
    </w:r>
    <w:r w:rsidR="008A6978" w:rsidRPr="00082577">
      <w:rPr>
        <w:rStyle w:val="PageNumber"/>
        <w:b/>
        <w:bCs/>
        <w:sz w:val="16"/>
        <w:szCs w:val="16"/>
      </w:rPr>
      <w:fldChar w:fldCharType="begin"/>
    </w:r>
    <w:r w:rsidR="008A6978" w:rsidRPr="00082577">
      <w:rPr>
        <w:rStyle w:val="PageNumber"/>
        <w:b/>
        <w:bCs/>
        <w:sz w:val="16"/>
        <w:szCs w:val="16"/>
      </w:rPr>
      <w:instrText xml:space="preserve"> NUMPAGES </w:instrText>
    </w:r>
    <w:r w:rsidR="008A6978" w:rsidRPr="00082577">
      <w:rPr>
        <w:rStyle w:val="PageNumber"/>
        <w:b/>
        <w:bCs/>
        <w:sz w:val="16"/>
        <w:szCs w:val="16"/>
      </w:rPr>
      <w:fldChar w:fldCharType="separate"/>
    </w:r>
    <w:r w:rsidR="008A6978" w:rsidRPr="00082577">
      <w:rPr>
        <w:rStyle w:val="PageNumber"/>
        <w:b/>
        <w:bCs/>
        <w:noProof/>
        <w:sz w:val="16"/>
        <w:szCs w:val="16"/>
      </w:rPr>
      <w:t>28</w:t>
    </w:r>
    <w:r w:rsidR="008A6978" w:rsidRPr="00082577">
      <w:rPr>
        <w:rStyle w:val="PageNumber"/>
        <w:b/>
        <w:bCs/>
        <w:sz w:val="16"/>
        <w:szCs w:val="16"/>
      </w:rPr>
      <w:fldChar w:fldCharType="end"/>
    </w:r>
    <w:r>
      <w:rPr>
        <w:rStyle w:val="PageNumber"/>
        <w:b/>
        <w:bCs/>
        <w:sz w:val="16"/>
        <w:szCs w:val="16"/>
      </w:rPr>
      <w:tab/>
      <w:t>SE-833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59DD8" w14:textId="77777777" w:rsidR="008A6978" w:rsidRDefault="008A6978">
      <w:r>
        <w:separator/>
      </w:r>
    </w:p>
  </w:footnote>
  <w:footnote w:type="continuationSeparator" w:id="0">
    <w:p w14:paraId="084A761D" w14:textId="77777777" w:rsidR="008A6978" w:rsidRDefault="008A6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608B4" w14:textId="77777777" w:rsidR="00082577" w:rsidRPr="00082577" w:rsidRDefault="00082577" w:rsidP="00082577">
    <w:pPr>
      <w:widowControl/>
      <w:tabs>
        <w:tab w:val="center" w:pos="4320"/>
        <w:tab w:val="right" w:pos="8640"/>
      </w:tabs>
      <w:jc w:val="right"/>
      <w:rPr>
        <w:b/>
        <w:sz w:val="18"/>
      </w:rPr>
    </w:pPr>
    <w:r w:rsidRPr="00082577">
      <w:rPr>
        <w:b/>
        <w:sz w:val="18"/>
      </w:rPr>
      <w:t>2020 Edition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0"/>
    <w:name w:val="AutoList23"/>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000000C"/>
    <w:multiLevelType w:val="multilevel"/>
    <w:tmpl w:val="00000000"/>
    <w:name w:val="AutoList48"/>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4113684"/>
    <w:multiLevelType w:val="multilevel"/>
    <w:tmpl w:val="4B78D30A"/>
    <w:lvl w:ilvl="0">
      <w:start w:val="15"/>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057744A0"/>
    <w:multiLevelType w:val="multilevel"/>
    <w:tmpl w:val="D952CCE4"/>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8CF0FA0"/>
    <w:multiLevelType w:val="hybridMultilevel"/>
    <w:tmpl w:val="23327F30"/>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098E4E63"/>
    <w:multiLevelType w:val="hybridMultilevel"/>
    <w:tmpl w:val="EC366946"/>
    <w:lvl w:ilvl="0" w:tplc="04090019">
      <w:start w:val="1"/>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 w15:restartNumberingAfterBreak="0">
    <w:nsid w:val="0ACB43D3"/>
    <w:multiLevelType w:val="hybridMultilevel"/>
    <w:tmpl w:val="55D650E0"/>
    <w:lvl w:ilvl="0" w:tplc="2E96A424">
      <w:start w:val="1"/>
      <w:numFmt w:val="lowerRoman"/>
      <w:lvlText w:val="%1."/>
      <w:lvlJc w:val="right"/>
      <w:pPr>
        <w:tabs>
          <w:tab w:val="num" w:pos="1440"/>
        </w:tabs>
        <w:ind w:left="1440" w:hanging="1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D216682"/>
    <w:multiLevelType w:val="hybridMultilevel"/>
    <w:tmpl w:val="B1DCD2EC"/>
    <w:lvl w:ilvl="0" w:tplc="04090019">
      <w:start w:val="1"/>
      <w:numFmt w:val="lowerLetter"/>
      <w:lvlText w:val="%1."/>
      <w:lvlJc w:val="left"/>
      <w:pPr>
        <w:tabs>
          <w:tab w:val="num" w:pos="1800"/>
        </w:tabs>
        <w:ind w:left="180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11E94F61"/>
    <w:multiLevelType w:val="hybridMultilevel"/>
    <w:tmpl w:val="1CBCA3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3B70B38"/>
    <w:multiLevelType w:val="multilevel"/>
    <w:tmpl w:val="412EFA24"/>
    <w:lvl w:ilvl="0">
      <w:start w:val="5"/>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14750337"/>
    <w:multiLevelType w:val="hybridMultilevel"/>
    <w:tmpl w:val="8416AA28"/>
    <w:lvl w:ilvl="0" w:tplc="FFFFFFFF">
      <w:start w:val="1"/>
      <w:numFmt w:val="upperLetter"/>
      <w:pStyle w:val="Heading7"/>
      <w:lvlText w:val="%1."/>
      <w:lvlJc w:val="left"/>
      <w:pPr>
        <w:tabs>
          <w:tab w:val="num" w:pos="1080"/>
        </w:tabs>
        <w:ind w:left="720"/>
      </w:pPr>
      <w:rPr>
        <w:rFonts w:cs="Times New Roman" w:hint="default"/>
      </w:rPr>
    </w:lvl>
    <w:lvl w:ilvl="1" w:tplc="FFFFFFFF">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1" w15:restartNumberingAfterBreak="0">
    <w:nsid w:val="163062CC"/>
    <w:multiLevelType w:val="hybridMultilevel"/>
    <w:tmpl w:val="022A6C4E"/>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8E1164B"/>
    <w:multiLevelType w:val="hybridMultilevel"/>
    <w:tmpl w:val="F4D8899A"/>
    <w:lvl w:ilvl="0" w:tplc="FFFFFFFF">
      <w:start w:val="1"/>
      <w:numFmt w:val="upperLetter"/>
      <w:lvlText w:val="%1."/>
      <w:lvlJc w:val="left"/>
      <w:pPr>
        <w:tabs>
          <w:tab w:val="num" w:pos="720"/>
        </w:tabs>
        <w:ind w:left="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95165D9"/>
    <w:multiLevelType w:val="hybridMultilevel"/>
    <w:tmpl w:val="092E9404"/>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1C1F11F7"/>
    <w:multiLevelType w:val="hybridMultilevel"/>
    <w:tmpl w:val="C9624A76"/>
    <w:lvl w:ilvl="0" w:tplc="DF901516">
      <w:start w:val="1"/>
      <w:numFmt w:val="decimal"/>
      <w:lvlText w:val="%1."/>
      <w:lvlJc w:val="left"/>
      <w:pPr>
        <w:tabs>
          <w:tab w:val="num" w:pos="1080"/>
        </w:tabs>
        <w:ind w:left="1080" w:hanging="720"/>
      </w:pPr>
      <w:rPr>
        <w:rFonts w:ascii="Times New Roman" w:hAnsi="Times New Roman"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3400938"/>
    <w:multiLevelType w:val="hybridMultilevel"/>
    <w:tmpl w:val="D34C9D12"/>
    <w:lvl w:ilvl="0" w:tplc="FFFFFFFF">
      <w:start w:val="1"/>
      <w:numFmt w:val="upperLetter"/>
      <w:lvlText w:val="%1."/>
      <w:lvlJc w:val="left"/>
      <w:pPr>
        <w:tabs>
          <w:tab w:val="num" w:pos="1080"/>
        </w:tabs>
        <w:ind w:left="72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6" w15:restartNumberingAfterBreak="0">
    <w:nsid w:val="27662273"/>
    <w:multiLevelType w:val="hybridMultilevel"/>
    <w:tmpl w:val="85044BCA"/>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15:restartNumberingAfterBreak="0">
    <w:nsid w:val="27884ABB"/>
    <w:multiLevelType w:val="hybridMultilevel"/>
    <w:tmpl w:val="452CF844"/>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2A372DF1"/>
    <w:multiLevelType w:val="hybridMultilevel"/>
    <w:tmpl w:val="7840A14A"/>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9" w15:restartNumberingAfterBreak="0">
    <w:nsid w:val="2B592410"/>
    <w:multiLevelType w:val="hybridMultilevel"/>
    <w:tmpl w:val="686C7176"/>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36866029"/>
    <w:multiLevelType w:val="multilevel"/>
    <w:tmpl w:val="994450AE"/>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7811909"/>
    <w:multiLevelType w:val="hybridMultilevel"/>
    <w:tmpl w:val="21EA793C"/>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15:restartNumberingAfterBreak="0">
    <w:nsid w:val="38815E49"/>
    <w:multiLevelType w:val="hybridMultilevel"/>
    <w:tmpl w:val="D944965A"/>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15:restartNumberingAfterBreak="0">
    <w:nsid w:val="39BA5C67"/>
    <w:multiLevelType w:val="hybridMultilevel"/>
    <w:tmpl w:val="3D789388"/>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15:restartNumberingAfterBreak="0">
    <w:nsid w:val="3A285AEE"/>
    <w:multiLevelType w:val="hybridMultilevel"/>
    <w:tmpl w:val="4DC87004"/>
    <w:lvl w:ilvl="0" w:tplc="FFFFFFFF">
      <w:start w:val="1"/>
      <w:numFmt w:val="upperLetter"/>
      <w:lvlText w:val="%1."/>
      <w:lvlJc w:val="left"/>
      <w:pPr>
        <w:tabs>
          <w:tab w:val="num" w:pos="1080"/>
        </w:tabs>
        <w:ind w:left="72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5" w15:restartNumberingAfterBreak="0">
    <w:nsid w:val="41337182"/>
    <w:multiLevelType w:val="hybridMultilevel"/>
    <w:tmpl w:val="BE0A1544"/>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15:restartNumberingAfterBreak="0">
    <w:nsid w:val="44930042"/>
    <w:multiLevelType w:val="hybridMultilevel"/>
    <w:tmpl w:val="33D4B5F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557829"/>
    <w:multiLevelType w:val="hybridMultilevel"/>
    <w:tmpl w:val="5ABC5770"/>
    <w:lvl w:ilvl="0" w:tplc="F0602ABA">
      <w:start w:val="1"/>
      <w:numFmt w:val="upperLetter"/>
      <w:lvlText w:val="%1."/>
      <w:lvlJc w:val="left"/>
      <w:pPr>
        <w:tabs>
          <w:tab w:val="num" w:pos="720"/>
        </w:tabs>
        <w:ind w:left="720" w:hanging="720"/>
      </w:pPr>
      <w:rPr>
        <w:rFonts w:ascii="Times New Roman" w:hAnsi="Times New Roman" w:cs="Times New Roman" w:hint="default"/>
        <w:b w:val="0"/>
        <w:i w:val="0"/>
        <w:strike w:val="0"/>
        <w:dstrike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E5F525C"/>
    <w:multiLevelType w:val="hybridMultilevel"/>
    <w:tmpl w:val="A5380516"/>
    <w:lvl w:ilvl="0" w:tplc="0409000F">
      <w:start w:val="1"/>
      <w:numFmt w:val="decimal"/>
      <w:lvlText w:val="%1."/>
      <w:lvlJc w:val="left"/>
      <w:pPr>
        <w:tabs>
          <w:tab w:val="num" w:pos="720"/>
        </w:tabs>
        <w:ind w:left="720" w:hanging="360"/>
      </w:pPr>
      <w:rPr>
        <w:rFonts w:cs="Times New Roman" w:hint="default"/>
        <w:b w:val="0"/>
        <w:i w:val="0"/>
        <w:strike w:val="0"/>
        <w:dstrike w:val="0"/>
        <w:sz w:val="20"/>
        <w:szCs w:val="2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15:restartNumberingAfterBreak="0">
    <w:nsid w:val="56647588"/>
    <w:multiLevelType w:val="hybridMultilevel"/>
    <w:tmpl w:val="5C047F86"/>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AE14190"/>
    <w:multiLevelType w:val="hybridMultilevel"/>
    <w:tmpl w:val="CB42214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DB2F8F"/>
    <w:multiLevelType w:val="hybridMultilevel"/>
    <w:tmpl w:val="8104EC80"/>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15:restartNumberingAfterBreak="0">
    <w:nsid w:val="60B24C6C"/>
    <w:multiLevelType w:val="multilevel"/>
    <w:tmpl w:val="4B78D30A"/>
    <w:lvl w:ilvl="0">
      <w:start w:val="1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3" w15:restartNumberingAfterBreak="0">
    <w:nsid w:val="628A0D28"/>
    <w:multiLevelType w:val="hybridMultilevel"/>
    <w:tmpl w:val="B072BB30"/>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4" w15:restartNumberingAfterBreak="0">
    <w:nsid w:val="64AF559F"/>
    <w:multiLevelType w:val="hybridMultilevel"/>
    <w:tmpl w:val="00983BF4"/>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5" w15:restartNumberingAfterBreak="0">
    <w:nsid w:val="657F7787"/>
    <w:multiLevelType w:val="multilevel"/>
    <w:tmpl w:val="95D478BC"/>
    <w:lvl w:ilvl="0">
      <w:start w:val="1"/>
      <w:numFmt w:val="upperLetter"/>
      <w:lvlText w:val="%1."/>
      <w:lvlJc w:val="left"/>
      <w:pPr>
        <w:tabs>
          <w:tab w:val="num" w:pos="1080"/>
        </w:tabs>
        <w:ind w:left="1080" w:hanging="720"/>
      </w:pPr>
      <w:rPr>
        <w:rFonts w:ascii="Times New Roman" w:hAnsi="Times New Roman" w:cs="Times New Roman" w:hint="default"/>
        <w:b w:val="0"/>
        <w:i w:val="0"/>
        <w:strike w:val="0"/>
        <w:dstrike w:val="0"/>
        <w:sz w:val="20"/>
        <w:szCs w:val="20"/>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6" w15:restartNumberingAfterBreak="0">
    <w:nsid w:val="68FA1791"/>
    <w:multiLevelType w:val="hybridMultilevel"/>
    <w:tmpl w:val="83049F26"/>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15:restartNumberingAfterBreak="0">
    <w:nsid w:val="69716425"/>
    <w:multiLevelType w:val="hybridMultilevel"/>
    <w:tmpl w:val="5046E9A2"/>
    <w:lvl w:ilvl="0" w:tplc="FFFFFFFF">
      <w:start w:val="1"/>
      <w:numFmt w:val="decimal"/>
      <w:lvlText w:val="%1."/>
      <w:lvlJc w:val="left"/>
      <w:pPr>
        <w:tabs>
          <w:tab w:val="num" w:pos="360"/>
        </w:tabs>
        <w:ind w:left="36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8" w15:restartNumberingAfterBreak="0">
    <w:nsid w:val="6AB159C7"/>
    <w:multiLevelType w:val="hybridMultilevel"/>
    <w:tmpl w:val="CA0CCEB0"/>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9" w15:restartNumberingAfterBreak="0">
    <w:nsid w:val="6BBE1B7D"/>
    <w:multiLevelType w:val="hybridMultilevel"/>
    <w:tmpl w:val="3C0E7252"/>
    <w:lvl w:ilvl="0" w:tplc="0409000F">
      <w:start w:val="1"/>
      <w:numFmt w:val="decimal"/>
      <w:lvlText w:val="%1."/>
      <w:lvlJc w:val="left"/>
      <w:pPr>
        <w:tabs>
          <w:tab w:val="num" w:pos="720"/>
        </w:tabs>
        <w:ind w:left="720" w:hanging="360"/>
      </w:pPr>
    </w:lvl>
    <w:lvl w:ilvl="1" w:tplc="3F66B1D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2E10556"/>
    <w:multiLevelType w:val="hybridMultilevel"/>
    <w:tmpl w:val="DF2AD8CA"/>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1" w15:restartNumberingAfterBreak="0">
    <w:nsid w:val="73D62C85"/>
    <w:multiLevelType w:val="hybridMultilevel"/>
    <w:tmpl w:val="4CE66DC4"/>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2" w15:restartNumberingAfterBreak="0">
    <w:nsid w:val="7B5E0F2A"/>
    <w:multiLevelType w:val="hybridMultilevel"/>
    <w:tmpl w:val="CF4C4F32"/>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3" w15:restartNumberingAfterBreak="0">
    <w:nsid w:val="7C760961"/>
    <w:multiLevelType w:val="hybridMultilevel"/>
    <w:tmpl w:val="129E79CA"/>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4" w15:restartNumberingAfterBreak="0">
    <w:nsid w:val="7D0868F7"/>
    <w:multiLevelType w:val="multilevel"/>
    <w:tmpl w:val="7F5692A6"/>
    <w:lvl w:ilvl="0">
      <w:start w:val="2"/>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720"/>
        </w:tabs>
        <w:ind w:left="720" w:hanging="720"/>
      </w:pPr>
      <w:rPr>
        <w:rFonts w:cs="Times New Roman" w:hint="default"/>
        <w:b w:val="0"/>
        <w:bCs/>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num w:numId="1" w16cid:durableId="476578431">
    <w:abstractNumId w:val="37"/>
  </w:num>
  <w:num w:numId="2" w16cid:durableId="331028215">
    <w:abstractNumId w:val="29"/>
  </w:num>
  <w:num w:numId="3" w16cid:durableId="294337587">
    <w:abstractNumId w:val="30"/>
  </w:num>
  <w:num w:numId="4" w16cid:durableId="394086946">
    <w:abstractNumId w:val="10"/>
  </w:num>
  <w:num w:numId="5" w16cid:durableId="952132536">
    <w:abstractNumId w:val="15"/>
  </w:num>
  <w:num w:numId="6" w16cid:durableId="1213541955">
    <w:abstractNumId w:val="17"/>
  </w:num>
  <w:num w:numId="7" w16cid:durableId="1512717969">
    <w:abstractNumId w:val="41"/>
  </w:num>
  <w:num w:numId="8" w16cid:durableId="588195543">
    <w:abstractNumId w:val="25"/>
  </w:num>
  <w:num w:numId="9" w16cid:durableId="694816170">
    <w:abstractNumId w:val="11"/>
  </w:num>
  <w:num w:numId="10" w16cid:durableId="873154267">
    <w:abstractNumId w:val="16"/>
  </w:num>
  <w:num w:numId="11" w16cid:durableId="1407142787">
    <w:abstractNumId w:val="42"/>
  </w:num>
  <w:num w:numId="12" w16cid:durableId="875430887">
    <w:abstractNumId w:val="31"/>
  </w:num>
  <w:num w:numId="13" w16cid:durableId="189998708">
    <w:abstractNumId w:val="21"/>
  </w:num>
  <w:num w:numId="14" w16cid:durableId="2017999041">
    <w:abstractNumId w:val="23"/>
  </w:num>
  <w:num w:numId="15" w16cid:durableId="827212738">
    <w:abstractNumId w:val="19"/>
  </w:num>
  <w:num w:numId="16" w16cid:durableId="1341735394">
    <w:abstractNumId w:val="13"/>
  </w:num>
  <w:num w:numId="17" w16cid:durableId="1608923190">
    <w:abstractNumId w:val="36"/>
  </w:num>
  <w:num w:numId="18" w16cid:durableId="1953826164">
    <w:abstractNumId w:val="4"/>
  </w:num>
  <w:num w:numId="19" w16cid:durableId="1781993851">
    <w:abstractNumId w:val="43"/>
  </w:num>
  <w:num w:numId="20" w16cid:durableId="1450977506">
    <w:abstractNumId w:val="33"/>
  </w:num>
  <w:num w:numId="21" w16cid:durableId="1726905415">
    <w:abstractNumId w:val="38"/>
  </w:num>
  <w:num w:numId="22" w16cid:durableId="247470671">
    <w:abstractNumId w:val="40"/>
  </w:num>
  <w:num w:numId="23" w16cid:durableId="1640109038">
    <w:abstractNumId w:val="22"/>
  </w:num>
  <w:num w:numId="24" w16cid:durableId="1551501429">
    <w:abstractNumId w:val="26"/>
  </w:num>
  <w:num w:numId="25" w16cid:durableId="2059283765">
    <w:abstractNumId w:val="24"/>
  </w:num>
  <w:num w:numId="26" w16cid:durableId="1794329492">
    <w:abstractNumId w:val="12"/>
  </w:num>
  <w:num w:numId="27" w16cid:durableId="477461970">
    <w:abstractNumId w:val="2"/>
  </w:num>
  <w:num w:numId="28" w16cid:durableId="1218666221">
    <w:abstractNumId w:val="32"/>
  </w:num>
  <w:num w:numId="29" w16cid:durableId="1552883349">
    <w:abstractNumId w:val="3"/>
  </w:num>
  <w:num w:numId="30" w16cid:durableId="2109160575">
    <w:abstractNumId w:val="9"/>
  </w:num>
  <w:num w:numId="31" w16cid:durableId="1993172177">
    <w:abstractNumId w:val="0"/>
    <w:lvlOverride w:ilvl="0">
      <w:startOverride w:val="1"/>
      <w:lvl w:ilvl="0">
        <w:start w:val="1"/>
        <w:numFmt w:val="lowerLetter"/>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lowerLetter"/>
        <w:lvlText w:val="%3."/>
        <w:lvlJc w:val="left"/>
        <w:rPr>
          <w:rFonts w:cs="Times New Roman"/>
        </w:rPr>
      </w:lvl>
    </w:lvlOverride>
    <w:lvlOverride w:ilvl="3">
      <w:startOverride w:val="1"/>
      <w:lvl w:ilvl="3">
        <w:start w:val="1"/>
        <w:numFmt w:val="lowerLetter"/>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Letter"/>
        <w:lvlText w:val="%6."/>
        <w:lvlJc w:val="left"/>
        <w:rPr>
          <w:rFonts w:cs="Times New Roman"/>
        </w:rPr>
      </w:lvl>
    </w:lvlOverride>
    <w:lvlOverride w:ilvl="6">
      <w:startOverride w:val="1"/>
      <w:lvl w:ilvl="6">
        <w:start w:val="1"/>
        <w:numFmt w:val="lowerLetter"/>
        <w:lvlText w:val="%7."/>
        <w:lvlJc w:val="left"/>
        <w:rPr>
          <w:rFonts w:cs="Times New Roman"/>
        </w:rPr>
      </w:lvl>
    </w:lvlOverride>
    <w:lvlOverride w:ilvl="7">
      <w:startOverride w:val="1"/>
      <w:lvl w:ilvl="7">
        <w:start w:val="1"/>
        <w:numFmt w:val="lowerLetter"/>
        <w:lvlText w:val="%8."/>
        <w:lvlJc w:val="left"/>
        <w:rPr>
          <w:rFonts w:cs="Times New Roman"/>
        </w:rPr>
      </w:lvl>
    </w:lvlOverride>
  </w:num>
  <w:num w:numId="32" w16cid:durableId="41372431">
    <w:abstractNumId w:val="44"/>
  </w:num>
  <w:num w:numId="33" w16cid:durableId="1182664895">
    <w:abstractNumId w:val="6"/>
  </w:num>
  <w:num w:numId="34" w16cid:durableId="483546977">
    <w:abstractNumId w:val="27"/>
  </w:num>
  <w:num w:numId="35" w16cid:durableId="1201671621">
    <w:abstractNumId w:val="28"/>
  </w:num>
  <w:num w:numId="36" w16cid:durableId="1031305276">
    <w:abstractNumId w:val="35"/>
  </w:num>
  <w:num w:numId="37" w16cid:durableId="1499730206">
    <w:abstractNumId w:val="34"/>
  </w:num>
  <w:num w:numId="38" w16cid:durableId="902763379">
    <w:abstractNumId w:val="18"/>
  </w:num>
  <w:num w:numId="39" w16cid:durableId="488443403">
    <w:abstractNumId w:val="20"/>
  </w:num>
  <w:num w:numId="40" w16cid:durableId="1349481068">
    <w:abstractNumId w:val="8"/>
  </w:num>
  <w:num w:numId="41" w16cid:durableId="2071730306">
    <w:abstractNumId w:val="1"/>
    <w:lvlOverride w:ilvl="0">
      <w:startOverride w:val="4"/>
      <w:lvl w:ilvl="0">
        <w:start w:val="4"/>
        <w:numFmt w:val="lowerLetter"/>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lowerLetter"/>
        <w:lvlText w:val="%3."/>
        <w:lvlJc w:val="left"/>
        <w:rPr>
          <w:rFonts w:cs="Times New Roman"/>
        </w:rPr>
      </w:lvl>
    </w:lvlOverride>
    <w:lvlOverride w:ilvl="3">
      <w:startOverride w:val="1"/>
      <w:lvl w:ilvl="3">
        <w:start w:val="1"/>
        <w:numFmt w:val="lowerLetter"/>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Letter"/>
        <w:lvlText w:val="%6."/>
        <w:lvlJc w:val="left"/>
        <w:rPr>
          <w:rFonts w:cs="Times New Roman"/>
        </w:rPr>
      </w:lvl>
    </w:lvlOverride>
    <w:lvlOverride w:ilvl="6">
      <w:startOverride w:val="1"/>
      <w:lvl w:ilvl="6">
        <w:start w:val="1"/>
        <w:numFmt w:val="lowerLetter"/>
        <w:lvlText w:val="%7."/>
        <w:lvlJc w:val="left"/>
        <w:rPr>
          <w:rFonts w:cs="Times New Roman"/>
        </w:rPr>
      </w:lvl>
    </w:lvlOverride>
    <w:lvlOverride w:ilvl="7">
      <w:startOverride w:val="1"/>
      <w:lvl w:ilvl="7">
        <w:start w:val="1"/>
        <w:numFmt w:val="lowerLetter"/>
        <w:lvlText w:val="%8."/>
        <w:lvlJc w:val="left"/>
        <w:rPr>
          <w:rFonts w:cs="Times New Roman"/>
        </w:rPr>
      </w:lvl>
    </w:lvlOverride>
  </w:num>
  <w:num w:numId="42" w16cid:durableId="759182235">
    <w:abstractNumId w:val="7"/>
  </w:num>
  <w:num w:numId="43" w16cid:durableId="1669862839">
    <w:abstractNumId w:val="5"/>
  </w:num>
  <w:num w:numId="44" w16cid:durableId="390008123">
    <w:abstractNumId w:val="14"/>
  </w:num>
  <w:num w:numId="45" w16cid:durableId="1806968775">
    <w:abstractNumId w:val="3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ZlzUTs7L1qWQRX9UG8DJAILx3IBujxcJWGCPsTyTZYjhPximD/Sf8E5uQWtqs+iFO7J4i3thm1r0FwODkYWHw==" w:salt="hGIeyLEuOBnfHIid4MSVVQ=="/>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4A2"/>
    <w:rsid w:val="0000673E"/>
    <w:rsid w:val="00006CD2"/>
    <w:rsid w:val="00007694"/>
    <w:rsid w:val="00007CAC"/>
    <w:rsid w:val="00012413"/>
    <w:rsid w:val="00012F21"/>
    <w:rsid w:val="000138A2"/>
    <w:rsid w:val="0001422F"/>
    <w:rsid w:val="00015AAC"/>
    <w:rsid w:val="00016843"/>
    <w:rsid w:val="00022FDF"/>
    <w:rsid w:val="00025EAB"/>
    <w:rsid w:val="00036748"/>
    <w:rsid w:val="000403FE"/>
    <w:rsid w:val="00056444"/>
    <w:rsid w:val="00057A99"/>
    <w:rsid w:val="00061A4E"/>
    <w:rsid w:val="0006626E"/>
    <w:rsid w:val="00066EB1"/>
    <w:rsid w:val="00072323"/>
    <w:rsid w:val="00072747"/>
    <w:rsid w:val="00072AF2"/>
    <w:rsid w:val="00080F1B"/>
    <w:rsid w:val="00082577"/>
    <w:rsid w:val="00085BD6"/>
    <w:rsid w:val="000864D5"/>
    <w:rsid w:val="00090345"/>
    <w:rsid w:val="0009046A"/>
    <w:rsid w:val="000974D3"/>
    <w:rsid w:val="000A7876"/>
    <w:rsid w:val="000B34CE"/>
    <w:rsid w:val="000B5859"/>
    <w:rsid w:val="000B6AF2"/>
    <w:rsid w:val="000C6B30"/>
    <w:rsid w:val="000C7395"/>
    <w:rsid w:val="000D218A"/>
    <w:rsid w:val="000D2FD9"/>
    <w:rsid w:val="000D6298"/>
    <w:rsid w:val="000D6EE4"/>
    <w:rsid w:val="000E054D"/>
    <w:rsid w:val="000E0E57"/>
    <w:rsid w:val="000E1040"/>
    <w:rsid w:val="000E4EA2"/>
    <w:rsid w:val="000E599E"/>
    <w:rsid w:val="000E6B32"/>
    <w:rsid w:val="000E78C1"/>
    <w:rsid w:val="000F2FDD"/>
    <w:rsid w:val="000F474E"/>
    <w:rsid w:val="000F577D"/>
    <w:rsid w:val="001001A3"/>
    <w:rsid w:val="00100687"/>
    <w:rsid w:val="00104FCA"/>
    <w:rsid w:val="001052A7"/>
    <w:rsid w:val="00106565"/>
    <w:rsid w:val="00106819"/>
    <w:rsid w:val="001128E4"/>
    <w:rsid w:val="0012433B"/>
    <w:rsid w:val="001318C3"/>
    <w:rsid w:val="001343FE"/>
    <w:rsid w:val="001356F5"/>
    <w:rsid w:val="00136D14"/>
    <w:rsid w:val="00137DD5"/>
    <w:rsid w:val="00141912"/>
    <w:rsid w:val="00142515"/>
    <w:rsid w:val="00146C71"/>
    <w:rsid w:val="00150DF0"/>
    <w:rsid w:val="001621ED"/>
    <w:rsid w:val="00163587"/>
    <w:rsid w:val="00163FB5"/>
    <w:rsid w:val="001665EA"/>
    <w:rsid w:val="0017377A"/>
    <w:rsid w:val="001748C0"/>
    <w:rsid w:val="00180998"/>
    <w:rsid w:val="00186098"/>
    <w:rsid w:val="00186DC9"/>
    <w:rsid w:val="001900A8"/>
    <w:rsid w:val="00191902"/>
    <w:rsid w:val="00193747"/>
    <w:rsid w:val="00194C07"/>
    <w:rsid w:val="00195647"/>
    <w:rsid w:val="00196963"/>
    <w:rsid w:val="001969DA"/>
    <w:rsid w:val="001A22C8"/>
    <w:rsid w:val="001A2928"/>
    <w:rsid w:val="001A2E05"/>
    <w:rsid w:val="001B00A7"/>
    <w:rsid w:val="001B0865"/>
    <w:rsid w:val="001B363C"/>
    <w:rsid w:val="001B76DE"/>
    <w:rsid w:val="001C1D37"/>
    <w:rsid w:val="001C4200"/>
    <w:rsid w:val="001C49CA"/>
    <w:rsid w:val="001C4ED8"/>
    <w:rsid w:val="001D08D5"/>
    <w:rsid w:val="001D20B8"/>
    <w:rsid w:val="001E08B9"/>
    <w:rsid w:val="001E2630"/>
    <w:rsid w:val="001E4B0B"/>
    <w:rsid w:val="001E5A43"/>
    <w:rsid w:val="001E6FE7"/>
    <w:rsid w:val="001F4C77"/>
    <w:rsid w:val="001F52EC"/>
    <w:rsid w:val="001F710F"/>
    <w:rsid w:val="00200BC5"/>
    <w:rsid w:val="0020107A"/>
    <w:rsid w:val="002137FF"/>
    <w:rsid w:val="00213BD7"/>
    <w:rsid w:val="00217AAA"/>
    <w:rsid w:val="0022060F"/>
    <w:rsid w:val="0022187B"/>
    <w:rsid w:val="0022763D"/>
    <w:rsid w:val="0023005A"/>
    <w:rsid w:val="002337E3"/>
    <w:rsid w:val="00234EBD"/>
    <w:rsid w:val="00234EDC"/>
    <w:rsid w:val="00237800"/>
    <w:rsid w:val="00241995"/>
    <w:rsid w:val="00245D2F"/>
    <w:rsid w:val="002472DC"/>
    <w:rsid w:val="00247550"/>
    <w:rsid w:val="00253367"/>
    <w:rsid w:val="002570C6"/>
    <w:rsid w:val="002602ED"/>
    <w:rsid w:val="002657E6"/>
    <w:rsid w:val="0026773D"/>
    <w:rsid w:val="002725DF"/>
    <w:rsid w:val="00272C0D"/>
    <w:rsid w:val="00273D8E"/>
    <w:rsid w:val="00273EDA"/>
    <w:rsid w:val="002740E1"/>
    <w:rsid w:val="002753B7"/>
    <w:rsid w:val="00281B38"/>
    <w:rsid w:val="002832C1"/>
    <w:rsid w:val="00293202"/>
    <w:rsid w:val="002A6367"/>
    <w:rsid w:val="002B2755"/>
    <w:rsid w:val="002B3FEF"/>
    <w:rsid w:val="002B5083"/>
    <w:rsid w:val="002C3617"/>
    <w:rsid w:val="002C60F1"/>
    <w:rsid w:val="002C7840"/>
    <w:rsid w:val="002C7BA1"/>
    <w:rsid w:val="002D3E82"/>
    <w:rsid w:val="002D4316"/>
    <w:rsid w:val="002D60D0"/>
    <w:rsid w:val="002E5967"/>
    <w:rsid w:val="002F1EB1"/>
    <w:rsid w:val="002F5AC9"/>
    <w:rsid w:val="002F6F52"/>
    <w:rsid w:val="002F77E6"/>
    <w:rsid w:val="00304CED"/>
    <w:rsid w:val="003050CB"/>
    <w:rsid w:val="0031238B"/>
    <w:rsid w:val="003123F5"/>
    <w:rsid w:val="00314290"/>
    <w:rsid w:val="00315ADE"/>
    <w:rsid w:val="00316DC1"/>
    <w:rsid w:val="003229F2"/>
    <w:rsid w:val="00326797"/>
    <w:rsid w:val="003305A9"/>
    <w:rsid w:val="00330659"/>
    <w:rsid w:val="0033258C"/>
    <w:rsid w:val="00335A5A"/>
    <w:rsid w:val="003371F3"/>
    <w:rsid w:val="00340234"/>
    <w:rsid w:val="00341CD9"/>
    <w:rsid w:val="0034434D"/>
    <w:rsid w:val="003521F8"/>
    <w:rsid w:val="00357831"/>
    <w:rsid w:val="00360B0B"/>
    <w:rsid w:val="00360E88"/>
    <w:rsid w:val="00366D0E"/>
    <w:rsid w:val="00370C6A"/>
    <w:rsid w:val="00373B41"/>
    <w:rsid w:val="003779C7"/>
    <w:rsid w:val="00385840"/>
    <w:rsid w:val="003A4762"/>
    <w:rsid w:val="003A543A"/>
    <w:rsid w:val="003B295A"/>
    <w:rsid w:val="003B338C"/>
    <w:rsid w:val="003B68BB"/>
    <w:rsid w:val="003B6D6C"/>
    <w:rsid w:val="003C6E5E"/>
    <w:rsid w:val="003D0F81"/>
    <w:rsid w:val="003E0A12"/>
    <w:rsid w:val="003E1F38"/>
    <w:rsid w:val="003F16F5"/>
    <w:rsid w:val="003F1AB5"/>
    <w:rsid w:val="003F29F8"/>
    <w:rsid w:val="003F72D7"/>
    <w:rsid w:val="004027D7"/>
    <w:rsid w:val="00407AD5"/>
    <w:rsid w:val="00411722"/>
    <w:rsid w:val="004118D0"/>
    <w:rsid w:val="00413ACC"/>
    <w:rsid w:val="00413C49"/>
    <w:rsid w:val="00415ECE"/>
    <w:rsid w:val="004176C0"/>
    <w:rsid w:val="00424757"/>
    <w:rsid w:val="004315D5"/>
    <w:rsid w:val="004333FD"/>
    <w:rsid w:val="00444699"/>
    <w:rsid w:val="00450E13"/>
    <w:rsid w:val="0045369A"/>
    <w:rsid w:val="00456B14"/>
    <w:rsid w:val="0046050A"/>
    <w:rsid w:val="0046168C"/>
    <w:rsid w:val="00461F89"/>
    <w:rsid w:val="00464C64"/>
    <w:rsid w:val="0046525B"/>
    <w:rsid w:val="00467ADB"/>
    <w:rsid w:val="00470919"/>
    <w:rsid w:val="00471781"/>
    <w:rsid w:val="00471C9E"/>
    <w:rsid w:val="00472E57"/>
    <w:rsid w:val="004808C5"/>
    <w:rsid w:val="004826DC"/>
    <w:rsid w:val="00485AD4"/>
    <w:rsid w:val="0048620A"/>
    <w:rsid w:val="004864E7"/>
    <w:rsid w:val="004921A8"/>
    <w:rsid w:val="00494B3F"/>
    <w:rsid w:val="00495C9F"/>
    <w:rsid w:val="00496C55"/>
    <w:rsid w:val="004A0A7D"/>
    <w:rsid w:val="004A2438"/>
    <w:rsid w:val="004A3CB1"/>
    <w:rsid w:val="004A792E"/>
    <w:rsid w:val="004B20A4"/>
    <w:rsid w:val="004C273F"/>
    <w:rsid w:val="004C4B61"/>
    <w:rsid w:val="004C67AD"/>
    <w:rsid w:val="004D2F34"/>
    <w:rsid w:val="004D469A"/>
    <w:rsid w:val="004D7B62"/>
    <w:rsid w:val="004E0440"/>
    <w:rsid w:val="004E33F9"/>
    <w:rsid w:val="004E51FB"/>
    <w:rsid w:val="004E55EA"/>
    <w:rsid w:val="004F2141"/>
    <w:rsid w:val="004F3E68"/>
    <w:rsid w:val="004F4C29"/>
    <w:rsid w:val="004F66FB"/>
    <w:rsid w:val="00500DC3"/>
    <w:rsid w:val="0050407B"/>
    <w:rsid w:val="00504244"/>
    <w:rsid w:val="00504F9F"/>
    <w:rsid w:val="005058DE"/>
    <w:rsid w:val="005060FA"/>
    <w:rsid w:val="00507B0D"/>
    <w:rsid w:val="00512694"/>
    <w:rsid w:val="00520954"/>
    <w:rsid w:val="00523D44"/>
    <w:rsid w:val="005314D9"/>
    <w:rsid w:val="00531A5C"/>
    <w:rsid w:val="00533B04"/>
    <w:rsid w:val="00535840"/>
    <w:rsid w:val="00536436"/>
    <w:rsid w:val="00536DCA"/>
    <w:rsid w:val="005545CC"/>
    <w:rsid w:val="00567B51"/>
    <w:rsid w:val="00575088"/>
    <w:rsid w:val="00575188"/>
    <w:rsid w:val="0058439C"/>
    <w:rsid w:val="0058459F"/>
    <w:rsid w:val="00587147"/>
    <w:rsid w:val="00587B61"/>
    <w:rsid w:val="00590051"/>
    <w:rsid w:val="005920E7"/>
    <w:rsid w:val="00594A23"/>
    <w:rsid w:val="005A0E96"/>
    <w:rsid w:val="005A2563"/>
    <w:rsid w:val="005A3A90"/>
    <w:rsid w:val="005B1C33"/>
    <w:rsid w:val="005C191E"/>
    <w:rsid w:val="005D0B15"/>
    <w:rsid w:val="005D0FD5"/>
    <w:rsid w:val="005D2D52"/>
    <w:rsid w:val="005D37EA"/>
    <w:rsid w:val="005D4514"/>
    <w:rsid w:val="005D5018"/>
    <w:rsid w:val="005E178B"/>
    <w:rsid w:val="005E237C"/>
    <w:rsid w:val="005E3B99"/>
    <w:rsid w:val="005E4EDF"/>
    <w:rsid w:val="005F3782"/>
    <w:rsid w:val="005F5504"/>
    <w:rsid w:val="00601472"/>
    <w:rsid w:val="00601B83"/>
    <w:rsid w:val="00602BCF"/>
    <w:rsid w:val="006067BA"/>
    <w:rsid w:val="00610C75"/>
    <w:rsid w:val="00614069"/>
    <w:rsid w:val="006158EA"/>
    <w:rsid w:val="0061612D"/>
    <w:rsid w:val="00623860"/>
    <w:rsid w:val="00623ACB"/>
    <w:rsid w:val="0063000E"/>
    <w:rsid w:val="006306A3"/>
    <w:rsid w:val="006328A4"/>
    <w:rsid w:val="00636B89"/>
    <w:rsid w:val="006407A7"/>
    <w:rsid w:val="0064177D"/>
    <w:rsid w:val="00642C88"/>
    <w:rsid w:val="00643950"/>
    <w:rsid w:val="006515F2"/>
    <w:rsid w:val="00655345"/>
    <w:rsid w:val="0066244D"/>
    <w:rsid w:val="006668DB"/>
    <w:rsid w:val="00670CC0"/>
    <w:rsid w:val="006742B5"/>
    <w:rsid w:val="00682156"/>
    <w:rsid w:val="006858F4"/>
    <w:rsid w:val="006A080A"/>
    <w:rsid w:val="006A28B6"/>
    <w:rsid w:val="006A3AFF"/>
    <w:rsid w:val="006A4785"/>
    <w:rsid w:val="006B192A"/>
    <w:rsid w:val="006B43E6"/>
    <w:rsid w:val="006C05B1"/>
    <w:rsid w:val="006C373C"/>
    <w:rsid w:val="006C39D5"/>
    <w:rsid w:val="006C5C21"/>
    <w:rsid w:val="006C5E94"/>
    <w:rsid w:val="006C6F4E"/>
    <w:rsid w:val="006D0C6E"/>
    <w:rsid w:val="006D1286"/>
    <w:rsid w:val="006D2B73"/>
    <w:rsid w:val="006D4068"/>
    <w:rsid w:val="006D55BF"/>
    <w:rsid w:val="006D57C9"/>
    <w:rsid w:val="006D6D13"/>
    <w:rsid w:val="006D7C63"/>
    <w:rsid w:val="006E3D4C"/>
    <w:rsid w:val="006E59E3"/>
    <w:rsid w:val="006E7D32"/>
    <w:rsid w:val="006F5D0A"/>
    <w:rsid w:val="006F5F76"/>
    <w:rsid w:val="006F7321"/>
    <w:rsid w:val="007030D1"/>
    <w:rsid w:val="007057CC"/>
    <w:rsid w:val="007103C4"/>
    <w:rsid w:val="007113CA"/>
    <w:rsid w:val="00713BC8"/>
    <w:rsid w:val="007141EC"/>
    <w:rsid w:val="00715EC7"/>
    <w:rsid w:val="00720EBA"/>
    <w:rsid w:val="00725A0F"/>
    <w:rsid w:val="00732EDB"/>
    <w:rsid w:val="00733D9B"/>
    <w:rsid w:val="00735ABD"/>
    <w:rsid w:val="00742900"/>
    <w:rsid w:val="007439F7"/>
    <w:rsid w:val="007455A9"/>
    <w:rsid w:val="00746E9F"/>
    <w:rsid w:val="00747C45"/>
    <w:rsid w:val="00754211"/>
    <w:rsid w:val="0076031F"/>
    <w:rsid w:val="007707ED"/>
    <w:rsid w:val="0077090E"/>
    <w:rsid w:val="00780D4B"/>
    <w:rsid w:val="007834B8"/>
    <w:rsid w:val="00783C61"/>
    <w:rsid w:val="007840DE"/>
    <w:rsid w:val="00796BFA"/>
    <w:rsid w:val="007A0AF3"/>
    <w:rsid w:val="007A1D87"/>
    <w:rsid w:val="007A6A13"/>
    <w:rsid w:val="007A7304"/>
    <w:rsid w:val="007B11A7"/>
    <w:rsid w:val="007B25C9"/>
    <w:rsid w:val="007B58F3"/>
    <w:rsid w:val="007B7170"/>
    <w:rsid w:val="007C10B1"/>
    <w:rsid w:val="007C17E9"/>
    <w:rsid w:val="007C25AC"/>
    <w:rsid w:val="007C333D"/>
    <w:rsid w:val="007E3CDF"/>
    <w:rsid w:val="007E5511"/>
    <w:rsid w:val="007F52FB"/>
    <w:rsid w:val="007F6D7B"/>
    <w:rsid w:val="008005BC"/>
    <w:rsid w:val="0080068F"/>
    <w:rsid w:val="00802759"/>
    <w:rsid w:val="00806168"/>
    <w:rsid w:val="00806AA2"/>
    <w:rsid w:val="00806DC3"/>
    <w:rsid w:val="008125FE"/>
    <w:rsid w:val="0081733E"/>
    <w:rsid w:val="00822233"/>
    <w:rsid w:val="00822EF7"/>
    <w:rsid w:val="00823A18"/>
    <w:rsid w:val="00823FFB"/>
    <w:rsid w:val="008333D9"/>
    <w:rsid w:val="008348EC"/>
    <w:rsid w:val="008374EC"/>
    <w:rsid w:val="00837573"/>
    <w:rsid w:val="0084514D"/>
    <w:rsid w:val="008503AE"/>
    <w:rsid w:val="00853D0A"/>
    <w:rsid w:val="00854121"/>
    <w:rsid w:val="008644A2"/>
    <w:rsid w:val="00864960"/>
    <w:rsid w:val="008716F6"/>
    <w:rsid w:val="00871739"/>
    <w:rsid w:val="0087253A"/>
    <w:rsid w:val="0087314C"/>
    <w:rsid w:val="00880D3A"/>
    <w:rsid w:val="00891050"/>
    <w:rsid w:val="00895046"/>
    <w:rsid w:val="00895DFC"/>
    <w:rsid w:val="008A1860"/>
    <w:rsid w:val="008A62E4"/>
    <w:rsid w:val="008A63A3"/>
    <w:rsid w:val="008A6978"/>
    <w:rsid w:val="008B3809"/>
    <w:rsid w:val="008B41F6"/>
    <w:rsid w:val="008B572A"/>
    <w:rsid w:val="008B593C"/>
    <w:rsid w:val="008B6B7E"/>
    <w:rsid w:val="008C182C"/>
    <w:rsid w:val="008C215B"/>
    <w:rsid w:val="008C2906"/>
    <w:rsid w:val="008C2FA4"/>
    <w:rsid w:val="008C594A"/>
    <w:rsid w:val="008D3E40"/>
    <w:rsid w:val="008D6600"/>
    <w:rsid w:val="008F21EA"/>
    <w:rsid w:val="008F50CF"/>
    <w:rsid w:val="008F6202"/>
    <w:rsid w:val="0090171C"/>
    <w:rsid w:val="00904304"/>
    <w:rsid w:val="009044F2"/>
    <w:rsid w:val="00905EA6"/>
    <w:rsid w:val="00906758"/>
    <w:rsid w:val="009074C0"/>
    <w:rsid w:val="009079C7"/>
    <w:rsid w:val="00910DC5"/>
    <w:rsid w:val="00912B05"/>
    <w:rsid w:val="009230A0"/>
    <w:rsid w:val="009235DF"/>
    <w:rsid w:val="009307B5"/>
    <w:rsid w:val="009315C5"/>
    <w:rsid w:val="00935189"/>
    <w:rsid w:val="00941973"/>
    <w:rsid w:val="0094436D"/>
    <w:rsid w:val="00946553"/>
    <w:rsid w:val="009479DF"/>
    <w:rsid w:val="00950CF9"/>
    <w:rsid w:val="00952C3F"/>
    <w:rsid w:val="009542A4"/>
    <w:rsid w:val="00967CF9"/>
    <w:rsid w:val="009749DA"/>
    <w:rsid w:val="00977856"/>
    <w:rsid w:val="00986637"/>
    <w:rsid w:val="00990F68"/>
    <w:rsid w:val="00993AEC"/>
    <w:rsid w:val="00993DCD"/>
    <w:rsid w:val="009A0824"/>
    <w:rsid w:val="009A18E6"/>
    <w:rsid w:val="009A2620"/>
    <w:rsid w:val="009A303B"/>
    <w:rsid w:val="009A663A"/>
    <w:rsid w:val="009B2DB6"/>
    <w:rsid w:val="009B6404"/>
    <w:rsid w:val="009B6B59"/>
    <w:rsid w:val="009C4A87"/>
    <w:rsid w:val="009D1E25"/>
    <w:rsid w:val="009D3DB6"/>
    <w:rsid w:val="009D4798"/>
    <w:rsid w:val="009D53B0"/>
    <w:rsid w:val="009D7FD2"/>
    <w:rsid w:val="009E7A1C"/>
    <w:rsid w:val="009E7D9D"/>
    <w:rsid w:val="009F2D2D"/>
    <w:rsid w:val="009F618B"/>
    <w:rsid w:val="00A028BB"/>
    <w:rsid w:val="00A04BA9"/>
    <w:rsid w:val="00A04C57"/>
    <w:rsid w:val="00A05C4D"/>
    <w:rsid w:val="00A16E27"/>
    <w:rsid w:val="00A1719C"/>
    <w:rsid w:val="00A26D07"/>
    <w:rsid w:val="00A301D4"/>
    <w:rsid w:val="00A30A66"/>
    <w:rsid w:val="00A311E2"/>
    <w:rsid w:val="00A3220C"/>
    <w:rsid w:val="00A32F15"/>
    <w:rsid w:val="00A33174"/>
    <w:rsid w:val="00A342B0"/>
    <w:rsid w:val="00A358A2"/>
    <w:rsid w:val="00A401BD"/>
    <w:rsid w:val="00A41289"/>
    <w:rsid w:val="00A41CF8"/>
    <w:rsid w:val="00A44885"/>
    <w:rsid w:val="00A45AB1"/>
    <w:rsid w:val="00A51081"/>
    <w:rsid w:val="00A51AE1"/>
    <w:rsid w:val="00A531D3"/>
    <w:rsid w:val="00A545A7"/>
    <w:rsid w:val="00A551FE"/>
    <w:rsid w:val="00A55729"/>
    <w:rsid w:val="00A61EF8"/>
    <w:rsid w:val="00A7418E"/>
    <w:rsid w:val="00A760AB"/>
    <w:rsid w:val="00A776E1"/>
    <w:rsid w:val="00A82F7D"/>
    <w:rsid w:val="00A831FB"/>
    <w:rsid w:val="00A855C7"/>
    <w:rsid w:val="00A85766"/>
    <w:rsid w:val="00A87194"/>
    <w:rsid w:val="00A9051F"/>
    <w:rsid w:val="00A91B57"/>
    <w:rsid w:val="00A91F38"/>
    <w:rsid w:val="00A95CC9"/>
    <w:rsid w:val="00A962CC"/>
    <w:rsid w:val="00AA7B98"/>
    <w:rsid w:val="00AB34DB"/>
    <w:rsid w:val="00AB77DE"/>
    <w:rsid w:val="00AC2B73"/>
    <w:rsid w:val="00AC50DB"/>
    <w:rsid w:val="00AC7C45"/>
    <w:rsid w:val="00AD24C5"/>
    <w:rsid w:val="00AD2F73"/>
    <w:rsid w:val="00AD54EF"/>
    <w:rsid w:val="00AE77C0"/>
    <w:rsid w:val="00AF0467"/>
    <w:rsid w:val="00AF32D6"/>
    <w:rsid w:val="00B150B5"/>
    <w:rsid w:val="00B328C2"/>
    <w:rsid w:val="00B403B9"/>
    <w:rsid w:val="00B44580"/>
    <w:rsid w:val="00B44B13"/>
    <w:rsid w:val="00B61D2E"/>
    <w:rsid w:val="00B62DBA"/>
    <w:rsid w:val="00B63E3D"/>
    <w:rsid w:val="00B76D6E"/>
    <w:rsid w:val="00B810D9"/>
    <w:rsid w:val="00B814B3"/>
    <w:rsid w:val="00B85B23"/>
    <w:rsid w:val="00B95658"/>
    <w:rsid w:val="00B97DEE"/>
    <w:rsid w:val="00BA01EF"/>
    <w:rsid w:val="00BA34F4"/>
    <w:rsid w:val="00BA4376"/>
    <w:rsid w:val="00BA46B9"/>
    <w:rsid w:val="00BA4BFE"/>
    <w:rsid w:val="00BB10E8"/>
    <w:rsid w:val="00BB33EF"/>
    <w:rsid w:val="00BB4611"/>
    <w:rsid w:val="00BD437C"/>
    <w:rsid w:val="00BD4E8C"/>
    <w:rsid w:val="00BD7910"/>
    <w:rsid w:val="00BE174F"/>
    <w:rsid w:val="00BE1ADB"/>
    <w:rsid w:val="00BE40E6"/>
    <w:rsid w:val="00BE46DB"/>
    <w:rsid w:val="00BE6E2B"/>
    <w:rsid w:val="00BE6E8E"/>
    <w:rsid w:val="00BE7951"/>
    <w:rsid w:val="00BF295C"/>
    <w:rsid w:val="00BF3833"/>
    <w:rsid w:val="00BF4B6B"/>
    <w:rsid w:val="00BF700E"/>
    <w:rsid w:val="00C0467E"/>
    <w:rsid w:val="00C07CC8"/>
    <w:rsid w:val="00C118B8"/>
    <w:rsid w:val="00C12A5C"/>
    <w:rsid w:val="00C25CFE"/>
    <w:rsid w:val="00C30101"/>
    <w:rsid w:val="00C30331"/>
    <w:rsid w:val="00C31CAE"/>
    <w:rsid w:val="00C3295C"/>
    <w:rsid w:val="00C34BE3"/>
    <w:rsid w:val="00C40579"/>
    <w:rsid w:val="00C45E48"/>
    <w:rsid w:val="00C4653F"/>
    <w:rsid w:val="00C47BB7"/>
    <w:rsid w:val="00C51F51"/>
    <w:rsid w:val="00C53ABA"/>
    <w:rsid w:val="00C576AD"/>
    <w:rsid w:val="00C658A2"/>
    <w:rsid w:val="00C65D50"/>
    <w:rsid w:val="00C66FF0"/>
    <w:rsid w:val="00C7543E"/>
    <w:rsid w:val="00C77FD2"/>
    <w:rsid w:val="00C8205D"/>
    <w:rsid w:val="00C82A9E"/>
    <w:rsid w:val="00C8408F"/>
    <w:rsid w:val="00C8449F"/>
    <w:rsid w:val="00C9269E"/>
    <w:rsid w:val="00C93391"/>
    <w:rsid w:val="00C961D9"/>
    <w:rsid w:val="00CA03EB"/>
    <w:rsid w:val="00CA31D9"/>
    <w:rsid w:val="00CB3BB4"/>
    <w:rsid w:val="00CB4349"/>
    <w:rsid w:val="00CB69F0"/>
    <w:rsid w:val="00CC0CF1"/>
    <w:rsid w:val="00CC2212"/>
    <w:rsid w:val="00CC341D"/>
    <w:rsid w:val="00CD3B36"/>
    <w:rsid w:val="00CD57F7"/>
    <w:rsid w:val="00CD66A0"/>
    <w:rsid w:val="00CD67E7"/>
    <w:rsid w:val="00CD705A"/>
    <w:rsid w:val="00CE2E87"/>
    <w:rsid w:val="00CE332B"/>
    <w:rsid w:val="00CF2CC9"/>
    <w:rsid w:val="00CF4985"/>
    <w:rsid w:val="00CF5132"/>
    <w:rsid w:val="00CF76D3"/>
    <w:rsid w:val="00CF7BF4"/>
    <w:rsid w:val="00D031F2"/>
    <w:rsid w:val="00D053CB"/>
    <w:rsid w:val="00D10F1A"/>
    <w:rsid w:val="00D12BEE"/>
    <w:rsid w:val="00D14A38"/>
    <w:rsid w:val="00D15B6E"/>
    <w:rsid w:val="00D15DE3"/>
    <w:rsid w:val="00D24DCF"/>
    <w:rsid w:val="00D2675B"/>
    <w:rsid w:val="00D310AB"/>
    <w:rsid w:val="00D33546"/>
    <w:rsid w:val="00D33668"/>
    <w:rsid w:val="00D351CB"/>
    <w:rsid w:val="00D355D9"/>
    <w:rsid w:val="00D356AF"/>
    <w:rsid w:val="00D35824"/>
    <w:rsid w:val="00D3589E"/>
    <w:rsid w:val="00D41B86"/>
    <w:rsid w:val="00D43DE9"/>
    <w:rsid w:val="00D466AA"/>
    <w:rsid w:val="00D46EA7"/>
    <w:rsid w:val="00D5293A"/>
    <w:rsid w:val="00D56945"/>
    <w:rsid w:val="00D61475"/>
    <w:rsid w:val="00D66AEB"/>
    <w:rsid w:val="00D66DCA"/>
    <w:rsid w:val="00D71687"/>
    <w:rsid w:val="00D72221"/>
    <w:rsid w:val="00D72ABB"/>
    <w:rsid w:val="00D800BE"/>
    <w:rsid w:val="00D858C8"/>
    <w:rsid w:val="00D905D8"/>
    <w:rsid w:val="00DA3898"/>
    <w:rsid w:val="00DB54C8"/>
    <w:rsid w:val="00DC1054"/>
    <w:rsid w:val="00DC1CA8"/>
    <w:rsid w:val="00DC5CC6"/>
    <w:rsid w:val="00DE206B"/>
    <w:rsid w:val="00DE3652"/>
    <w:rsid w:val="00DE4922"/>
    <w:rsid w:val="00DE6A3F"/>
    <w:rsid w:val="00DF288C"/>
    <w:rsid w:val="00DF453E"/>
    <w:rsid w:val="00DF50F4"/>
    <w:rsid w:val="00DF68F2"/>
    <w:rsid w:val="00E00C12"/>
    <w:rsid w:val="00E05CCA"/>
    <w:rsid w:val="00E06896"/>
    <w:rsid w:val="00E073CF"/>
    <w:rsid w:val="00E07835"/>
    <w:rsid w:val="00E07D53"/>
    <w:rsid w:val="00E10EF2"/>
    <w:rsid w:val="00E1447F"/>
    <w:rsid w:val="00E14974"/>
    <w:rsid w:val="00E14C2A"/>
    <w:rsid w:val="00E15A7C"/>
    <w:rsid w:val="00E15BBD"/>
    <w:rsid w:val="00E20B72"/>
    <w:rsid w:val="00E23418"/>
    <w:rsid w:val="00E235C4"/>
    <w:rsid w:val="00E242A8"/>
    <w:rsid w:val="00E348BB"/>
    <w:rsid w:val="00E35D80"/>
    <w:rsid w:val="00E41437"/>
    <w:rsid w:val="00E5063A"/>
    <w:rsid w:val="00E50E43"/>
    <w:rsid w:val="00E51ECF"/>
    <w:rsid w:val="00E521BB"/>
    <w:rsid w:val="00E712C0"/>
    <w:rsid w:val="00E752B9"/>
    <w:rsid w:val="00E77012"/>
    <w:rsid w:val="00E81444"/>
    <w:rsid w:val="00E829AC"/>
    <w:rsid w:val="00E84C2F"/>
    <w:rsid w:val="00E8597B"/>
    <w:rsid w:val="00E86AB2"/>
    <w:rsid w:val="00E92403"/>
    <w:rsid w:val="00E92B79"/>
    <w:rsid w:val="00E953DB"/>
    <w:rsid w:val="00E97CD7"/>
    <w:rsid w:val="00EA6CB0"/>
    <w:rsid w:val="00EB11AD"/>
    <w:rsid w:val="00EB138E"/>
    <w:rsid w:val="00EB22F0"/>
    <w:rsid w:val="00EB42CA"/>
    <w:rsid w:val="00EB5D56"/>
    <w:rsid w:val="00EC1F85"/>
    <w:rsid w:val="00EC50F9"/>
    <w:rsid w:val="00EC5B31"/>
    <w:rsid w:val="00EC5DF9"/>
    <w:rsid w:val="00ED2B5A"/>
    <w:rsid w:val="00ED46F7"/>
    <w:rsid w:val="00ED5D03"/>
    <w:rsid w:val="00ED6D04"/>
    <w:rsid w:val="00ED6D76"/>
    <w:rsid w:val="00EE79B2"/>
    <w:rsid w:val="00EF03B1"/>
    <w:rsid w:val="00EF2A2D"/>
    <w:rsid w:val="00EF6216"/>
    <w:rsid w:val="00EF77C1"/>
    <w:rsid w:val="00F035BA"/>
    <w:rsid w:val="00F15E7F"/>
    <w:rsid w:val="00F22A38"/>
    <w:rsid w:val="00F2305C"/>
    <w:rsid w:val="00F25E84"/>
    <w:rsid w:val="00F30210"/>
    <w:rsid w:val="00F31F72"/>
    <w:rsid w:val="00F325BF"/>
    <w:rsid w:val="00F33B8E"/>
    <w:rsid w:val="00F50F6E"/>
    <w:rsid w:val="00F517B8"/>
    <w:rsid w:val="00F56A70"/>
    <w:rsid w:val="00F637A2"/>
    <w:rsid w:val="00F657BE"/>
    <w:rsid w:val="00F665CB"/>
    <w:rsid w:val="00F72B2D"/>
    <w:rsid w:val="00F806F1"/>
    <w:rsid w:val="00F92DEB"/>
    <w:rsid w:val="00F93C60"/>
    <w:rsid w:val="00F97E3B"/>
    <w:rsid w:val="00FA1B4C"/>
    <w:rsid w:val="00FA7A93"/>
    <w:rsid w:val="00FB584A"/>
    <w:rsid w:val="00FB7C03"/>
    <w:rsid w:val="00FC2CF2"/>
    <w:rsid w:val="00FC40D4"/>
    <w:rsid w:val="00FC6F1D"/>
    <w:rsid w:val="00FD1352"/>
    <w:rsid w:val="00FD1CC0"/>
    <w:rsid w:val="00FD25D6"/>
    <w:rsid w:val="00FD51F1"/>
    <w:rsid w:val="00FD5B9E"/>
    <w:rsid w:val="00FE0EAE"/>
    <w:rsid w:val="00FE0F5A"/>
    <w:rsid w:val="00FE3D9B"/>
    <w:rsid w:val="00FE56C0"/>
    <w:rsid w:val="00FF1B38"/>
    <w:rsid w:val="00FF448A"/>
    <w:rsid w:val="00FF4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6385"/>
    <o:shapelayout v:ext="edit">
      <o:idmap v:ext="edit" data="1"/>
    </o:shapelayout>
  </w:shapeDefaults>
  <w:decimalSymbol w:val="."/>
  <w:listSeparator w:val=","/>
  <w14:docId w14:val="15ABFDED"/>
  <w15:docId w15:val="{F10B635B-19B0-4874-9CFC-5F4CDD5F0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0FD5"/>
    <w:pPr>
      <w:widowControl w:val="0"/>
      <w:jc w:val="both"/>
    </w:pPr>
  </w:style>
  <w:style w:type="paragraph" w:styleId="Heading1">
    <w:name w:val="heading 1"/>
    <w:basedOn w:val="Normal"/>
    <w:next w:val="Normal"/>
    <w:qFormat/>
    <w:pPr>
      <w:jc w:val="center"/>
      <w:outlineLvl w:val="0"/>
    </w:pPr>
    <w:rPr>
      <w:b/>
      <w:bCs/>
      <w:caps/>
      <w:sz w:val="32"/>
    </w:rPr>
  </w:style>
  <w:style w:type="paragraph" w:styleId="Heading2">
    <w:name w:val="heading 2"/>
    <w:basedOn w:val="Normal"/>
    <w:next w:val="Normal"/>
    <w:qFormat/>
    <w:pPr>
      <w:keepNext/>
      <w:ind w:left="2304" w:hanging="2304"/>
      <w:jc w:val="left"/>
      <w:outlineLvl w:val="1"/>
    </w:pPr>
    <w:rPr>
      <w:b/>
      <w:bCs/>
      <w:caps/>
      <w:sz w:val="32"/>
    </w:rPr>
  </w:style>
  <w:style w:type="paragraph" w:styleId="Heading3">
    <w:name w:val="heading 3"/>
    <w:basedOn w:val="Normal"/>
    <w:next w:val="Normal"/>
    <w:qFormat/>
    <w:pPr>
      <w:widowControl/>
      <w:jc w:val="center"/>
      <w:outlineLvl w:val="2"/>
    </w:pPr>
    <w:rPr>
      <w:rFonts w:cs="Arial"/>
      <w:b/>
      <w:bCs/>
      <w:caps/>
      <w:szCs w:val="26"/>
    </w:rPr>
  </w:style>
  <w:style w:type="paragraph" w:styleId="Heading4">
    <w:name w:val="heading 4"/>
    <w:basedOn w:val="Normal"/>
    <w:next w:val="Normal"/>
    <w:qFormat/>
    <w:pPr>
      <w:keepNext/>
      <w:jc w:val="left"/>
      <w:outlineLvl w:val="3"/>
    </w:pPr>
    <w:rPr>
      <w:b/>
      <w:bCs/>
    </w:rPr>
  </w:style>
  <w:style w:type="paragraph" w:styleId="Heading5">
    <w:name w:val="heading 5"/>
    <w:basedOn w:val="Normal"/>
    <w:next w:val="Normal"/>
    <w:qFormat/>
    <w:pPr>
      <w:keepNext/>
      <w:jc w:val="left"/>
      <w:outlineLvl w:val="4"/>
    </w:pPr>
    <w:rPr>
      <w:b/>
      <w:bCs/>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keepNext/>
      <w:numPr>
        <w:numId w:val="4"/>
      </w:numPr>
      <w:jc w:val="left"/>
      <w:outlineLvl w:val="6"/>
    </w:pPr>
    <w:rPr>
      <w:bCs/>
    </w:rPr>
  </w:style>
  <w:style w:type="paragraph" w:styleId="Heading8">
    <w:name w:val="heading 8"/>
    <w:basedOn w:val="Normal"/>
    <w:next w:val="Normal"/>
    <w:qFormat/>
    <w:pPr>
      <w:keepNext/>
      <w:outlineLvl w:val="7"/>
    </w:pPr>
    <w:rPr>
      <w:color w:val="000000"/>
      <w:u w:val="single"/>
    </w:rPr>
  </w:style>
  <w:style w:type="paragraph" w:styleId="Heading9">
    <w:name w:val="heading 9"/>
    <w:basedOn w:val="Normal"/>
    <w:next w:val="Normal"/>
    <w:qFormat/>
    <w:pPr>
      <w:keepNext/>
      <w:widowControl/>
      <w:jc w:val="lef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6"/>
    </w:rPr>
  </w:style>
  <w:style w:type="paragraph" w:styleId="BodyTextIndent">
    <w:name w:val="Body Text Indent"/>
    <w:basedOn w:val="Normal"/>
    <w:pPr>
      <w:ind w:left="720"/>
    </w:pPr>
  </w:style>
  <w:style w:type="paragraph" w:styleId="Footer">
    <w:name w:val="footer"/>
    <w:basedOn w:val="Normal"/>
    <w:pPr>
      <w:tabs>
        <w:tab w:val="center" w:pos="4320"/>
        <w:tab w:val="right" w:pos="8640"/>
      </w:tabs>
    </w:pPr>
  </w:style>
  <w:style w:type="paragraph" w:styleId="BodyText">
    <w:name w:val="Body Text"/>
    <w:basedOn w:val="Normal"/>
    <w:rPr>
      <w:bCs/>
    </w:rPr>
  </w:style>
  <w:style w:type="paragraph" w:styleId="BodyText2">
    <w:name w:val="Body Text 2"/>
    <w:basedOn w:val="Normal"/>
    <w:rPr>
      <w:b/>
    </w:rPr>
  </w:style>
  <w:style w:type="paragraph" w:customStyle="1" w:styleId="Bullet">
    <w:name w:val="Bullet"/>
    <w:basedOn w:val="Heading1"/>
    <w:pPr>
      <w:keepNext/>
      <w:widowControl/>
      <w:tabs>
        <w:tab w:val="left" w:pos="4320"/>
        <w:tab w:val="right" w:pos="8550"/>
      </w:tabs>
      <w:jc w:val="both"/>
      <w:outlineLvl w:val="9"/>
    </w:pPr>
    <w:rPr>
      <w:rFonts w:ascii="Book Antiqua" w:hAnsi="Book Antiqua"/>
      <w:b w:val="0"/>
      <w:bCs w:val="0"/>
      <w:caps w:val="0"/>
      <w:sz w:val="20"/>
    </w:rPr>
  </w:style>
  <w:style w:type="paragraph" w:styleId="Header">
    <w:name w:val="header"/>
    <w:basedOn w:val="Normal"/>
    <w:pPr>
      <w:tabs>
        <w:tab w:val="center" w:pos="4320"/>
        <w:tab w:val="right" w:pos="8640"/>
      </w:tabs>
    </w:pPr>
  </w:style>
  <w:style w:type="paragraph" w:styleId="EndnoteText">
    <w:name w:val="endnote text"/>
    <w:basedOn w:val="Normal"/>
    <w:semiHidden/>
    <w:pPr>
      <w:widowControl/>
    </w:pPr>
    <w:rPr>
      <w:rFonts w:ascii="Dutch SWA" w:hAnsi="Dutch SWA"/>
    </w:rPr>
  </w:style>
  <w:style w:type="paragraph" w:styleId="TOC2">
    <w:name w:val="toc 2"/>
    <w:basedOn w:val="Normal"/>
    <w:next w:val="Normal"/>
    <w:autoRedefine/>
    <w:semiHidden/>
    <w:pPr>
      <w:spacing w:before="240"/>
      <w:jc w:val="left"/>
    </w:pPr>
    <w:rPr>
      <w:b/>
      <w:bCs/>
      <w:szCs w:val="24"/>
    </w:rPr>
  </w:style>
  <w:style w:type="paragraph" w:styleId="TOC1">
    <w:name w:val="toc 1"/>
    <w:basedOn w:val="Normal"/>
    <w:next w:val="Normal"/>
    <w:autoRedefine/>
    <w:semiHidden/>
    <w:pPr>
      <w:spacing w:before="360"/>
      <w:jc w:val="left"/>
    </w:pPr>
    <w:rPr>
      <w:rFonts w:ascii="Arial" w:hAnsi="Arial"/>
      <w:b/>
      <w:bCs/>
      <w:caps/>
      <w:szCs w:val="28"/>
    </w:rPr>
  </w:style>
  <w:style w:type="paragraph" w:styleId="TOC3">
    <w:name w:val="toc 3"/>
    <w:basedOn w:val="Normal"/>
    <w:next w:val="Normal"/>
    <w:autoRedefine/>
    <w:semiHidden/>
    <w:pPr>
      <w:ind w:left="200"/>
      <w:jc w:val="left"/>
    </w:pPr>
    <w:rPr>
      <w:szCs w:val="24"/>
    </w:rPr>
  </w:style>
  <w:style w:type="paragraph" w:styleId="TOC4">
    <w:name w:val="toc 4"/>
    <w:basedOn w:val="Normal"/>
    <w:next w:val="Normal"/>
    <w:autoRedefine/>
    <w:semiHidden/>
    <w:pPr>
      <w:ind w:left="400"/>
      <w:jc w:val="left"/>
    </w:pPr>
    <w:rPr>
      <w:szCs w:val="24"/>
    </w:rPr>
  </w:style>
  <w:style w:type="paragraph" w:styleId="TOC5">
    <w:name w:val="toc 5"/>
    <w:basedOn w:val="Normal"/>
    <w:next w:val="Normal"/>
    <w:autoRedefine/>
    <w:semiHidden/>
    <w:pPr>
      <w:ind w:left="600"/>
      <w:jc w:val="left"/>
    </w:pPr>
    <w:rPr>
      <w:szCs w:val="24"/>
    </w:rPr>
  </w:style>
  <w:style w:type="paragraph" w:styleId="TOC6">
    <w:name w:val="toc 6"/>
    <w:basedOn w:val="Normal"/>
    <w:next w:val="Normal"/>
    <w:autoRedefine/>
    <w:semiHidden/>
    <w:pPr>
      <w:ind w:left="800"/>
      <w:jc w:val="left"/>
    </w:pPr>
    <w:rPr>
      <w:szCs w:val="24"/>
    </w:rPr>
  </w:style>
  <w:style w:type="paragraph" w:styleId="TOC7">
    <w:name w:val="toc 7"/>
    <w:basedOn w:val="Normal"/>
    <w:next w:val="Normal"/>
    <w:autoRedefine/>
    <w:semiHidden/>
    <w:pPr>
      <w:ind w:left="1000"/>
      <w:jc w:val="left"/>
    </w:pPr>
    <w:rPr>
      <w:szCs w:val="24"/>
    </w:rPr>
  </w:style>
  <w:style w:type="paragraph" w:styleId="TOC8">
    <w:name w:val="toc 8"/>
    <w:basedOn w:val="Normal"/>
    <w:next w:val="Normal"/>
    <w:autoRedefine/>
    <w:semiHidden/>
    <w:pPr>
      <w:ind w:left="1200"/>
      <w:jc w:val="left"/>
    </w:pPr>
    <w:rPr>
      <w:szCs w:val="24"/>
    </w:rPr>
  </w:style>
  <w:style w:type="paragraph" w:styleId="TOC9">
    <w:name w:val="toc 9"/>
    <w:basedOn w:val="Normal"/>
    <w:next w:val="Normal"/>
    <w:autoRedefine/>
    <w:semiHidden/>
    <w:pPr>
      <w:ind w:left="1400"/>
      <w:jc w:val="left"/>
    </w:pPr>
    <w:rPr>
      <w:szCs w:val="24"/>
    </w:rPr>
  </w:style>
  <w:style w:type="character" w:styleId="Hyperlink">
    <w:name w:val="Hyperlink"/>
    <w:basedOn w:val="DefaultParagraphFont"/>
    <w:rPr>
      <w:rFonts w:cs="Times New Roman"/>
      <w:color w:val="800000"/>
      <w:u w:val="none"/>
    </w:rPr>
  </w:style>
  <w:style w:type="paragraph" w:styleId="DocumentMap">
    <w:name w:val="Document Map"/>
    <w:basedOn w:val="Normal"/>
    <w:semiHidden/>
    <w:pPr>
      <w:shd w:val="clear" w:color="auto" w:fill="000080"/>
    </w:pPr>
    <w:rPr>
      <w:rFonts w:ascii="Tahoma" w:hAnsi="Tahoma" w:cs="Tahoma"/>
    </w:rPr>
  </w:style>
  <w:style w:type="character" w:styleId="FollowedHyperlink">
    <w:name w:val="FollowedHyperlink"/>
    <w:basedOn w:val="DefaultParagraphFont"/>
    <w:rPr>
      <w:rFonts w:cs="Times New Roman"/>
      <w:color w:val="800000"/>
      <w:u w:val="none"/>
    </w:rPr>
  </w:style>
  <w:style w:type="paragraph" w:styleId="BodyTextIndent2">
    <w:name w:val="Body Text Indent 2"/>
    <w:basedOn w:val="Normal"/>
    <w:pPr>
      <w:ind w:left="2160" w:hanging="2160"/>
    </w:pPr>
  </w:style>
  <w:style w:type="character" w:styleId="PageNumber">
    <w:name w:val="page number"/>
    <w:basedOn w:val="DefaultParagraphFont"/>
    <w:rPr>
      <w:rFonts w:cs="Times New Roman"/>
    </w:rPr>
  </w:style>
  <w:style w:type="paragraph" w:styleId="BodyText3">
    <w:name w:val="Body Text 3"/>
    <w:basedOn w:val="Normal"/>
    <w:pPr>
      <w:jc w:val="left"/>
    </w:pPr>
  </w:style>
  <w:style w:type="character" w:styleId="CommentReference">
    <w:name w:val="annotation reference"/>
    <w:basedOn w:val="DefaultParagraphFont"/>
    <w:semiHidden/>
    <w:rsid w:val="00056444"/>
    <w:rPr>
      <w:rFonts w:cs="Times New Roman"/>
      <w:sz w:val="16"/>
      <w:szCs w:val="16"/>
    </w:rPr>
  </w:style>
  <w:style w:type="paragraph" w:styleId="CommentText">
    <w:name w:val="annotation text"/>
    <w:basedOn w:val="Normal"/>
    <w:semiHidden/>
    <w:rsid w:val="00056444"/>
  </w:style>
  <w:style w:type="paragraph" w:styleId="CommentSubject">
    <w:name w:val="annotation subject"/>
    <w:basedOn w:val="CommentText"/>
    <w:next w:val="CommentText"/>
    <w:semiHidden/>
    <w:rsid w:val="00056444"/>
    <w:rPr>
      <w:b/>
      <w:bCs/>
    </w:rPr>
  </w:style>
  <w:style w:type="paragraph" w:styleId="BalloonText">
    <w:name w:val="Balloon Text"/>
    <w:basedOn w:val="Normal"/>
    <w:semiHidden/>
    <w:rsid w:val="00056444"/>
    <w:rPr>
      <w:rFonts w:ascii="Tahoma" w:hAnsi="Tahoma" w:cs="Tahoma"/>
      <w:sz w:val="16"/>
      <w:szCs w:val="16"/>
    </w:rPr>
  </w:style>
  <w:style w:type="character" w:customStyle="1" w:styleId="DeltaViewInsertion">
    <w:name w:val="DeltaView Insertion"/>
    <w:rsid w:val="006C373C"/>
    <w:rPr>
      <w:color w:val="0000FF"/>
      <w:spacing w:val="0"/>
      <w:u w:val="double"/>
    </w:rPr>
  </w:style>
  <w:style w:type="paragraph" w:styleId="FootnoteText">
    <w:name w:val="footnote text"/>
    <w:basedOn w:val="Normal"/>
    <w:semiHidden/>
    <w:rsid w:val="001621ED"/>
  </w:style>
  <w:style w:type="character" w:styleId="FootnoteReference">
    <w:name w:val="footnote reference"/>
    <w:basedOn w:val="DefaultParagraphFont"/>
    <w:semiHidden/>
    <w:rsid w:val="001621ED"/>
    <w:rPr>
      <w:rFonts w:cs="Times New Roman"/>
      <w:vertAlign w:val="superscript"/>
    </w:rPr>
  </w:style>
  <w:style w:type="paragraph" w:customStyle="1" w:styleId="Level1">
    <w:name w:val="Level 1"/>
    <w:basedOn w:val="Normal"/>
    <w:autoRedefine/>
    <w:rsid w:val="009C4A87"/>
    <w:pPr>
      <w:widowControl/>
      <w:tabs>
        <w:tab w:val="left" w:pos="-720"/>
        <w:tab w:val="left" w:pos="-504"/>
        <w:tab w:val="left" w:pos="-432"/>
        <w:tab w:val="left" w:pos="540"/>
      </w:tabs>
      <w:suppressAutoHyphens/>
      <w:jc w:val="left"/>
    </w:pPr>
    <w:rPr>
      <w:bCs/>
      <w:iCs/>
      <w:spacing w:val="-2"/>
      <w:szCs w:val="24"/>
    </w:rPr>
  </w:style>
  <w:style w:type="table" w:styleId="TableGrid">
    <w:name w:val="Table Grid"/>
    <w:basedOn w:val="TableNormal"/>
    <w:rsid w:val="00DC10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BodySingle">
    <w:name w:val="New Body Single"/>
    <w:basedOn w:val="Normal"/>
    <w:link w:val="NewBodySingleChar"/>
    <w:rsid w:val="00DF50F4"/>
    <w:pPr>
      <w:widowControl/>
      <w:spacing w:before="260"/>
      <w:ind w:firstLine="1440"/>
      <w:jc w:val="left"/>
    </w:pPr>
    <w:rPr>
      <w:bCs/>
      <w:sz w:val="24"/>
    </w:rPr>
  </w:style>
  <w:style w:type="character" w:customStyle="1" w:styleId="NewBodySingleChar">
    <w:name w:val="New Body Single Char"/>
    <w:basedOn w:val="DefaultParagraphFont"/>
    <w:link w:val="NewBodySingle"/>
    <w:locked/>
    <w:rsid w:val="00DF50F4"/>
    <w:rPr>
      <w:rFonts w:cs="Times New Roman"/>
      <w:bCs/>
      <w:sz w:val="24"/>
      <w:lang w:val="en-US" w:eastAsia="en-US" w:bidi="ar-SA"/>
    </w:rPr>
  </w:style>
  <w:style w:type="paragraph" w:customStyle="1" w:styleId="BodySingleIndented">
    <w:name w:val="Body Single Indented"/>
    <w:basedOn w:val="Normal"/>
    <w:link w:val="BodySingleIndentedChar"/>
    <w:rsid w:val="00DF50F4"/>
    <w:pPr>
      <w:widowControl/>
      <w:spacing w:before="260"/>
      <w:ind w:firstLine="1440"/>
      <w:jc w:val="left"/>
    </w:pPr>
    <w:rPr>
      <w:sz w:val="24"/>
    </w:rPr>
  </w:style>
  <w:style w:type="character" w:customStyle="1" w:styleId="BodySingleIndentedChar">
    <w:name w:val="Body Single Indented Char"/>
    <w:basedOn w:val="DefaultParagraphFont"/>
    <w:link w:val="BodySingleIndented"/>
    <w:locked/>
    <w:rsid w:val="00DF50F4"/>
    <w:rPr>
      <w:rFonts w:cs="Times New Roman"/>
      <w:sz w:val="24"/>
      <w:lang w:val="en-US" w:eastAsia="en-US" w:bidi="ar-SA"/>
    </w:rPr>
  </w:style>
  <w:style w:type="paragraph" w:customStyle="1" w:styleId="DefaultText">
    <w:name w:val="Default Text"/>
    <w:basedOn w:val="Normal"/>
    <w:rsid w:val="00CC2212"/>
    <w:pPr>
      <w:widowControl/>
      <w:jc w:val="left"/>
    </w:pPr>
    <w:rPr>
      <w:sz w:val="24"/>
    </w:rPr>
  </w:style>
  <w:style w:type="paragraph" w:customStyle="1" w:styleId="hkBodJ">
    <w:name w:val="hkBodJ"/>
    <w:basedOn w:val="Normal"/>
    <w:link w:val="hkBodJChar"/>
    <w:rsid w:val="00BB10E8"/>
    <w:pPr>
      <w:widowControl/>
      <w:suppressAutoHyphens/>
      <w:spacing w:after="240"/>
      <w:ind w:firstLine="720"/>
    </w:pPr>
    <w:rPr>
      <w:rFonts w:ascii="Arial" w:hAnsi="Arial"/>
      <w:sz w:val="22"/>
    </w:rPr>
  </w:style>
  <w:style w:type="character" w:customStyle="1" w:styleId="hkBodJChar">
    <w:name w:val="hkBodJ Char"/>
    <w:basedOn w:val="DefaultParagraphFont"/>
    <w:link w:val="hkBodJ"/>
    <w:rsid w:val="00BB10E8"/>
    <w:rPr>
      <w:rFonts w:ascii="Arial" w:hAnsi="Arial"/>
      <w:sz w:val="22"/>
      <w:lang w:val="en-US" w:eastAsia="en-US" w:bidi="ar-SA"/>
    </w:rPr>
  </w:style>
  <w:style w:type="paragraph" w:styleId="List">
    <w:name w:val="List"/>
    <w:basedOn w:val="Normal"/>
    <w:rsid w:val="0084514D"/>
    <w:pPr>
      <w:autoSpaceDE w:val="0"/>
      <w:autoSpaceDN w:val="0"/>
      <w:adjustRightInd w:val="0"/>
      <w:ind w:left="360" w:hanging="360"/>
    </w:pPr>
    <w:rPr>
      <w:sz w:val="24"/>
    </w:rPr>
  </w:style>
  <w:style w:type="paragraph" w:styleId="List2">
    <w:name w:val="List 2"/>
    <w:basedOn w:val="Normal"/>
    <w:rsid w:val="0084514D"/>
    <w:pPr>
      <w:autoSpaceDE w:val="0"/>
      <w:autoSpaceDN w:val="0"/>
      <w:adjustRightInd w:val="0"/>
      <w:ind w:left="720" w:hanging="360"/>
    </w:pPr>
    <w:rPr>
      <w:sz w:val="24"/>
    </w:rPr>
  </w:style>
  <w:style w:type="paragraph" w:styleId="BodyTextFirstIndent2">
    <w:name w:val="Body Text First Indent 2"/>
    <w:basedOn w:val="BodyTextIndent"/>
    <w:rsid w:val="0084514D"/>
    <w:pPr>
      <w:autoSpaceDE w:val="0"/>
      <w:autoSpaceDN w:val="0"/>
      <w:adjustRightInd w:val="0"/>
      <w:spacing w:after="120"/>
      <w:ind w:left="360" w:firstLine="210"/>
    </w:pPr>
    <w:rPr>
      <w:sz w:val="24"/>
    </w:rPr>
  </w:style>
  <w:style w:type="paragraph" w:customStyle="1" w:styleId="AIAAgreementBodyText">
    <w:name w:val="AIA Agreement Body Text"/>
    <w:link w:val="AIAAgreementBodyTextChar2"/>
    <w:rsid w:val="001B76DE"/>
    <w:pPr>
      <w:tabs>
        <w:tab w:val="left" w:pos="720"/>
      </w:tabs>
    </w:pPr>
  </w:style>
  <w:style w:type="character" w:customStyle="1" w:styleId="AIAAgreementBodyTextChar2">
    <w:name w:val="AIA Agreement Body Text Char2"/>
    <w:basedOn w:val="DefaultParagraphFont"/>
    <w:link w:val="AIAAgreementBodyText"/>
    <w:rsid w:val="001B76DE"/>
    <w:rPr>
      <w:lang w:val="en-US" w:eastAsia="en-US" w:bidi="ar-SA"/>
    </w:rPr>
  </w:style>
  <w:style w:type="character" w:customStyle="1" w:styleId="AIAParagraphNumber">
    <w:name w:val="AIA Paragraph Number"/>
    <w:rsid w:val="00DC1CA8"/>
    <w:rPr>
      <w:rFonts w:ascii="Arial Narrow" w:hAnsi="Arial Narrow" w:cs="Arial Narrow"/>
      <w:b/>
      <w:bCs/>
      <w:sz w:val="20"/>
      <w:szCs w:val="20"/>
    </w:rPr>
  </w:style>
  <w:style w:type="paragraph" w:customStyle="1" w:styleId="AIABodyTextHanging">
    <w:name w:val="AIA Body Text Hanging"/>
    <w:basedOn w:val="AIAAgreementBodyText"/>
    <w:next w:val="AIABodyTextIndented"/>
    <w:rsid w:val="000864D5"/>
    <w:pPr>
      <w:ind w:left="1188" w:hanging="468"/>
    </w:pPr>
  </w:style>
  <w:style w:type="paragraph" w:customStyle="1" w:styleId="AIABodyTextIndented">
    <w:name w:val="AIA Body Text Indented"/>
    <w:basedOn w:val="AIAAgreementBodyText"/>
    <w:rsid w:val="000864D5"/>
    <w:pPr>
      <w:ind w:left="720"/>
    </w:pPr>
  </w:style>
  <w:style w:type="paragraph" w:customStyle="1" w:styleId="AIASubheading">
    <w:name w:val="AIA Subheading"/>
    <w:basedOn w:val="AIAAgreementBodyText"/>
    <w:next w:val="AIAAgreementBodyText"/>
    <w:link w:val="AIASubheadingChar"/>
    <w:rsid w:val="000864D5"/>
    <w:pPr>
      <w:keepNext/>
      <w:keepLines/>
    </w:pPr>
    <w:rPr>
      <w:rFonts w:ascii="Arial Narrow" w:hAnsi="Arial Narrow" w:cs="Arial Narrow"/>
      <w:b/>
      <w:bCs/>
    </w:rPr>
  </w:style>
  <w:style w:type="character" w:customStyle="1" w:styleId="AIASubheadingChar">
    <w:name w:val="AIA Subheading Char"/>
    <w:basedOn w:val="AIAAgreementBodyTextChar2"/>
    <w:link w:val="AIASubheading"/>
    <w:rsid w:val="000864D5"/>
    <w:rPr>
      <w:rFonts w:ascii="Arial Narrow" w:hAnsi="Arial Narrow" w:cs="Arial Narrow"/>
      <w:b/>
      <w:bCs/>
      <w:lang w:val="en-US" w:eastAsia="en-US" w:bidi="ar-SA"/>
    </w:rPr>
  </w:style>
  <w:style w:type="paragraph" w:customStyle="1" w:styleId="CM7">
    <w:name w:val="CM7"/>
    <w:basedOn w:val="Normal"/>
    <w:next w:val="Normal"/>
    <w:rsid w:val="00941973"/>
    <w:pPr>
      <w:widowControl/>
      <w:autoSpaceDE w:val="0"/>
      <w:autoSpaceDN w:val="0"/>
      <w:adjustRightInd w:val="0"/>
      <w:jc w:val="left"/>
    </w:pPr>
    <w:rPr>
      <w:sz w:val="24"/>
      <w:szCs w:val="24"/>
    </w:rPr>
  </w:style>
  <w:style w:type="paragraph" w:customStyle="1" w:styleId="Default">
    <w:name w:val="Default"/>
    <w:link w:val="DefaultChar"/>
    <w:rsid w:val="00941973"/>
    <w:pPr>
      <w:widowControl w:val="0"/>
      <w:autoSpaceDE w:val="0"/>
      <w:autoSpaceDN w:val="0"/>
      <w:adjustRightInd w:val="0"/>
    </w:pPr>
    <w:rPr>
      <w:color w:val="000000"/>
      <w:sz w:val="24"/>
      <w:szCs w:val="24"/>
    </w:rPr>
  </w:style>
  <w:style w:type="character" w:customStyle="1" w:styleId="DefaultChar">
    <w:name w:val="Default Char"/>
    <w:basedOn w:val="DefaultParagraphFont"/>
    <w:link w:val="Default"/>
    <w:rsid w:val="00941973"/>
    <w:rPr>
      <w:color w:val="000000"/>
      <w:sz w:val="24"/>
      <w:szCs w:val="24"/>
      <w:lang w:val="en-US" w:eastAsia="en-US" w:bidi="ar-SA"/>
    </w:rPr>
  </w:style>
  <w:style w:type="paragraph" w:customStyle="1" w:styleId="AIAItalics">
    <w:name w:val="AIA Italics"/>
    <w:basedOn w:val="AIAAgreementBodyText"/>
    <w:next w:val="AIAAgreementBodyText"/>
    <w:rsid w:val="00A028BB"/>
    <w:rPr>
      <w:i/>
      <w:iCs/>
    </w:rPr>
  </w:style>
  <w:style w:type="paragraph" w:customStyle="1" w:styleId="AIAFillPointParagraph">
    <w:name w:val="AIA FillPoint Paragraph"/>
    <w:rsid w:val="00A028BB"/>
    <w:pPr>
      <w:shd w:val="clear" w:color="auto" w:fill="C0C0C0"/>
    </w:pPr>
  </w:style>
  <w:style w:type="character" w:customStyle="1" w:styleId="AIAFillPointText">
    <w:name w:val="AIA FillPoint Text"/>
    <w:rsid w:val="001E5A43"/>
    <w:rPr>
      <w:rFonts w:ascii="Times New Roman" w:hAnsi="Times New Roman" w:cs="Times New Roman"/>
      <w:color w:val="auto"/>
      <w:sz w:val="20"/>
      <w:szCs w:val="20"/>
      <w:u w:val="none"/>
      <w:shd w:val="clear" w:color="auto" w:fill="C0C0C0"/>
    </w:rPr>
  </w:style>
  <w:style w:type="character" w:customStyle="1" w:styleId="AIABodyTextHangingChar">
    <w:name w:val="AIA Body Text Hanging Char"/>
    <w:basedOn w:val="DefaultParagraphFont"/>
    <w:rsid w:val="00871739"/>
  </w:style>
  <w:style w:type="character" w:styleId="Strong">
    <w:name w:val="Strong"/>
    <w:basedOn w:val="DefaultParagraphFont"/>
    <w:qFormat/>
    <w:rsid w:val="00BF295C"/>
    <w:rPr>
      <w:b/>
      <w:bCs/>
    </w:rPr>
  </w:style>
  <w:style w:type="character" w:styleId="PlaceholderText">
    <w:name w:val="Placeholder Text"/>
    <w:basedOn w:val="DefaultParagraphFont"/>
    <w:uiPriority w:val="99"/>
    <w:semiHidden/>
    <w:rsid w:val="00C576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ocurement.sc.gov"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A35D080D-F9C7-418C-80E4-74F0F8EE5EAF}"/>
      </w:docPartPr>
      <w:docPartBody>
        <w:p w:rsidR="00805445" w:rsidRDefault="004E6823">
          <w:r w:rsidRPr="00552EB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utch SW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6823"/>
    <w:rsid w:val="0033649A"/>
    <w:rsid w:val="004E6823"/>
    <w:rsid w:val="005E3B99"/>
    <w:rsid w:val="007377C7"/>
    <w:rsid w:val="00805445"/>
    <w:rsid w:val="00886662"/>
    <w:rsid w:val="00A55729"/>
    <w:rsid w:val="00D223B3"/>
    <w:rsid w:val="00E27426"/>
    <w:rsid w:val="00ED0CE1"/>
    <w:rsid w:val="00EE56C8"/>
    <w:rsid w:val="00F57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682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23</Pages>
  <Words>16408</Words>
  <Characters>93531</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SAMPLE Performance Contract</vt:lpstr>
    </vt:vector>
  </TitlesOfParts>
  <Company/>
  <LinksUpToDate>false</LinksUpToDate>
  <CharactersWithSpaces>109720</CharactersWithSpaces>
  <SharedDoc>false</SharedDoc>
  <HLinks>
    <vt:vector size="6" baseType="variant">
      <vt:variant>
        <vt:i4>2621548</vt:i4>
      </vt:variant>
      <vt:variant>
        <vt:i4>111</vt:i4>
      </vt:variant>
      <vt:variant>
        <vt:i4>0</vt:i4>
      </vt:variant>
      <vt:variant>
        <vt:i4>5</vt:i4>
      </vt:variant>
      <vt:variant>
        <vt:lpwstr>http://www.procurement.sc.gov/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Performance Contract</dc:title>
  <dc:subject># 5398429_v10</dc:subject>
  <dc:creator>Milton Bevington</dc:creator>
  <cp:lastModifiedBy>Cooper, Michael</cp:lastModifiedBy>
  <cp:revision>11</cp:revision>
  <cp:lastPrinted>2016-11-09T15:59:00Z</cp:lastPrinted>
  <dcterms:created xsi:type="dcterms:W3CDTF">2020-12-07T15:12:00Z</dcterms:created>
  <dcterms:modified xsi:type="dcterms:W3CDTF">2026-01-20T14:08:00Z</dcterms:modified>
</cp:coreProperties>
</file>